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4B43E" w14:textId="77777777" w:rsidR="007F3519" w:rsidRPr="007F3519" w:rsidRDefault="007F3519" w:rsidP="007F3519">
      <w:pPr>
        <w:spacing w:line="240" w:lineRule="auto"/>
        <w:ind w:left="0" w:right="0" w:firstLine="0"/>
        <w:jc w:val="center"/>
        <w:rPr>
          <w:rFonts w:ascii="Calibri" w:eastAsia="Calibri" w:hAnsi="Calibri" w:cs="Calibri"/>
          <w:color w:val="000000" w:themeColor="text1"/>
        </w:rPr>
      </w:pPr>
      <w:r w:rsidRPr="007F3519">
        <w:rPr>
          <w:rFonts w:ascii="Calibri" w:eastAsia="Calibri" w:hAnsi="Calibri" w:cs="Calibri"/>
          <w:b/>
          <w:bCs/>
          <w:color w:val="000000" w:themeColor="text1"/>
        </w:rPr>
        <w:t>Education and Telecommunications Board Report</w:t>
      </w:r>
    </w:p>
    <w:p w14:paraId="1F53A477" w14:textId="77777777" w:rsidR="007F3519" w:rsidRPr="007F3519" w:rsidRDefault="007F3519" w:rsidP="007F3519">
      <w:pPr>
        <w:spacing w:line="240" w:lineRule="auto"/>
        <w:ind w:left="0" w:right="0" w:firstLine="0"/>
        <w:jc w:val="center"/>
        <w:rPr>
          <w:rFonts w:ascii="Calibri" w:eastAsia="Calibri" w:hAnsi="Calibri" w:cs="Calibri"/>
          <w:b/>
          <w:bCs/>
          <w:color w:val="000000" w:themeColor="text1"/>
        </w:rPr>
      </w:pPr>
      <w:r w:rsidRPr="007F3519">
        <w:rPr>
          <w:rFonts w:ascii="Calibri" w:eastAsia="Calibri" w:hAnsi="Calibri" w:cs="Calibri"/>
          <w:b/>
          <w:bCs/>
          <w:color w:val="000000" w:themeColor="text1"/>
        </w:rPr>
        <w:t>August 2024</w:t>
      </w:r>
    </w:p>
    <w:p w14:paraId="66D9191C" w14:textId="77777777" w:rsidR="007F3519" w:rsidRPr="007F3519" w:rsidRDefault="007F3519" w:rsidP="007F3519">
      <w:pPr>
        <w:spacing w:line="240" w:lineRule="auto"/>
        <w:ind w:left="0" w:right="0" w:firstLine="0"/>
        <w:jc w:val="center"/>
        <w:rPr>
          <w:rFonts w:ascii="Calibri" w:eastAsia="Calibri" w:hAnsi="Calibri" w:cs="Calibri"/>
          <w:color w:val="000000" w:themeColor="text1"/>
        </w:rPr>
      </w:pPr>
      <w:r w:rsidRPr="007F3519">
        <w:rPr>
          <w:rFonts w:ascii="Calibri" w:eastAsia="Calibri" w:hAnsi="Calibri" w:cs="Calibri"/>
          <w:b/>
          <w:bCs/>
          <w:color w:val="000000" w:themeColor="text1"/>
        </w:rPr>
        <w:t>Twyla Olson</w:t>
      </w:r>
    </w:p>
    <w:p w14:paraId="31A523A2" w14:textId="77777777" w:rsidR="007F3519" w:rsidRPr="007F3519" w:rsidRDefault="007F3519" w:rsidP="007F3519">
      <w:pPr>
        <w:spacing w:after="160" w:line="257" w:lineRule="auto"/>
        <w:ind w:left="0" w:right="0" w:firstLine="0"/>
        <w:jc w:val="center"/>
        <w:rPr>
          <w:rFonts w:ascii="Calibri" w:eastAsia="Calibri" w:hAnsi="Calibri" w:cs="Calibri"/>
          <w:color w:val="000000" w:themeColor="text1"/>
        </w:rPr>
      </w:pPr>
      <w:r w:rsidRPr="007F3519">
        <w:rPr>
          <w:rFonts w:ascii="Calibri" w:eastAsia="Calibri" w:hAnsi="Calibri" w:cs="Calibri"/>
          <w:b/>
          <w:bCs/>
          <w:color w:val="000000" w:themeColor="text1"/>
          <w:highlight w:val="yellow"/>
        </w:rPr>
        <w:t>Director of Content &amp; Assistant General Manager</w:t>
      </w:r>
      <w:r w:rsidRPr="007F3519">
        <w:rPr>
          <w:rFonts w:ascii="Calibri" w:eastAsia="Calibri" w:hAnsi="Calibri" w:cs="Calibri"/>
          <w:b/>
          <w:bCs/>
          <w:color w:val="000000" w:themeColor="text1"/>
        </w:rPr>
        <w:t xml:space="preserve"> </w:t>
      </w:r>
    </w:p>
    <w:p w14:paraId="057B251D" w14:textId="77777777" w:rsidR="007F3519" w:rsidRDefault="007F3519" w:rsidP="007F3519">
      <w:pPr>
        <w:spacing w:after="160" w:line="257" w:lineRule="auto"/>
        <w:ind w:left="0" w:right="0" w:firstLine="0"/>
        <w:rPr>
          <w:rFonts w:ascii="Calibri" w:eastAsia="Calibri" w:hAnsi="Calibri" w:cs="Calibri"/>
          <w:b/>
          <w:bCs/>
          <w:color w:val="000000" w:themeColor="text1"/>
        </w:rPr>
      </w:pPr>
    </w:p>
    <w:p w14:paraId="7DB82966" w14:textId="29CF018C" w:rsidR="007F3519" w:rsidRPr="007F3519" w:rsidRDefault="007F3519" w:rsidP="007F3519">
      <w:pPr>
        <w:spacing w:after="160" w:line="257"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Goal – SDPB will engage with every South Dakotan at least once per month.</w:t>
      </w:r>
    </w:p>
    <w:p w14:paraId="6A49E922"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Digital Content</w:t>
      </w:r>
    </w:p>
    <w:p w14:paraId="4C973BC9" w14:textId="20768371" w:rsid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We lost Heather Benson as our Digital Strategy Manager on July 10, but not before she launched our new SDPB website on July 1</w:t>
      </w:r>
      <w:r w:rsidRPr="007F3519">
        <w:rPr>
          <w:rFonts w:ascii="Calibri" w:eastAsia="Calibri" w:hAnsi="Calibri" w:cs="Calibri"/>
          <w:color w:val="000000" w:themeColor="text1"/>
          <w:vertAlign w:val="superscript"/>
        </w:rPr>
        <w:t>st</w:t>
      </w:r>
      <w:r w:rsidRPr="007F3519">
        <w:rPr>
          <w:rFonts w:ascii="Calibri" w:eastAsia="Calibri" w:hAnsi="Calibri" w:cs="Calibri"/>
          <w:color w:val="000000" w:themeColor="text1"/>
        </w:rPr>
        <w:t>. It was a nearly 3-year, Herculean effort, led by Heather and involving BIT, SDPB and NPR staff, and programmers from around the world.</w:t>
      </w:r>
      <w:r w:rsidRPr="007F3519">
        <w:rPr>
          <w:rFonts w:ascii="Calibri" w:eastAsia="Calibri" w:hAnsi="Calibri" w:cs="Calibri"/>
          <w:b/>
          <w:bCs/>
          <w:color w:val="000000" w:themeColor="text1"/>
        </w:rPr>
        <w:t xml:space="preserve"> </w:t>
      </w:r>
      <w:r w:rsidRPr="007F3519">
        <w:rPr>
          <w:rFonts w:ascii="Calibri" w:eastAsia="Calibri" w:hAnsi="Calibri" w:cs="Calibri"/>
          <w:color w:val="000000" w:themeColor="text1"/>
        </w:rPr>
        <w:t xml:space="preserve"> Here is a peek at the new look, with updated branding. The new site allows for more flexibility, integrates </w:t>
      </w:r>
      <w:proofErr w:type="gramStart"/>
      <w:r w:rsidRPr="007F3519">
        <w:rPr>
          <w:rFonts w:ascii="Calibri" w:eastAsia="Calibri" w:hAnsi="Calibri" w:cs="Calibri"/>
          <w:color w:val="000000" w:themeColor="text1"/>
        </w:rPr>
        <w:t>all of</w:t>
      </w:r>
      <w:proofErr w:type="gramEnd"/>
      <w:r w:rsidRPr="007F3519">
        <w:rPr>
          <w:rFonts w:ascii="Calibri" w:eastAsia="Calibri" w:hAnsi="Calibri" w:cs="Calibri"/>
          <w:color w:val="000000" w:themeColor="text1"/>
        </w:rPr>
        <w:t xml:space="preserve"> our content onto one platform, and gives us more opportunity for Underwriting. </w:t>
      </w:r>
    </w:p>
    <w:p w14:paraId="431F90DF"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p>
    <w:p w14:paraId="7C7160D5" w14:textId="77777777" w:rsidR="007F3519" w:rsidRDefault="007F3519" w:rsidP="007F3519">
      <w:pPr>
        <w:spacing w:after="160" w:line="259" w:lineRule="auto"/>
        <w:ind w:left="0" w:right="0" w:firstLine="0"/>
      </w:pPr>
      <w:r w:rsidRPr="007F3519">
        <w:rPr>
          <w:noProof/>
        </w:rPr>
        <w:drawing>
          <wp:inline distT="0" distB="0" distL="0" distR="0" wp14:anchorId="1395CB6C" wp14:editId="74A9B184">
            <wp:extent cx="5943600" cy="3190875"/>
            <wp:effectExtent l="0" t="0" r="0" b="0"/>
            <wp:docPr id="1806482364" name="Picture 180648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48CD90A5" w14:textId="77777777" w:rsidR="007F3519" w:rsidRDefault="007F3519" w:rsidP="007F3519">
      <w:pPr>
        <w:spacing w:after="160" w:line="259" w:lineRule="auto"/>
        <w:ind w:left="0" w:right="0" w:firstLine="0"/>
      </w:pPr>
    </w:p>
    <w:p w14:paraId="249CC42A"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We have requested reclassification of the Digital Strategy Manager position through BHR, as we believe the job needs to be elevated to attract the best candidates. As we await that process, Brent Duerre, our Digital Content Curator, has temporarily stepped up to help with Heather’s tasks. We hope to post the position and fill it by September.  </w:t>
      </w:r>
    </w:p>
    <w:p w14:paraId="2D1E519B"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Our Digital Content continues to grow.  I will discuss it further with a presentation at the Board Meeting. </w:t>
      </w:r>
    </w:p>
    <w:p w14:paraId="3F2C2CE3" w14:textId="314096A0"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Entertainment and Journalism Content</w:t>
      </w:r>
    </w:p>
    <w:p w14:paraId="13980303" w14:textId="1EFB7EEA" w:rsid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 xml:space="preserve">Dakota Life </w:t>
      </w:r>
      <w:r w:rsidRPr="007F3519">
        <w:rPr>
          <w:rFonts w:ascii="Calibri" w:eastAsia="Calibri" w:hAnsi="Calibri" w:cs="Calibri"/>
          <w:color w:val="000000" w:themeColor="text1"/>
        </w:rPr>
        <w:t xml:space="preserve">completed the 2023-24 Season in June with a crowd of 100 people at the Premiere at the Webster Theater. The Community Conversations in our upcoming nine communities were well-attended, and the excitement around the program continues to grow. Here are a couple of photos of the crew at work in Pine Ridge. Tim Davison was named the new host of Dakota Life, and his interactions with both his colleagues and communities will bring a new energy and </w:t>
      </w:r>
      <w:r>
        <w:rPr>
          <w:rFonts w:ascii="Calibri" w:eastAsia="Calibri" w:hAnsi="Calibri" w:cs="Calibri"/>
          <w:color w:val="000000" w:themeColor="text1"/>
        </w:rPr>
        <w:t>direction to the program.</w:t>
      </w:r>
    </w:p>
    <w:p w14:paraId="1CC2DA15" w14:textId="26E19E04" w:rsidR="007F3519" w:rsidRPr="007F3519" w:rsidRDefault="007F3519" w:rsidP="007F3519">
      <w:pPr>
        <w:spacing w:line="240" w:lineRule="auto"/>
        <w:ind w:left="0" w:right="0" w:firstLine="0"/>
      </w:pPr>
      <w:r w:rsidRPr="007F3519">
        <w:rPr>
          <w:noProof/>
        </w:rPr>
        <w:lastRenderedPageBreak/>
        <w:drawing>
          <wp:inline distT="0" distB="0" distL="0" distR="0" wp14:anchorId="2D0C1981" wp14:editId="3A87A41D">
            <wp:extent cx="3248025" cy="2638425"/>
            <wp:effectExtent l="0" t="0" r="9525" b="9525"/>
            <wp:docPr id="1698763736" name="Picture 169876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8025" cy="2638425"/>
                    </a:xfrm>
                    <a:prstGeom prst="rect">
                      <a:avLst/>
                    </a:prstGeom>
                  </pic:spPr>
                </pic:pic>
              </a:graphicData>
            </a:graphic>
          </wp:inline>
        </w:drawing>
      </w:r>
      <w:r w:rsidRPr="007F3519">
        <w:rPr>
          <w:noProof/>
        </w:rPr>
        <w:drawing>
          <wp:inline distT="0" distB="0" distL="0" distR="0" wp14:anchorId="2CBE8ED0" wp14:editId="28C22163">
            <wp:extent cx="3590925" cy="2684780"/>
            <wp:effectExtent l="0" t="0" r="9525" b="1270"/>
            <wp:docPr id="333651328" name="Picture 3336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8420" cy="2705337"/>
                    </a:xfrm>
                    <a:prstGeom prst="rect">
                      <a:avLst/>
                    </a:prstGeom>
                  </pic:spPr>
                </pic:pic>
              </a:graphicData>
            </a:graphic>
          </wp:inline>
        </w:drawing>
      </w:r>
    </w:p>
    <w:p w14:paraId="7A351464" w14:textId="77777777" w:rsidR="007F3519" w:rsidRDefault="007F3519" w:rsidP="008606A5">
      <w:pPr>
        <w:spacing w:after="160" w:line="259" w:lineRule="auto"/>
        <w:ind w:left="2160" w:right="0" w:firstLine="720"/>
        <w:rPr>
          <w:rFonts w:ascii="Calibri" w:eastAsia="Calibri" w:hAnsi="Calibri" w:cs="Calibri"/>
          <w:color w:val="000000" w:themeColor="text1"/>
        </w:rPr>
      </w:pPr>
      <w:r w:rsidRPr="007F3519">
        <w:rPr>
          <w:rFonts w:ascii="Calibri" w:eastAsia="Calibri" w:hAnsi="Calibri" w:cs="Calibri"/>
          <w:color w:val="000000" w:themeColor="text1"/>
        </w:rPr>
        <w:t xml:space="preserve">Tim Davison and Jaxon Thorson filming in Pine Ridge. </w:t>
      </w:r>
    </w:p>
    <w:p w14:paraId="3E63475C" w14:textId="77777777" w:rsidR="007F3519" w:rsidRPr="007F3519" w:rsidRDefault="007F3519" w:rsidP="007F3519">
      <w:pPr>
        <w:spacing w:after="160" w:line="259" w:lineRule="auto"/>
        <w:ind w:left="0" w:right="0" w:firstLine="0"/>
      </w:pPr>
    </w:p>
    <w:p w14:paraId="615C4C71"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 xml:space="preserve">High School Activities </w:t>
      </w:r>
      <w:r w:rsidRPr="007F3519">
        <w:rPr>
          <w:rFonts w:ascii="Calibri" w:eastAsia="Calibri" w:hAnsi="Calibri" w:cs="Calibri"/>
          <w:color w:val="000000" w:themeColor="text1"/>
        </w:rPr>
        <w:t xml:space="preserve">ended in June with the second year of Softball Championships. Brad Van Osdel, Kyle </w:t>
      </w:r>
      <w:proofErr w:type="gramStart"/>
      <w:r w:rsidRPr="007F3519">
        <w:rPr>
          <w:rFonts w:ascii="Calibri" w:eastAsia="Calibri" w:hAnsi="Calibri" w:cs="Calibri"/>
          <w:color w:val="000000" w:themeColor="text1"/>
        </w:rPr>
        <w:t>Mork</w:t>
      </w:r>
      <w:proofErr w:type="gramEnd"/>
      <w:r w:rsidRPr="007F3519">
        <w:rPr>
          <w:rFonts w:ascii="Calibri" w:eastAsia="Calibri" w:hAnsi="Calibri" w:cs="Calibri"/>
          <w:color w:val="000000" w:themeColor="text1"/>
        </w:rPr>
        <w:t xml:space="preserve"> and I visited the Directors at their strategic planning session in Pierre, and their response to the work we do for them turned into a bit of a love fest. They are so grateful for our partnership and the broadcast we provide free to all South Dakotans.  </w:t>
      </w:r>
    </w:p>
    <w:p w14:paraId="2CED7EAB"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We broadcast </w:t>
      </w:r>
      <w:r w:rsidRPr="007F3519">
        <w:rPr>
          <w:rFonts w:ascii="Calibri" w:eastAsia="Calibri" w:hAnsi="Calibri" w:cs="Calibri"/>
          <w:b/>
          <w:bCs/>
          <w:color w:val="000000" w:themeColor="text1"/>
        </w:rPr>
        <w:t>High School Rodeo Championships</w:t>
      </w:r>
      <w:r w:rsidRPr="007F3519">
        <w:rPr>
          <w:rFonts w:ascii="Calibri" w:eastAsia="Calibri" w:hAnsi="Calibri" w:cs="Calibri"/>
          <w:color w:val="000000" w:themeColor="text1"/>
        </w:rPr>
        <w:t xml:space="preserve"> live on TV for the first time, in addition to streaming it live. We had a great response, and we will continue this course in the future. </w:t>
      </w:r>
    </w:p>
    <w:p w14:paraId="2E212403" w14:textId="77777777" w:rsid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We have started work on upcoming documentaries including </w:t>
      </w:r>
      <w:r w:rsidRPr="007F3519">
        <w:rPr>
          <w:rFonts w:ascii="Calibri" w:eastAsia="Calibri" w:hAnsi="Calibri" w:cs="Calibri"/>
          <w:b/>
          <w:bCs/>
          <w:color w:val="000000" w:themeColor="text1"/>
        </w:rPr>
        <w:t>The Meridian Bridge</w:t>
      </w:r>
      <w:r w:rsidRPr="007F3519">
        <w:rPr>
          <w:rFonts w:ascii="Calibri" w:eastAsia="Calibri" w:hAnsi="Calibri" w:cs="Calibri"/>
          <w:color w:val="000000" w:themeColor="text1"/>
        </w:rPr>
        <w:t xml:space="preserve"> in Yankton, slated for October completion, and </w:t>
      </w:r>
      <w:r w:rsidRPr="007F3519">
        <w:rPr>
          <w:rFonts w:ascii="Calibri" w:eastAsia="Calibri" w:hAnsi="Calibri" w:cs="Calibri"/>
          <w:b/>
          <w:bCs/>
          <w:color w:val="000000" w:themeColor="text1"/>
        </w:rPr>
        <w:t>South Dakota Women Veterans</w:t>
      </w:r>
      <w:r w:rsidRPr="007F3519">
        <w:rPr>
          <w:rFonts w:ascii="Calibri" w:eastAsia="Calibri" w:hAnsi="Calibri" w:cs="Calibri"/>
          <w:color w:val="000000" w:themeColor="text1"/>
        </w:rPr>
        <w:t xml:space="preserve">, airdate is TBD. </w:t>
      </w:r>
    </w:p>
    <w:p w14:paraId="486F6247"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In The Moment</w:t>
      </w:r>
      <w:r w:rsidRPr="007F3519">
        <w:rPr>
          <w:rFonts w:ascii="Calibri" w:eastAsia="Calibri" w:hAnsi="Calibri" w:cs="Calibri"/>
          <w:color w:val="000000" w:themeColor="text1"/>
        </w:rPr>
        <w:t xml:space="preserve"> was awarded a grant from Arts Midwest, and they have used it to beef up their arts reporting and focus on increasing their digital footprint. </w:t>
      </w:r>
    </w:p>
    <w:p w14:paraId="741A19CD"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In The Moment</w:t>
      </w:r>
      <w:r w:rsidRPr="007F3519">
        <w:rPr>
          <w:rFonts w:ascii="Calibri" w:eastAsia="Calibri" w:hAnsi="Calibri" w:cs="Calibri"/>
          <w:color w:val="000000" w:themeColor="text1"/>
        </w:rPr>
        <w:t xml:space="preserve"> also hosted their first One Book South Dakota event in June, with South Dakota author Trent </w:t>
      </w:r>
      <w:proofErr w:type="spellStart"/>
      <w:r w:rsidRPr="007F3519">
        <w:rPr>
          <w:rFonts w:ascii="Calibri" w:eastAsia="Calibri" w:hAnsi="Calibri" w:cs="Calibri"/>
          <w:color w:val="000000" w:themeColor="text1"/>
        </w:rPr>
        <w:t>Preszler</w:t>
      </w:r>
      <w:proofErr w:type="spellEnd"/>
      <w:r w:rsidRPr="007F3519">
        <w:rPr>
          <w:rFonts w:ascii="Calibri" w:eastAsia="Calibri" w:hAnsi="Calibri" w:cs="Calibri"/>
          <w:color w:val="000000" w:themeColor="text1"/>
        </w:rPr>
        <w:t>, and it was a huge success. We’re hoping to host this event, presented by the SD Humanities Council, on an annual basis.</w:t>
      </w:r>
    </w:p>
    <w:p w14:paraId="285CCFC6" w14:textId="77777777" w:rsidR="007F3519" w:rsidRPr="007F3519" w:rsidRDefault="007F3519" w:rsidP="007F3519">
      <w:pPr>
        <w:spacing w:after="160" w:line="259" w:lineRule="auto"/>
        <w:ind w:left="0" w:right="0" w:firstLine="0"/>
      </w:pPr>
      <w:r w:rsidRPr="007F3519">
        <w:rPr>
          <w:noProof/>
        </w:rPr>
        <w:drawing>
          <wp:inline distT="0" distB="0" distL="0" distR="0" wp14:anchorId="4071C7F5" wp14:editId="3773CFB4">
            <wp:extent cx="4086225" cy="2324100"/>
            <wp:effectExtent l="0" t="0" r="9525" b="0"/>
            <wp:docPr id="540143882" name="Picture 54014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6225" cy="2324100"/>
                    </a:xfrm>
                    <a:prstGeom prst="rect">
                      <a:avLst/>
                    </a:prstGeom>
                  </pic:spPr>
                </pic:pic>
              </a:graphicData>
            </a:graphic>
          </wp:inline>
        </w:drawing>
      </w:r>
    </w:p>
    <w:p w14:paraId="0B9BB3FA"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More great news is afoot with</w:t>
      </w:r>
      <w:r w:rsidRPr="007F3519">
        <w:rPr>
          <w:rFonts w:ascii="Calibri" w:eastAsia="Calibri" w:hAnsi="Calibri" w:cs="Calibri"/>
          <w:b/>
          <w:bCs/>
          <w:color w:val="000000" w:themeColor="text1"/>
        </w:rPr>
        <w:t xml:space="preserve"> In The Moment </w:t>
      </w:r>
      <w:r w:rsidRPr="007F3519">
        <w:rPr>
          <w:rFonts w:ascii="Calibri" w:eastAsia="Calibri" w:hAnsi="Calibri" w:cs="Calibri"/>
          <w:color w:val="000000" w:themeColor="text1"/>
        </w:rPr>
        <w:t xml:space="preserve">that I’ll cover in my Board Presentation. </w:t>
      </w:r>
    </w:p>
    <w:p w14:paraId="6F543783"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0CE2978D"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lastRenderedPageBreak/>
        <w:t>South Dakota Focus</w:t>
      </w:r>
      <w:r w:rsidRPr="007F3519">
        <w:rPr>
          <w:rFonts w:ascii="Calibri" w:eastAsia="Calibri" w:hAnsi="Calibri" w:cs="Calibri"/>
          <w:color w:val="000000" w:themeColor="text1"/>
        </w:rPr>
        <w:t xml:space="preserve"> ended its season centered around the state of the child in South Dakota in May with a Town Hall.  The season was well-received and impactful. We’re grateful to Marcy Drew, Director of Education, for her guidance and partnership in the content and direction of the season. </w:t>
      </w:r>
    </w:p>
    <w:p w14:paraId="6BDCB28B"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0CBA72CA"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Jackie Hendry and Krystal Schoenbauer are out on the road, working on the new season of </w:t>
      </w:r>
      <w:r w:rsidRPr="007F3519">
        <w:rPr>
          <w:rFonts w:ascii="Calibri" w:eastAsia="Calibri" w:hAnsi="Calibri" w:cs="Calibri"/>
          <w:b/>
          <w:bCs/>
          <w:color w:val="000000" w:themeColor="text1"/>
        </w:rPr>
        <w:t>South Dakota Focus</w:t>
      </w:r>
      <w:r w:rsidRPr="007F3519">
        <w:rPr>
          <w:rFonts w:ascii="Calibri" w:eastAsia="Calibri" w:hAnsi="Calibri" w:cs="Calibri"/>
          <w:color w:val="000000" w:themeColor="text1"/>
        </w:rPr>
        <w:t xml:space="preserve">, which will center around all aspects of SD Tourism. </w:t>
      </w:r>
    </w:p>
    <w:p w14:paraId="67D25F43"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0C9D69CE"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Cara Hetland and Josh Chilson continue to tweak daily local newscasts, and we’ll soon have more local content in Morning Edition and All Things Considered due to their work.</w:t>
      </w:r>
    </w:p>
    <w:p w14:paraId="0DF0BCDC"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678A002A"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Work on the Vote South Dakota partnership project continues, which will culminate in a Town Hall at Dakota Wesleyan in Mitchell on September 19</w:t>
      </w:r>
      <w:r w:rsidRPr="007F3519">
        <w:rPr>
          <w:rFonts w:ascii="Calibri" w:eastAsia="Calibri" w:hAnsi="Calibri" w:cs="Calibri"/>
          <w:color w:val="000000" w:themeColor="text1"/>
          <w:vertAlign w:val="superscript"/>
        </w:rPr>
        <w:t>th</w:t>
      </w:r>
      <w:r w:rsidRPr="007F3519">
        <w:rPr>
          <w:rFonts w:ascii="Calibri" w:eastAsia="Calibri" w:hAnsi="Calibri" w:cs="Calibri"/>
          <w:color w:val="000000" w:themeColor="text1"/>
        </w:rPr>
        <w:t xml:space="preserve">. </w:t>
      </w:r>
    </w:p>
    <w:p w14:paraId="34352699"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76167F2A"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The loss of our contractors in April has created unique opportunities for the E &amp; J Teams to work closely together on their programming. </w:t>
      </w:r>
    </w:p>
    <w:p w14:paraId="58196851"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61C3C138"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Brad Van Osdel and Cara Hetland continue to focus on bringing the best local content possible to South Dakotans </w:t>
      </w:r>
      <w:proofErr w:type="gramStart"/>
      <w:r w:rsidRPr="007F3519">
        <w:rPr>
          <w:rFonts w:ascii="Calibri" w:eastAsia="Calibri" w:hAnsi="Calibri" w:cs="Calibri"/>
          <w:color w:val="000000" w:themeColor="text1"/>
        </w:rPr>
        <w:t>on a daily basis</w:t>
      </w:r>
      <w:proofErr w:type="gramEnd"/>
      <w:r w:rsidRPr="007F3519">
        <w:rPr>
          <w:rFonts w:ascii="Calibri" w:eastAsia="Calibri" w:hAnsi="Calibri" w:cs="Calibri"/>
          <w:color w:val="000000" w:themeColor="text1"/>
        </w:rPr>
        <w:t xml:space="preserve">. </w:t>
      </w:r>
    </w:p>
    <w:p w14:paraId="2DD85A5C"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600F4D2B"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46104AFB"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Education</w:t>
      </w:r>
      <w:r w:rsidRPr="007F3519">
        <w:rPr>
          <w:rFonts w:ascii="Calibri" w:eastAsia="Calibri" w:hAnsi="Calibri" w:cs="Calibri"/>
          <w:color w:val="000000" w:themeColor="text1"/>
        </w:rPr>
        <w:t xml:space="preserve"> </w:t>
      </w:r>
    </w:p>
    <w:p w14:paraId="7A194949"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371D6803"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Marcy Drew brings a wonderful spirit of collaboration to our team. She and Steven Rokusek worked closely with Richard Two Bulls to create educational materials based our documentary </w:t>
      </w:r>
      <w:proofErr w:type="spellStart"/>
      <w:r w:rsidRPr="007F3519">
        <w:rPr>
          <w:rFonts w:ascii="Calibri" w:eastAsia="Calibri" w:hAnsi="Calibri" w:cs="Calibri"/>
          <w:color w:val="000000" w:themeColor="text1"/>
        </w:rPr>
        <w:t>Tatanka</w:t>
      </w:r>
      <w:proofErr w:type="spellEnd"/>
      <w:r w:rsidRPr="007F3519">
        <w:rPr>
          <w:rFonts w:ascii="Calibri" w:eastAsia="Calibri" w:hAnsi="Calibri" w:cs="Calibri"/>
          <w:color w:val="000000" w:themeColor="text1"/>
        </w:rPr>
        <w:t>: A Way of Life, which were picked up by PBS Learning Resources. We’re eager to see how they are used in classrooms throughout the country.</w:t>
      </w:r>
    </w:p>
    <w:p w14:paraId="7E2C038B"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7990DE22" w14:textId="77777777" w:rsidR="007F3519" w:rsidRPr="007F3519" w:rsidRDefault="00303608" w:rsidP="007F3519">
      <w:pPr>
        <w:spacing w:line="240" w:lineRule="auto"/>
        <w:ind w:left="0" w:right="0" w:firstLine="0"/>
        <w:rPr>
          <w:rFonts w:ascii="Calibri" w:eastAsia="Calibri" w:hAnsi="Calibri" w:cs="Calibri"/>
          <w:i/>
          <w:iCs/>
          <w:color w:val="0000FF"/>
          <w:u w:val="single"/>
        </w:rPr>
      </w:pPr>
      <w:hyperlink r:id="rId12">
        <w:proofErr w:type="spellStart"/>
        <w:r w:rsidR="007F3519" w:rsidRPr="007F3519">
          <w:rPr>
            <w:rFonts w:ascii="Calibri" w:eastAsia="Calibri" w:hAnsi="Calibri" w:cs="Calibri"/>
            <w:i/>
            <w:iCs/>
            <w:color w:val="0000FF"/>
            <w:u w:val="single"/>
          </w:rPr>
          <w:t>Tatanka</w:t>
        </w:r>
        <w:proofErr w:type="spellEnd"/>
        <w:r w:rsidR="007F3519" w:rsidRPr="007F3519">
          <w:rPr>
            <w:rFonts w:ascii="Calibri" w:eastAsia="Calibri" w:hAnsi="Calibri" w:cs="Calibri"/>
            <w:i/>
            <w:iCs/>
            <w:color w:val="0000FF"/>
            <w:u w:val="single"/>
          </w:rPr>
          <w:t xml:space="preserve"> (Buffalo): A Way of Life for Native People in the Past and Present</w:t>
        </w:r>
      </w:hyperlink>
    </w:p>
    <w:p w14:paraId="45A6BB42" w14:textId="77777777" w:rsidR="007F3519" w:rsidRPr="007F3519" w:rsidRDefault="007F3519" w:rsidP="007F3519">
      <w:pPr>
        <w:spacing w:line="240" w:lineRule="auto"/>
        <w:ind w:left="0" w:right="0" w:firstLine="0"/>
        <w:rPr>
          <w:rFonts w:ascii="Calibri" w:eastAsia="Calibri" w:hAnsi="Calibri" w:cs="Calibri"/>
          <w:i/>
          <w:iCs/>
          <w:color w:val="0000FF"/>
          <w:u w:val="single"/>
        </w:rPr>
      </w:pPr>
    </w:p>
    <w:p w14:paraId="286AA506" w14:textId="77777777" w:rsidR="007F3519" w:rsidRPr="007F3519" w:rsidRDefault="007F3519" w:rsidP="007F3519">
      <w:pPr>
        <w:spacing w:line="240" w:lineRule="auto"/>
        <w:ind w:left="0" w:right="0" w:firstLine="0"/>
        <w:rPr>
          <w:rFonts w:ascii="Calibri" w:eastAsia="Calibri" w:hAnsi="Calibri" w:cs="Calibri"/>
        </w:rPr>
      </w:pPr>
      <w:r w:rsidRPr="007F3519">
        <w:rPr>
          <w:rFonts w:ascii="Calibri" w:eastAsia="Calibri" w:hAnsi="Calibri" w:cs="Calibri"/>
        </w:rPr>
        <w:t xml:space="preserve">In addition, with money from a grant for the upcoming Ken Burns documentary, Da Vinci, Steven created a new dissection video, which will be available soon on our SDPB Learn pages. </w:t>
      </w:r>
    </w:p>
    <w:p w14:paraId="1E49AD0D" w14:textId="77777777" w:rsidR="007F3519" w:rsidRPr="007F3519" w:rsidRDefault="007F3519" w:rsidP="007F3519">
      <w:pPr>
        <w:spacing w:line="240" w:lineRule="auto"/>
        <w:ind w:left="0" w:right="0" w:firstLine="0"/>
        <w:rPr>
          <w:rFonts w:ascii="Calibri" w:eastAsia="Calibri" w:hAnsi="Calibri" w:cs="Calibri"/>
        </w:rPr>
      </w:pPr>
    </w:p>
    <w:p w14:paraId="0B808559" w14:textId="77777777" w:rsidR="007F3519" w:rsidRPr="007F3519" w:rsidRDefault="007F3519" w:rsidP="007F3519">
      <w:pPr>
        <w:spacing w:line="240" w:lineRule="auto"/>
        <w:ind w:left="0" w:right="0" w:firstLine="0"/>
        <w:rPr>
          <w:rFonts w:ascii="Calibri" w:eastAsia="Calibri" w:hAnsi="Calibri" w:cs="Calibri"/>
        </w:rPr>
      </w:pPr>
      <w:r w:rsidRPr="007F3519">
        <w:rPr>
          <w:rFonts w:ascii="Calibri" w:eastAsia="Calibri" w:hAnsi="Calibri" w:cs="Calibri"/>
        </w:rPr>
        <w:t xml:space="preserve">Marcy and her team have also crisscrossed the state, providing educational materials to teachers, administrators, child-care specialists, and kids. </w:t>
      </w:r>
    </w:p>
    <w:p w14:paraId="5C884E98" w14:textId="77777777" w:rsidR="007F3519" w:rsidRPr="007F3519" w:rsidRDefault="007F3519" w:rsidP="007F3519">
      <w:pPr>
        <w:spacing w:line="240" w:lineRule="auto"/>
        <w:ind w:left="0" w:right="0" w:firstLine="0"/>
        <w:rPr>
          <w:rFonts w:ascii="Calibri" w:eastAsia="Calibri" w:hAnsi="Calibri" w:cs="Calibri"/>
        </w:rPr>
      </w:pPr>
    </w:p>
    <w:p w14:paraId="743BFDF3" w14:textId="77777777" w:rsidR="007F3519" w:rsidRPr="007F3519" w:rsidRDefault="007F3519" w:rsidP="007F3519">
      <w:pPr>
        <w:spacing w:after="160" w:line="259" w:lineRule="auto"/>
        <w:ind w:left="0" w:right="0" w:firstLine="0"/>
        <w:rPr>
          <w:rFonts w:ascii="Calibri" w:eastAsia="Calibri" w:hAnsi="Calibri" w:cs="Calibri"/>
          <w:color w:val="000000" w:themeColor="text1"/>
        </w:rPr>
      </w:pPr>
      <w:r w:rsidRPr="007F3519">
        <w:rPr>
          <w:rFonts w:ascii="Calibri" w:eastAsia="Calibri" w:hAnsi="Calibri" w:cs="Calibri"/>
          <w:b/>
          <w:bCs/>
          <w:color w:val="000000" w:themeColor="text1"/>
        </w:rPr>
        <w:t>Outreach</w:t>
      </w:r>
    </w:p>
    <w:p w14:paraId="3C8A4039"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 xml:space="preserve">Nathan Hofer and Brittany Neiles have kept busy with numerous events across the state. They experimented with a few new types of </w:t>
      </w:r>
      <w:proofErr w:type="gramStart"/>
      <w:r w:rsidRPr="007F3519">
        <w:rPr>
          <w:rFonts w:ascii="Calibri" w:eastAsia="Calibri" w:hAnsi="Calibri" w:cs="Calibri"/>
          <w:color w:val="000000" w:themeColor="text1"/>
        </w:rPr>
        <w:t>outreach</w:t>
      </w:r>
      <w:proofErr w:type="gramEnd"/>
      <w:r w:rsidRPr="007F3519">
        <w:rPr>
          <w:rFonts w:ascii="Calibri" w:eastAsia="Calibri" w:hAnsi="Calibri" w:cs="Calibri"/>
          <w:color w:val="000000" w:themeColor="text1"/>
        </w:rPr>
        <w:t xml:space="preserve">, including partnering with Lost Cabin Brewery for the Short Walk Talk at our Rapid City studios, which was an intimate conversation with Lee Strubinger and Cara Hetland about the podcast, A Short Walk. In addition, Lost Cabin partnered with us in Hill City for an event to kick off research for South Dakota Focus. Both had good attendance, and we will continue to foster these kinds of partnerships. </w:t>
      </w:r>
    </w:p>
    <w:p w14:paraId="1ECEA8BF"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792C5949" w14:textId="77777777" w:rsidR="007F3519" w:rsidRPr="007F3519" w:rsidRDefault="007F3519" w:rsidP="007F3519">
      <w:pPr>
        <w:spacing w:line="240" w:lineRule="auto"/>
        <w:ind w:left="0" w:right="0" w:firstLine="0"/>
        <w:rPr>
          <w:rFonts w:ascii="Calibri" w:eastAsia="Calibri" w:hAnsi="Calibri" w:cs="Calibri"/>
          <w:color w:val="000000" w:themeColor="text1"/>
        </w:rPr>
      </w:pPr>
      <w:r w:rsidRPr="007F3519">
        <w:rPr>
          <w:rFonts w:ascii="Calibri" w:eastAsia="Calibri" w:hAnsi="Calibri" w:cs="Calibri"/>
          <w:color w:val="000000" w:themeColor="text1"/>
        </w:rPr>
        <w:t>Community Conversations were held in nine towns for the upcoming season of Dakota Life, and now plans are underway for the Premieres in the coming months, including Burke in September</w:t>
      </w:r>
      <w:r w:rsidRPr="007F3519">
        <w:rPr>
          <w:rFonts w:ascii="Calibri" w:eastAsia="Calibri" w:hAnsi="Calibri" w:cs="Calibri"/>
        </w:rPr>
        <w:t>, McLaughlin in October, Box Elder in November, Britton in December, Elk Point in January, Garretson in February, Wessington Springs in April, Pine Ridge in May, Faith in June.</w:t>
      </w:r>
    </w:p>
    <w:p w14:paraId="356A44AC" w14:textId="77777777" w:rsidR="007F3519" w:rsidRPr="007F3519" w:rsidRDefault="007F3519" w:rsidP="007F3519">
      <w:pPr>
        <w:spacing w:line="240" w:lineRule="auto"/>
        <w:ind w:left="0" w:right="0" w:firstLine="0"/>
        <w:rPr>
          <w:rFonts w:ascii="Calibri" w:eastAsia="Calibri" w:hAnsi="Calibri" w:cs="Calibri"/>
        </w:rPr>
      </w:pPr>
    </w:p>
    <w:p w14:paraId="48D95DC4" w14:textId="77777777" w:rsidR="007F3519" w:rsidRDefault="007F3519" w:rsidP="007F3519">
      <w:pPr>
        <w:spacing w:line="240" w:lineRule="auto"/>
        <w:ind w:left="0" w:right="0" w:firstLine="0"/>
        <w:rPr>
          <w:rFonts w:ascii="Calibri" w:eastAsia="Calibri" w:hAnsi="Calibri" w:cs="Calibri"/>
        </w:rPr>
      </w:pPr>
      <w:r w:rsidRPr="007F3519">
        <w:rPr>
          <w:rFonts w:ascii="Calibri" w:eastAsia="Calibri" w:hAnsi="Calibri" w:cs="Calibri"/>
        </w:rPr>
        <w:t>We hope you can join us at some of these Premieres and soak up the love for SDPB we experience at them.</w:t>
      </w:r>
    </w:p>
    <w:p w14:paraId="6F12045B" w14:textId="77777777" w:rsidR="008606A5" w:rsidRDefault="008606A5" w:rsidP="007F3519">
      <w:pPr>
        <w:spacing w:line="240" w:lineRule="auto"/>
        <w:ind w:left="0" w:right="0" w:firstLine="0"/>
        <w:rPr>
          <w:rFonts w:ascii="Calibri" w:eastAsia="Calibri" w:hAnsi="Calibri" w:cs="Calibri"/>
        </w:rPr>
      </w:pPr>
    </w:p>
    <w:p w14:paraId="4B4E2744" w14:textId="6B4E301C" w:rsidR="007F3519" w:rsidRPr="007F3519" w:rsidRDefault="007F3519" w:rsidP="007F3519">
      <w:pPr>
        <w:spacing w:line="240" w:lineRule="auto"/>
        <w:ind w:left="0" w:right="0" w:firstLine="0"/>
        <w:rPr>
          <w:rFonts w:ascii="Calibri" w:eastAsia="Calibri" w:hAnsi="Calibri" w:cs="Calibri"/>
        </w:rPr>
      </w:pPr>
      <w:r w:rsidRPr="007F3519">
        <w:rPr>
          <w:rFonts w:ascii="Calibri" w:eastAsia="Calibri" w:hAnsi="Calibri" w:cs="Calibri"/>
        </w:rPr>
        <w:t>Here are a few upcoming events</w:t>
      </w:r>
      <w:r w:rsidR="00D61B27">
        <w:rPr>
          <w:rFonts w:ascii="Calibri" w:eastAsia="Calibri" w:hAnsi="Calibri" w:cs="Calibri"/>
        </w:rPr>
        <w:t>:</w:t>
      </w:r>
      <w:r w:rsidRPr="007F3519">
        <w:rPr>
          <w:rFonts w:ascii="Calibri" w:eastAsia="Calibri" w:hAnsi="Calibri" w:cs="Calibri"/>
        </w:rPr>
        <w:t xml:space="preserve"> </w:t>
      </w:r>
    </w:p>
    <w:tbl>
      <w:tblPr>
        <w:tblpPr w:leftFromText="180" w:rightFromText="180" w:vertAnchor="text" w:horzAnchor="margin" w:tblpY="-719"/>
        <w:tblW w:w="0" w:type="auto"/>
        <w:tblLayout w:type="fixed"/>
        <w:tblLook w:val="06A0" w:firstRow="1" w:lastRow="0" w:firstColumn="1" w:lastColumn="0" w:noHBand="1" w:noVBand="1"/>
      </w:tblPr>
      <w:tblGrid>
        <w:gridCol w:w="3552"/>
        <w:gridCol w:w="1411"/>
        <w:gridCol w:w="2897"/>
        <w:gridCol w:w="1501"/>
      </w:tblGrid>
      <w:tr w:rsidR="008606A5" w:rsidRPr="007F3519" w14:paraId="68638010" w14:textId="77777777" w:rsidTr="008606A5">
        <w:trPr>
          <w:trHeight w:val="1446"/>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E37FBA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lastRenderedPageBreak/>
              <w:t>SDPB at the Brown County Fair</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4BD19BE"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16-Aug-24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591681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Brown County Fairgrounds</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652FA9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Aberdeen</w:t>
            </w:r>
          </w:p>
        </w:tc>
      </w:tr>
      <w:tr w:rsidR="008606A5" w:rsidRPr="007F3519" w14:paraId="2299EC4E" w14:textId="77777777" w:rsidTr="008606A5">
        <w:trPr>
          <w:trHeight w:val="957"/>
        </w:trPr>
        <w:tc>
          <w:tcPr>
            <w:tcW w:w="3552" w:type="dxa"/>
            <w:tcBorders>
              <w:top w:val="nil"/>
              <w:left w:val="nil"/>
              <w:bottom w:val="nil"/>
              <w:right w:val="nil"/>
            </w:tcBorders>
            <w:tcMar>
              <w:top w:w="15" w:type="dxa"/>
              <w:left w:w="15" w:type="dxa"/>
              <w:right w:w="15" w:type="dxa"/>
            </w:tcMar>
            <w:vAlign w:val="bottom"/>
          </w:tcPr>
          <w:p w14:paraId="4C34DB8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 xml:space="preserve">South Dakota Board of Directors for Educational Telecommunications Summer Meeting </w:t>
            </w:r>
          </w:p>
        </w:tc>
        <w:tc>
          <w:tcPr>
            <w:tcW w:w="1411" w:type="dxa"/>
            <w:tcBorders>
              <w:top w:val="nil"/>
              <w:left w:val="nil"/>
              <w:bottom w:val="nil"/>
              <w:right w:val="nil"/>
            </w:tcBorders>
            <w:tcMar>
              <w:top w:w="15" w:type="dxa"/>
              <w:left w:w="15" w:type="dxa"/>
              <w:right w:w="15" w:type="dxa"/>
            </w:tcMar>
            <w:vAlign w:val="bottom"/>
          </w:tcPr>
          <w:p w14:paraId="22D68B3C"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20-Aug-24</w:t>
            </w:r>
          </w:p>
        </w:tc>
        <w:tc>
          <w:tcPr>
            <w:tcW w:w="2897" w:type="dxa"/>
            <w:tcBorders>
              <w:top w:val="nil"/>
              <w:left w:val="nil"/>
              <w:bottom w:val="nil"/>
              <w:right w:val="nil"/>
            </w:tcBorders>
            <w:tcMar>
              <w:top w:w="15" w:type="dxa"/>
              <w:left w:w="15" w:type="dxa"/>
              <w:right w:w="15" w:type="dxa"/>
            </w:tcMar>
            <w:vAlign w:val="bottom"/>
          </w:tcPr>
          <w:p w14:paraId="1BA83153"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Gallery</w:t>
            </w:r>
          </w:p>
        </w:tc>
        <w:tc>
          <w:tcPr>
            <w:tcW w:w="1501" w:type="dxa"/>
            <w:tcBorders>
              <w:top w:val="nil"/>
              <w:left w:val="nil"/>
              <w:bottom w:val="nil"/>
              <w:right w:val="nil"/>
            </w:tcBorders>
            <w:tcMar>
              <w:top w:w="15" w:type="dxa"/>
              <w:left w:w="15" w:type="dxa"/>
              <w:right w:w="15" w:type="dxa"/>
            </w:tcMar>
            <w:vAlign w:val="bottom"/>
          </w:tcPr>
          <w:p w14:paraId="1E78FD4B"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Rapid City</w:t>
            </w:r>
          </w:p>
        </w:tc>
      </w:tr>
      <w:tr w:rsidR="008606A5" w:rsidRPr="007F3519" w14:paraId="797D3211" w14:textId="77777777" w:rsidTr="008606A5">
        <w:trPr>
          <w:trHeight w:val="615"/>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60B3FCF"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Legacy Recognition Lunch</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89BA902"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21-Aug-24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6AFB68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Gallery</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DF9213F"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Rapid City, SD</w:t>
            </w:r>
          </w:p>
        </w:tc>
      </w:tr>
      <w:tr w:rsidR="008606A5" w:rsidRPr="007F3519" w14:paraId="194ABC72" w14:textId="77777777" w:rsidTr="008606A5">
        <w:trPr>
          <w:trHeight w:val="705"/>
        </w:trPr>
        <w:tc>
          <w:tcPr>
            <w:tcW w:w="3552" w:type="dxa"/>
            <w:tcBorders>
              <w:top w:val="nil"/>
              <w:left w:val="nil"/>
              <w:bottom w:val="nil"/>
              <w:right w:val="nil"/>
            </w:tcBorders>
            <w:tcMar>
              <w:top w:w="15" w:type="dxa"/>
              <w:left w:w="15" w:type="dxa"/>
              <w:right w:w="15" w:type="dxa"/>
            </w:tcMar>
            <w:vAlign w:val="bottom"/>
          </w:tcPr>
          <w:p w14:paraId="52F6C19E"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Low Down Brass Band (pre-Levitt show)</w:t>
            </w:r>
          </w:p>
        </w:tc>
        <w:tc>
          <w:tcPr>
            <w:tcW w:w="1411" w:type="dxa"/>
            <w:tcBorders>
              <w:top w:val="nil"/>
              <w:left w:val="nil"/>
              <w:bottom w:val="nil"/>
              <w:right w:val="nil"/>
            </w:tcBorders>
            <w:tcMar>
              <w:top w:w="15" w:type="dxa"/>
              <w:left w:w="15" w:type="dxa"/>
              <w:right w:w="15" w:type="dxa"/>
            </w:tcMar>
            <w:vAlign w:val="bottom"/>
          </w:tcPr>
          <w:p w14:paraId="5F6EA59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6-Sep-24</w:t>
            </w:r>
          </w:p>
        </w:tc>
        <w:tc>
          <w:tcPr>
            <w:tcW w:w="2897" w:type="dxa"/>
            <w:tcBorders>
              <w:top w:val="nil"/>
              <w:left w:val="nil"/>
              <w:bottom w:val="nil"/>
              <w:right w:val="nil"/>
            </w:tcBorders>
            <w:tcMar>
              <w:top w:w="15" w:type="dxa"/>
              <w:left w:w="15" w:type="dxa"/>
              <w:right w:w="15" w:type="dxa"/>
            </w:tcMar>
            <w:vAlign w:val="bottom"/>
          </w:tcPr>
          <w:p w14:paraId="32D3478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Sioux Falls Gallery</w:t>
            </w:r>
          </w:p>
        </w:tc>
        <w:tc>
          <w:tcPr>
            <w:tcW w:w="1501" w:type="dxa"/>
            <w:tcBorders>
              <w:top w:val="nil"/>
              <w:left w:val="nil"/>
              <w:bottom w:val="nil"/>
              <w:right w:val="nil"/>
            </w:tcBorders>
            <w:tcMar>
              <w:top w:w="15" w:type="dxa"/>
              <w:left w:w="15" w:type="dxa"/>
              <w:right w:w="15" w:type="dxa"/>
            </w:tcMar>
            <w:vAlign w:val="bottom"/>
          </w:tcPr>
          <w:p w14:paraId="6E6AFBCC"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Sioux Falls</w:t>
            </w:r>
          </w:p>
        </w:tc>
      </w:tr>
      <w:tr w:rsidR="008606A5" w:rsidRPr="007F3519" w14:paraId="0D325DE4" w14:textId="77777777" w:rsidTr="008606A5">
        <w:trPr>
          <w:trHeight w:val="525"/>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32C144A"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Latino Day Parade &amp; Festival</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D134189"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15-Sep-24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56C5F8C3"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Levitt at the Falls</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3E5426F"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Sioux Falls</w:t>
            </w:r>
          </w:p>
        </w:tc>
      </w:tr>
      <w:tr w:rsidR="008606A5" w:rsidRPr="007F3519" w14:paraId="7CF98432" w14:textId="77777777" w:rsidTr="008606A5">
        <w:trPr>
          <w:trHeight w:val="435"/>
        </w:trPr>
        <w:tc>
          <w:tcPr>
            <w:tcW w:w="3552" w:type="dxa"/>
            <w:tcBorders>
              <w:top w:val="nil"/>
              <w:left w:val="nil"/>
              <w:bottom w:val="nil"/>
              <w:right w:val="nil"/>
            </w:tcBorders>
            <w:tcMar>
              <w:top w:w="15" w:type="dxa"/>
              <w:left w:w="15" w:type="dxa"/>
              <w:right w:w="15" w:type="dxa"/>
            </w:tcMar>
            <w:vAlign w:val="bottom"/>
          </w:tcPr>
          <w:p w14:paraId="6048A4D4"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SDSO Young Composers Recital - RC</w:t>
            </w:r>
          </w:p>
        </w:tc>
        <w:tc>
          <w:tcPr>
            <w:tcW w:w="1411" w:type="dxa"/>
            <w:tcBorders>
              <w:top w:val="nil"/>
              <w:left w:val="nil"/>
              <w:bottom w:val="nil"/>
              <w:right w:val="nil"/>
            </w:tcBorders>
            <w:tcMar>
              <w:top w:w="15" w:type="dxa"/>
              <w:left w:w="15" w:type="dxa"/>
              <w:right w:w="15" w:type="dxa"/>
            </w:tcMar>
            <w:vAlign w:val="bottom"/>
          </w:tcPr>
          <w:p w14:paraId="5DE8514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18-Sep-24</w:t>
            </w:r>
          </w:p>
        </w:tc>
        <w:tc>
          <w:tcPr>
            <w:tcW w:w="2897" w:type="dxa"/>
            <w:tcBorders>
              <w:top w:val="nil"/>
              <w:left w:val="nil"/>
              <w:bottom w:val="nil"/>
              <w:right w:val="nil"/>
            </w:tcBorders>
            <w:tcMar>
              <w:top w:w="15" w:type="dxa"/>
              <w:left w:w="15" w:type="dxa"/>
              <w:right w:w="15" w:type="dxa"/>
            </w:tcMar>
            <w:vAlign w:val="bottom"/>
          </w:tcPr>
          <w:p w14:paraId="3482D8BA"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Gallery</w:t>
            </w:r>
          </w:p>
        </w:tc>
        <w:tc>
          <w:tcPr>
            <w:tcW w:w="1501" w:type="dxa"/>
            <w:tcBorders>
              <w:top w:val="nil"/>
              <w:left w:val="nil"/>
              <w:bottom w:val="nil"/>
              <w:right w:val="nil"/>
            </w:tcBorders>
            <w:tcMar>
              <w:top w:w="15" w:type="dxa"/>
              <w:left w:w="15" w:type="dxa"/>
              <w:right w:w="15" w:type="dxa"/>
            </w:tcMar>
            <w:vAlign w:val="bottom"/>
          </w:tcPr>
          <w:p w14:paraId="1AC1196F"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Rapid City</w:t>
            </w:r>
          </w:p>
        </w:tc>
      </w:tr>
      <w:tr w:rsidR="008606A5" w:rsidRPr="007F3519" w14:paraId="41BF4A47"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0B51804E"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SDSO Music Composition Academy</w:t>
            </w:r>
          </w:p>
        </w:tc>
        <w:tc>
          <w:tcPr>
            <w:tcW w:w="1411" w:type="dxa"/>
            <w:tcBorders>
              <w:top w:val="nil"/>
              <w:left w:val="nil"/>
              <w:bottom w:val="nil"/>
              <w:right w:val="nil"/>
            </w:tcBorders>
            <w:shd w:val="clear" w:color="auto" w:fill="FFFF00"/>
            <w:tcMar>
              <w:top w:w="15" w:type="dxa"/>
              <w:left w:w="15" w:type="dxa"/>
              <w:right w:w="15" w:type="dxa"/>
            </w:tcMar>
            <w:vAlign w:val="bottom"/>
          </w:tcPr>
          <w:p w14:paraId="50B3F9D7"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18-Sep-24</w:t>
            </w:r>
          </w:p>
        </w:tc>
        <w:tc>
          <w:tcPr>
            <w:tcW w:w="2897" w:type="dxa"/>
            <w:tcBorders>
              <w:top w:val="nil"/>
              <w:left w:val="nil"/>
              <w:bottom w:val="nil"/>
              <w:right w:val="nil"/>
            </w:tcBorders>
            <w:shd w:val="clear" w:color="auto" w:fill="FFFF00"/>
            <w:tcMar>
              <w:top w:w="15" w:type="dxa"/>
              <w:left w:w="15" w:type="dxa"/>
              <w:right w:w="15" w:type="dxa"/>
            </w:tcMar>
            <w:vAlign w:val="bottom"/>
          </w:tcPr>
          <w:p w14:paraId="23848E37"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Studio</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F50970B" w14:textId="77777777" w:rsidR="008606A5" w:rsidRPr="007F3519" w:rsidRDefault="008606A5" w:rsidP="008606A5">
            <w:pPr>
              <w:spacing w:after="160" w:line="259" w:lineRule="auto"/>
              <w:ind w:left="0" w:right="0" w:firstLine="0"/>
            </w:pPr>
          </w:p>
        </w:tc>
      </w:tr>
      <w:tr w:rsidR="008606A5" w:rsidRPr="007F3519" w14:paraId="556752AB"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629151FE"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SDSO Music Composition Academy</w:t>
            </w:r>
          </w:p>
        </w:tc>
        <w:tc>
          <w:tcPr>
            <w:tcW w:w="1411" w:type="dxa"/>
            <w:tcBorders>
              <w:top w:val="nil"/>
              <w:left w:val="nil"/>
              <w:bottom w:val="nil"/>
              <w:right w:val="nil"/>
            </w:tcBorders>
            <w:shd w:val="clear" w:color="auto" w:fill="FFFF00"/>
            <w:tcMar>
              <w:top w:w="15" w:type="dxa"/>
              <w:left w:w="15" w:type="dxa"/>
              <w:right w:w="15" w:type="dxa"/>
            </w:tcMar>
            <w:vAlign w:val="bottom"/>
          </w:tcPr>
          <w:p w14:paraId="7C03730F"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19-Sep-24</w:t>
            </w:r>
          </w:p>
        </w:tc>
        <w:tc>
          <w:tcPr>
            <w:tcW w:w="2897" w:type="dxa"/>
            <w:tcBorders>
              <w:top w:val="nil"/>
              <w:left w:val="nil"/>
              <w:bottom w:val="nil"/>
              <w:right w:val="nil"/>
            </w:tcBorders>
            <w:shd w:val="clear" w:color="auto" w:fill="FFFF00"/>
            <w:tcMar>
              <w:top w:w="15" w:type="dxa"/>
              <w:left w:w="15" w:type="dxa"/>
              <w:right w:w="15" w:type="dxa"/>
            </w:tcMar>
            <w:vAlign w:val="bottom"/>
          </w:tcPr>
          <w:p w14:paraId="2B61F4F8"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Studio</w:t>
            </w:r>
          </w:p>
        </w:tc>
        <w:tc>
          <w:tcPr>
            <w:tcW w:w="1501" w:type="dxa"/>
            <w:tcBorders>
              <w:top w:val="nil"/>
              <w:left w:val="nil"/>
              <w:bottom w:val="nil"/>
              <w:right w:val="nil"/>
            </w:tcBorders>
            <w:tcMar>
              <w:top w:w="15" w:type="dxa"/>
              <w:left w:w="15" w:type="dxa"/>
              <w:right w:w="15" w:type="dxa"/>
            </w:tcMar>
            <w:vAlign w:val="bottom"/>
          </w:tcPr>
          <w:p w14:paraId="67FFA4EF" w14:textId="77777777" w:rsidR="008606A5" w:rsidRPr="007F3519" w:rsidRDefault="008606A5" w:rsidP="008606A5">
            <w:pPr>
              <w:spacing w:after="160" w:line="259" w:lineRule="auto"/>
              <w:ind w:left="0" w:right="0" w:firstLine="0"/>
            </w:pPr>
          </w:p>
        </w:tc>
      </w:tr>
      <w:tr w:rsidR="008606A5" w:rsidRPr="007F3519" w14:paraId="04299869" w14:textId="77777777" w:rsidTr="008606A5">
        <w:trPr>
          <w:trHeight w:val="768"/>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7DB4EE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Vote South Dakota Candidates Forum</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36EB329"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19-Sep-24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8DBEB0F"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Dakota Wesleyan University</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7D57D02"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Mitchell</w:t>
            </w:r>
          </w:p>
        </w:tc>
      </w:tr>
      <w:tr w:rsidR="008606A5" w:rsidRPr="007F3519" w14:paraId="01F53135"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4AC8B01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SDSO Music Composition Academy</w:t>
            </w:r>
          </w:p>
        </w:tc>
        <w:tc>
          <w:tcPr>
            <w:tcW w:w="1411" w:type="dxa"/>
            <w:tcBorders>
              <w:top w:val="nil"/>
              <w:left w:val="nil"/>
              <w:bottom w:val="nil"/>
              <w:right w:val="nil"/>
            </w:tcBorders>
            <w:shd w:val="clear" w:color="auto" w:fill="FFFF00"/>
            <w:tcMar>
              <w:top w:w="15" w:type="dxa"/>
              <w:left w:w="15" w:type="dxa"/>
              <w:right w:w="15" w:type="dxa"/>
            </w:tcMar>
            <w:vAlign w:val="bottom"/>
          </w:tcPr>
          <w:p w14:paraId="101821D3"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20-Sep-24</w:t>
            </w:r>
          </w:p>
        </w:tc>
        <w:tc>
          <w:tcPr>
            <w:tcW w:w="2897" w:type="dxa"/>
            <w:tcBorders>
              <w:top w:val="nil"/>
              <w:left w:val="nil"/>
              <w:bottom w:val="nil"/>
              <w:right w:val="nil"/>
            </w:tcBorders>
            <w:shd w:val="clear" w:color="auto" w:fill="FFFF00"/>
            <w:tcMar>
              <w:top w:w="15" w:type="dxa"/>
              <w:left w:w="15" w:type="dxa"/>
              <w:right w:w="15" w:type="dxa"/>
            </w:tcMar>
            <w:vAlign w:val="bottom"/>
          </w:tcPr>
          <w:p w14:paraId="08D6495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Black Hills Studio</w:t>
            </w:r>
          </w:p>
        </w:tc>
        <w:tc>
          <w:tcPr>
            <w:tcW w:w="1501" w:type="dxa"/>
            <w:tcBorders>
              <w:top w:val="nil"/>
              <w:left w:val="nil"/>
              <w:bottom w:val="nil"/>
              <w:right w:val="nil"/>
            </w:tcBorders>
            <w:tcMar>
              <w:top w:w="15" w:type="dxa"/>
              <w:left w:w="15" w:type="dxa"/>
              <w:right w:w="15" w:type="dxa"/>
            </w:tcMar>
            <w:vAlign w:val="bottom"/>
          </w:tcPr>
          <w:p w14:paraId="1FC9209F" w14:textId="77777777" w:rsidR="008606A5" w:rsidRPr="007F3519" w:rsidRDefault="008606A5" w:rsidP="008606A5">
            <w:pPr>
              <w:spacing w:after="160" w:line="259" w:lineRule="auto"/>
              <w:ind w:left="0" w:right="0" w:firstLine="0"/>
            </w:pPr>
          </w:p>
        </w:tc>
      </w:tr>
      <w:tr w:rsidR="008606A5" w:rsidRPr="007F3519" w14:paraId="3A29D378"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366D6FA2"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1411" w:type="dxa"/>
            <w:tcBorders>
              <w:top w:val="nil"/>
              <w:left w:val="nil"/>
              <w:bottom w:val="nil"/>
              <w:right w:val="nil"/>
            </w:tcBorders>
            <w:shd w:val="clear" w:color="auto" w:fill="FFFF00"/>
            <w:tcMar>
              <w:top w:w="15" w:type="dxa"/>
              <w:left w:w="15" w:type="dxa"/>
              <w:right w:w="15" w:type="dxa"/>
            </w:tcMar>
            <w:vAlign w:val="bottom"/>
          </w:tcPr>
          <w:p w14:paraId="1F60683B"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2897" w:type="dxa"/>
            <w:tcBorders>
              <w:top w:val="nil"/>
              <w:left w:val="nil"/>
              <w:bottom w:val="nil"/>
              <w:right w:val="nil"/>
            </w:tcBorders>
            <w:shd w:val="clear" w:color="auto" w:fill="FFFF00"/>
            <w:tcMar>
              <w:top w:w="15" w:type="dxa"/>
              <w:left w:w="15" w:type="dxa"/>
              <w:right w:w="15" w:type="dxa"/>
            </w:tcMar>
            <w:vAlign w:val="bottom"/>
          </w:tcPr>
          <w:p w14:paraId="508B69C3"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F653EE0" w14:textId="77777777" w:rsidR="008606A5" w:rsidRPr="007F3519" w:rsidRDefault="008606A5" w:rsidP="008606A5">
            <w:pPr>
              <w:spacing w:after="160" w:line="259" w:lineRule="auto"/>
              <w:ind w:left="0" w:right="0" w:firstLine="0"/>
            </w:pPr>
          </w:p>
        </w:tc>
      </w:tr>
      <w:tr w:rsidR="008606A5" w:rsidRPr="007F3519" w14:paraId="2723C6F0"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71A26FFE"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1411" w:type="dxa"/>
            <w:tcBorders>
              <w:top w:val="nil"/>
              <w:left w:val="nil"/>
              <w:bottom w:val="nil"/>
              <w:right w:val="nil"/>
            </w:tcBorders>
            <w:shd w:val="clear" w:color="auto" w:fill="FFFF00"/>
            <w:tcMar>
              <w:top w:w="15" w:type="dxa"/>
              <w:left w:w="15" w:type="dxa"/>
              <w:right w:w="15" w:type="dxa"/>
            </w:tcMar>
            <w:vAlign w:val="bottom"/>
          </w:tcPr>
          <w:p w14:paraId="7FAF5576"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2897" w:type="dxa"/>
            <w:tcBorders>
              <w:top w:val="nil"/>
              <w:left w:val="nil"/>
              <w:bottom w:val="nil"/>
              <w:right w:val="nil"/>
            </w:tcBorders>
            <w:shd w:val="clear" w:color="auto" w:fill="FFFF00"/>
            <w:tcMar>
              <w:top w:w="15" w:type="dxa"/>
              <w:left w:w="15" w:type="dxa"/>
              <w:right w:w="15" w:type="dxa"/>
            </w:tcMar>
            <w:vAlign w:val="bottom"/>
          </w:tcPr>
          <w:p w14:paraId="046E892E"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1501" w:type="dxa"/>
            <w:tcBorders>
              <w:top w:val="nil"/>
              <w:left w:val="nil"/>
              <w:bottom w:val="nil"/>
              <w:right w:val="nil"/>
            </w:tcBorders>
            <w:tcMar>
              <w:top w:w="15" w:type="dxa"/>
              <w:left w:w="15" w:type="dxa"/>
              <w:right w:w="15" w:type="dxa"/>
            </w:tcMar>
            <w:vAlign w:val="bottom"/>
          </w:tcPr>
          <w:p w14:paraId="1F916030" w14:textId="77777777" w:rsidR="008606A5" w:rsidRPr="007F3519" w:rsidRDefault="008606A5" w:rsidP="008606A5">
            <w:pPr>
              <w:spacing w:after="160" w:line="259" w:lineRule="auto"/>
              <w:ind w:left="0" w:right="0" w:firstLine="0"/>
            </w:pPr>
          </w:p>
        </w:tc>
      </w:tr>
      <w:tr w:rsidR="008606A5" w:rsidRPr="007F3519" w14:paraId="41EA281D"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2293B331"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1411" w:type="dxa"/>
            <w:tcBorders>
              <w:top w:val="nil"/>
              <w:left w:val="nil"/>
              <w:bottom w:val="nil"/>
              <w:right w:val="nil"/>
            </w:tcBorders>
            <w:shd w:val="clear" w:color="auto" w:fill="FFFF00"/>
            <w:tcMar>
              <w:top w:w="15" w:type="dxa"/>
              <w:left w:w="15" w:type="dxa"/>
              <w:right w:w="15" w:type="dxa"/>
            </w:tcMar>
            <w:vAlign w:val="bottom"/>
          </w:tcPr>
          <w:p w14:paraId="174E15A7"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2897" w:type="dxa"/>
            <w:tcBorders>
              <w:top w:val="nil"/>
              <w:left w:val="nil"/>
              <w:bottom w:val="nil"/>
              <w:right w:val="nil"/>
            </w:tcBorders>
            <w:shd w:val="clear" w:color="auto" w:fill="FFFF00"/>
            <w:tcMar>
              <w:top w:w="15" w:type="dxa"/>
              <w:left w:w="15" w:type="dxa"/>
              <w:right w:w="15" w:type="dxa"/>
            </w:tcMar>
            <w:vAlign w:val="bottom"/>
          </w:tcPr>
          <w:p w14:paraId="29A159A6" w14:textId="77777777" w:rsidR="008606A5" w:rsidRPr="007F3519" w:rsidRDefault="008606A5" w:rsidP="008606A5">
            <w:pPr>
              <w:spacing w:line="259" w:lineRule="auto"/>
              <w:ind w:left="0" w:right="0" w:firstLine="0"/>
              <w:rPr>
                <w:rFonts w:ascii="Calibri" w:eastAsia="Calibri" w:hAnsi="Calibri" w:cs="Calibri"/>
                <w:color w:val="000000" w:themeColor="text1"/>
              </w:rPr>
            </w:pP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DF8EEB4" w14:textId="77777777" w:rsidR="008606A5" w:rsidRPr="007F3519" w:rsidRDefault="008606A5" w:rsidP="008606A5">
            <w:pPr>
              <w:spacing w:after="160" w:line="259" w:lineRule="auto"/>
              <w:ind w:left="0" w:right="0" w:firstLine="0"/>
            </w:pPr>
          </w:p>
        </w:tc>
      </w:tr>
      <w:tr w:rsidR="008606A5" w:rsidRPr="007F3519" w14:paraId="31994FB9" w14:textId="77777777" w:rsidTr="008606A5">
        <w:trPr>
          <w:trHeight w:val="65"/>
        </w:trPr>
        <w:tc>
          <w:tcPr>
            <w:tcW w:w="3552" w:type="dxa"/>
            <w:tcBorders>
              <w:top w:val="nil"/>
              <w:left w:val="nil"/>
              <w:bottom w:val="nil"/>
              <w:right w:val="nil"/>
            </w:tcBorders>
            <w:shd w:val="clear" w:color="auto" w:fill="FFFF00"/>
            <w:tcMar>
              <w:top w:w="15" w:type="dxa"/>
              <w:left w:w="15" w:type="dxa"/>
              <w:right w:w="15" w:type="dxa"/>
            </w:tcMar>
            <w:vAlign w:val="bottom"/>
          </w:tcPr>
          <w:p w14:paraId="4F11A744"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Buffalo Roundup</w:t>
            </w:r>
          </w:p>
        </w:tc>
        <w:tc>
          <w:tcPr>
            <w:tcW w:w="1411" w:type="dxa"/>
            <w:tcBorders>
              <w:top w:val="nil"/>
              <w:left w:val="nil"/>
              <w:bottom w:val="nil"/>
              <w:right w:val="nil"/>
            </w:tcBorders>
            <w:shd w:val="clear" w:color="auto" w:fill="FFFF00"/>
            <w:tcMar>
              <w:top w:w="15" w:type="dxa"/>
              <w:left w:w="15" w:type="dxa"/>
              <w:right w:w="15" w:type="dxa"/>
            </w:tcMar>
            <w:vAlign w:val="bottom"/>
          </w:tcPr>
          <w:p w14:paraId="734AC78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27-Sep-24</w:t>
            </w:r>
          </w:p>
        </w:tc>
        <w:tc>
          <w:tcPr>
            <w:tcW w:w="2897" w:type="dxa"/>
            <w:tcBorders>
              <w:top w:val="nil"/>
              <w:left w:val="nil"/>
              <w:bottom w:val="nil"/>
              <w:right w:val="nil"/>
            </w:tcBorders>
            <w:shd w:val="clear" w:color="auto" w:fill="FFFF00"/>
            <w:tcMar>
              <w:top w:w="15" w:type="dxa"/>
              <w:left w:w="15" w:type="dxa"/>
              <w:right w:w="15" w:type="dxa"/>
            </w:tcMar>
            <w:vAlign w:val="bottom"/>
          </w:tcPr>
          <w:p w14:paraId="16D54822"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Custer State Park</w:t>
            </w:r>
          </w:p>
        </w:tc>
        <w:tc>
          <w:tcPr>
            <w:tcW w:w="1501" w:type="dxa"/>
            <w:tcBorders>
              <w:top w:val="nil"/>
              <w:left w:val="nil"/>
              <w:bottom w:val="nil"/>
              <w:right w:val="nil"/>
            </w:tcBorders>
            <w:tcMar>
              <w:top w:w="15" w:type="dxa"/>
              <w:left w:w="15" w:type="dxa"/>
              <w:right w:w="15" w:type="dxa"/>
            </w:tcMar>
            <w:vAlign w:val="bottom"/>
          </w:tcPr>
          <w:p w14:paraId="0F3CFBEC" w14:textId="77777777" w:rsidR="008606A5" w:rsidRPr="007F3519" w:rsidRDefault="008606A5" w:rsidP="008606A5">
            <w:pPr>
              <w:spacing w:after="160" w:line="259" w:lineRule="auto"/>
              <w:ind w:left="0" w:right="0" w:firstLine="0"/>
            </w:pPr>
          </w:p>
        </w:tc>
      </w:tr>
      <w:tr w:rsidR="008606A5" w:rsidRPr="007F3519" w14:paraId="38C828A1" w14:textId="77777777" w:rsidTr="008606A5">
        <w:trPr>
          <w:trHeight w:val="283"/>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1942E84"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Friends Board Meeting</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CC974A5"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11-Oct-24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78C86A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East River - TBD</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55159A2A"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TBD</w:t>
            </w:r>
          </w:p>
        </w:tc>
      </w:tr>
      <w:tr w:rsidR="008606A5" w:rsidRPr="007F3519" w14:paraId="074D454D" w14:textId="77777777" w:rsidTr="008606A5">
        <w:trPr>
          <w:trHeight w:val="581"/>
        </w:trPr>
        <w:tc>
          <w:tcPr>
            <w:tcW w:w="3552" w:type="dxa"/>
            <w:tcBorders>
              <w:top w:val="nil"/>
              <w:left w:val="nil"/>
              <w:bottom w:val="nil"/>
              <w:right w:val="nil"/>
            </w:tcBorders>
            <w:shd w:val="clear" w:color="auto" w:fill="8EA9DB"/>
            <w:tcMar>
              <w:top w:w="15" w:type="dxa"/>
              <w:left w:w="15" w:type="dxa"/>
              <w:right w:w="15" w:type="dxa"/>
            </w:tcMar>
            <w:vAlign w:val="bottom"/>
          </w:tcPr>
          <w:p w14:paraId="71CB8D7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Connecting the Prairie, Yankton’s Meridian Bridge</w:t>
            </w:r>
          </w:p>
        </w:tc>
        <w:tc>
          <w:tcPr>
            <w:tcW w:w="1411" w:type="dxa"/>
            <w:tcBorders>
              <w:top w:val="nil"/>
              <w:left w:val="nil"/>
              <w:bottom w:val="nil"/>
              <w:right w:val="nil"/>
            </w:tcBorders>
            <w:shd w:val="clear" w:color="auto" w:fill="8EA9DB"/>
            <w:tcMar>
              <w:top w:w="15" w:type="dxa"/>
              <w:left w:w="15" w:type="dxa"/>
              <w:right w:w="15" w:type="dxa"/>
            </w:tcMar>
            <w:vAlign w:val="bottom"/>
          </w:tcPr>
          <w:p w14:paraId="28FFEEEB"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12-Oct-24</w:t>
            </w:r>
          </w:p>
        </w:tc>
        <w:tc>
          <w:tcPr>
            <w:tcW w:w="2897" w:type="dxa"/>
            <w:tcBorders>
              <w:top w:val="nil"/>
              <w:left w:val="nil"/>
              <w:bottom w:val="nil"/>
              <w:right w:val="nil"/>
            </w:tcBorders>
            <w:shd w:val="clear" w:color="auto" w:fill="8EA9DB"/>
            <w:tcMar>
              <w:top w:w="15" w:type="dxa"/>
              <w:left w:w="15" w:type="dxa"/>
              <w:right w:w="15" w:type="dxa"/>
            </w:tcMar>
            <w:vAlign w:val="bottom"/>
          </w:tcPr>
          <w:p w14:paraId="7D7D869B"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Dakota Theater</w:t>
            </w:r>
          </w:p>
        </w:tc>
        <w:tc>
          <w:tcPr>
            <w:tcW w:w="1501" w:type="dxa"/>
            <w:tcBorders>
              <w:top w:val="nil"/>
              <w:left w:val="nil"/>
              <w:bottom w:val="nil"/>
              <w:right w:val="nil"/>
            </w:tcBorders>
            <w:shd w:val="clear" w:color="auto" w:fill="8EA9DB"/>
            <w:tcMar>
              <w:top w:w="15" w:type="dxa"/>
              <w:left w:w="15" w:type="dxa"/>
              <w:right w:w="15" w:type="dxa"/>
            </w:tcMar>
            <w:vAlign w:val="bottom"/>
          </w:tcPr>
          <w:p w14:paraId="53A1F553"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Yankton</w:t>
            </w:r>
          </w:p>
        </w:tc>
      </w:tr>
      <w:tr w:rsidR="008606A5" w:rsidRPr="007F3519" w14:paraId="5B450D43" w14:textId="77777777" w:rsidTr="008606A5">
        <w:trPr>
          <w:trHeight w:val="283"/>
        </w:trPr>
        <w:tc>
          <w:tcPr>
            <w:tcW w:w="3552" w:type="dxa"/>
            <w:tcBorders>
              <w:top w:val="nil"/>
              <w:left w:val="nil"/>
              <w:bottom w:val="nil"/>
              <w:right w:val="nil"/>
            </w:tcBorders>
            <w:shd w:val="clear" w:color="auto" w:fill="FFFF00"/>
            <w:tcMar>
              <w:top w:w="15" w:type="dxa"/>
              <w:left w:w="15" w:type="dxa"/>
              <w:right w:w="15" w:type="dxa"/>
            </w:tcMar>
            <w:vAlign w:val="bottom"/>
          </w:tcPr>
          <w:p w14:paraId="3A684DC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Belle Fourche Dakota Life Premiere</w:t>
            </w:r>
          </w:p>
        </w:tc>
        <w:tc>
          <w:tcPr>
            <w:tcW w:w="1411" w:type="dxa"/>
            <w:tcBorders>
              <w:top w:val="nil"/>
              <w:left w:val="nil"/>
              <w:bottom w:val="nil"/>
              <w:right w:val="nil"/>
            </w:tcBorders>
            <w:shd w:val="clear" w:color="auto" w:fill="FFFF00"/>
            <w:tcMar>
              <w:top w:w="15" w:type="dxa"/>
              <w:left w:w="15" w:type="dxa"/>
              <w:right w:w="15" w:type="dxa"/>
            </w:tcMar>
            <w:vAlign w:val="bottom"/>
          </w:tcPr>
          <w:p w14:paraId="4E7C849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May/June</w:t>
            </w:r>
          </w:p>
        </w:tc>
        <w:tc>
          <w:tcPr>
            <w:tcW w:w="2897" w:type="dxa"/>
            <w:tcBorders>
              <w:top w:val="nil"/>
              <w:left w:val="nil"/>
              <w:bottom w:val="nil"/>
              <w:right w:val="nil"/>
            </w:tcBorders>
            <w:shd w:val="clear" w:color="auto" w:fill="FFFF00"/>
            <w:tcMar>
              <w:top w:w="15" w:type="dxa"/>
              <w:left w:w="15" w:type="dxa"/>
              <w:right w:w="15" w:type="dxa"/>
            </w:tcMar>
            <w:vAlign w:val="bottom"/>
          </w:tcPr>
          <w:p w14:paraId="19F85327"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Belle Fourche Rec Center</w:t>
            </w:r>
          </w:p>
        </w:tc>
        <w:tc>
          <w:tcPr>
            <w:tcW w:w="1501" w:type="dxa"/>
            <w:tcBorders>
              <w:top w:val="nil"/>
              <w:left w:val="nil"/>
              <w:bottom w:val="nil"/>
              <w:right w:val="nil"/>
            </w:tcBorders>
            <w:shd w:val="clear" w:color="auto" w:fill="FFFF00"/>
            <w:tcMar>
              <w:top w:w="15" w:type="dxa"/>
              <w:left w:w="15" w:type="dxa"/>
              <w:right w:w="15" w:type="dxa"/>
            </w:tcMar>
            <w:vAlign w:val="bottom"/>
          </w:tcPr>
          <w:p w14:paraId="669ACA05"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Belle Fourche</w:t>
            </w:r>
          </w:p>
        </w:tc>
      </w:tr>
      <w:tr w:rsidR="008606A5" w:rsidRPr="007F3519" w14:paraId="328A32D9" w14:textId="77777777" w:rsidTr="008606A5">
        <w:trPr>
          <w:trHeight w:val="283"/>
        </w:trPr>
        <w:tc>
          <w:tcPr>
            <w:tcW w:w="3552" w:type="dxa"/>
            <w:tcBorders>
              <w:top w:val="nil"/>
              <w:left w:val="nil"/>
              <w:bottom w:val="nil"/>
              <w:right w:val="nil"/>
            </w:tcBorders>
            <w:tcMar>
              <w:top w:w="15" w:type="dxa"/>
              <w:left w:w="15" w:type="dxa"/>
              <w:right w:w="15" w:type="dxa"/>
            </w:tcMar>
            <w:vAlign w:val="bottom"/>
          </w:tcPr>
          <w:p w14:paraId="031AAF51" w14:textId="77777777" w:rsidR="008606A5" w:rsidRPr="007F3519" w:rsidRDefault="008606A5" w:rsidP="008606A5">
            <w:pPr>
              <w:spacing w:after="160" w:line="259" w:lineRule="auto"/>
              <w:ind w:left="0" w:right="0" w:firstLine="0"/>
            </w:pPr>
          </w:p>
        </w:tc>
        <w:tc>
          <w:tcPr>
            <w:tcW w:w="1411" w:type="dxa"/>
            <w:tcBorders>
              <w:top w:val="nil"/>
              <w:left w:val="nil"/>
              <w:bottom w:val="nil"/>
              <w:right w:val="nil"/>
            </w:tcBorders>
            <w:tcMar>
              <w:top w:w="15" w:type="dxa"/>
              <w:left w:w="15" w:type="dxa"/>
              <w:right w:w="15" w:type="dxa"/>
            </w:tcMar>
            <w:vAlign w:val="bottom"/>
          </w:tcPr>
          <w:p w14:paraId="31C46016" w14:textId="77777777" w:rsidR="008606A5" w:rsidRPr="007F3519" w:rsidRDefault="008606A5" w:rsidP="008606A5">
            <w:pPr>
              <w:spacing w:after="160" w:line="259" w:lineRule="auto"/>
              <w:ind w:left="0" w:right="0" w:firstLine="0"/>
            </w:pPr>
          </w:p>
        </w:tc>
        <w:tc>
          <w:tcPr>
            <w:tcW w:w="2897" w:type="dxa"/>
            <w:tcBorders>
              <w:top w:val="nil"/>
              <w:left w:val="nil"/>
              <w:bottom w:val="nil"/>
              <w:right w:val="nil"/>
            </w:tcBorders>
            <w:tcMar>
              <w:top w:w="15" w:type="dxa"/>
              <w:left w:w="15" w:type="dxa"/>
              <w:right w:w="15" w:type="dxa"/>
            </w:tcMar>
            <w:vAlign w:val="bottom"/>
          </w:tcPr>
          <w:p w14:paraId="55A70588" w14:textId="77777777" w:rsidR="008606A5" w:rsidRPr="007F3519" w:rsidRDefault="008606A5" w:rsidP="008606A5">
            <w:pPr>
              <w:spacing w:after="160" w:line="259" w:lineRule="auto"/>
              <w:ind w:left="0" w:right="0" w:firstLine="0"/>
            </w:pPr>
          </w:p>
        </w:tc>
        <w:tc>
          <w:tcPr>
            <w:tcW w:w="1501" w:type="dxa"/>
            <w:tcBorders>
              <w:top w:val="nil"/>
              <w:left w:val="nil"/>
              <w:bottom w:val="nil"/>
              <w:right w:val="nil"/>
            </w:tcBorders>
            <w:tcMar>
              <w:top w:w="15" w:type="dxa"/>
              <w:left w:w="15" w:type="dxa"/>
              <w:right w:w="15" w:type="dxa"/>
            </w:tcMar>
            <w:vAlign w:val="bottom"/>
          </w:tcPr>
          <w:p w14:paraId="038C2593" w14:textId="77777777" w:rsidR="008606A5" w:rsidRPr="007F3519" w:rsidRDefault="008606A5" w:rsidP="008606A5">
            <w:pPr>
              <w:spacing w:after="160" w:line="259" w:lineRule="auto"/>
              <w:ind w:left="0" w:right="0" w:firstLine="0"/>
            </w:pPr>
          </w:p>
        </w:tc>
      </w:tr>
      <w:tr w:rsidR="008606A5" w:rsidRPr="007F3519" w14:paraId="3D20F263" w14:textId="77777777" w:rsidTr="008606A5">
        <w:trPr>
          <w:trHeight w:val="865"/>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ACD7C6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Burke Dakota Life Premiere</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829955E"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11-Sep-24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E54020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Civic Center</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7DDA572"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Burke</w:t>
            </w:r>
          </w:p>
        </w:tc>
      </w:tr>
      <w:tr w:rsidR="008606A5" w:rsidRPr="007F3519" w14:paraId="775A4C47" w14:textId="77777777" w:rsidTr="008606A5">
        <w:trPr>
          <w:trHeight w:val="581"/>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3FF8FF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Eastern SD Legacy Society Induction</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E43B672"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28-Aug-24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6BB35F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Sioux Falls Gallery</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7112236"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Sioux Falls</w:t>
            </w:r>
          </w:p>
        </w:tc>
      </w:tr>
      <w:tr w:rsidR="008606A5" w:rsidRPr="007F3519" w14:paraId="4994EC7F" w14:textId="77777777" w:rsidTr="008606A5">
        <w:trPr>
          <w:trHeight w:val="581"/>
        </w:trPr>
        <w:tc>
          <w:tcPr>
            <w:tcW w:w="3552" w:type="dxa"/>
            <w:tcBorders>
              <w:top w:val="nil"/>
              <w:left w:val="nil"/>
              <w:bottom w:val="nil"/>
              <w:right w:val="nil"/>
            </w:tcBorders>
            <w:tcMar>
              <w:top w:w="15" w:type="dxa"/>
              <w:left w:w="15" w:type="dxa"/>
              <w:right w:w="15" w:type="dxa"/>
            </w:tcMar>
            <w:vAlign w:val="bottom"/>
          </w:tcPr>
          <w:p w14:paraId="5E2D37C0"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Back to School Round Up</w:t>
            </w:r>
          </w:p>
        </w:tc>
        <w:tc>
          <w:tcPr>
            <w:tcW w:w="1411" w:type="dxa"/>
            <w:tcBorders>
              <w:top w:val="nil"/>
              <w:left w:val="nil"/>
              <w:bottom w:val="nil"/>
              <w:right w:val="nil"/>
            </w:tcBorders>
            <w:tcMar>
              <w:top w:w="15" w:type="dxa"/>
              <w:left w:w="15" w:type="dxa"/>
              <w:right w:w="15" w:type="dxa"/>
            </w:tcMar>
            <w:vAlign w:val="bottom"/>
          </w:tcPr>
          <w:p w14:paraId="07C0B99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27-Jul-24</w:t>
            </w:r>
          </w:p>
        </w:tc>
        <w:tc>
          <w:tcPr>
            <w:tcW w:w="2897" w:type="dxa"/>
            <w:tcBorders>
              <w:top w:val="nil"/>
              <w:left w:val="nil"/>
              <w:bottom w:val="nil"/>
              <w:right w:val="nil"/>
            </w:tcBorders>
            <w:tcMar>
              <w:top w:w="15" w:type="dxa"/>
              <w:left w:w="15" w:type="dxa"/>
              <w:right w:w="15" w:type="dxa"/>
            </w:tcMar>
            <w:vAlign w:val="bottom"/>
          </w:tcPr>
          <w:p w14:paraId="079D6EF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Ellsworth AFB</w:t>
            </w:r>
          </w:p>
        </w:tc>
        <w:tc>
          <w:tcPr>
            <w:tcW w:w="1501" w:type="dxa"/>
            <w:tcBorders>
              <w:top w:val="nil"/>
              <w:left w:val="nil"/>
              <w:bottom w:val="nil"/>
              <w:right w:val="nil"/>
            </w:tcBorders>
            <w:tcMar>
              <w:top w:w="15" w:type="dxa"/>
              <w:left w:w="15" w:type="dxa"/>
              <w:right w:w="15" w:type="dxa"/>
            </w:tcMar>
            <w:vAlign w:val="bottom"/>
          </w:tcPr>
          <w:p w14:paraId="3DB7A72B"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Box Elder</w:t>
            </w:r>
          </w:p>
        </w:tc>
      </w:tr>
      <w:tr w:rsidR="008606A5" w:rsidRPr="007F3519" w14:paraId="3E58E590" w14:textId="77777777" w:rsidTr="008606A5">
        <w:trPr>
          <w:trHeight w:val="865"/>
        </w:trPr>
        <w:tc>
          <w:tcPr>
            <w:tcW w:w="355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1418FB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Box Elder Dakota Life Premiere</w:t>
            </w:r>
          </w:p>
        </w:tc>
        <w:tc>
          <w:tcPr>
            <w:tcW w:w="141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B342A10"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7-Nov-24</w:t>
            </w:r>
          </w:p>
        </w:tc>
        <w:tc>
          <w:tcPr>
            <w:tcW w:w="28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B3E90F1"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The Liberty Center</w:t>
            </w:r>
          </w:p>
        </w:tc>
        <w:tc>
          <w:tcPr>
            <w:tcW w:w="1501"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A4B1B08"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Box Elder</w:t>
            </w:r>
          </w:p>
        </w:tc>
      </w:tr>
      <w:tr w:rsidR="008606A5" w:rsidRPr="007F3519" w14:paraId="3E25F3F6" w14:textId="77777777" w:rsidTr="008606A5">
        <w:trPr>
          <w:trHeight w:val="865"/>
        </w:trPr>
        <w:tc>
          <w:tcPr>
            <w:tcW w:w="3552" w:type="dxa"/>
            <w:tcBorders>
              <w:top w:val="nil"/>
              <w:left w:val="nil"/>
              <w:bottom w:val="single" w:sz="4" w:space="0" w:color="000000" w:themeColor="text1"/>
              <w:right w:val="nil"/>
            </w:tcBorders>
            <w:tcMar>
              <w:top w:w="15" w:type="dxa"/>
              <w:left w:w="15" w:type="dxa"/>
              <w:right w:w="15" w:type="dxa"/>
            </w:tcMar>
            <w:vAlign w:val="bottom"/>
          </w:tcPr>
          <w:p w14:paraId="736B8F1D"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Leonardo da Vinci at the Washington Pavilion</w:t>
            </w:r>
          </w:p>
        </w:tc>
        <w:tc>
          <w:tcPr>
            <w:tcW w:w="1411" w:type="dxa"/>
            <w:tcBorders>
              <w:top w:val="nil"/>
              <w:left w:val="nil"/>
              <w:bottom w:val="single" w:sz="4" w:space="0" w:color="000000" w:themeColor="text1"/>
              <w:right w:val="nil"/>
            </w:tcBorders>
            <w:tcMar>
              <w:top w:w="15" w:type="dxa"/>
              <w:left w:w="15" w:type="dxa"/>
              <w:right w:w="15" w:type="dxa"/>
            </w:tcMar>
            <w:vAlign w:val="bottom"/>
          </w:tcPr>
          <w:p w14:paraId="005E4885"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3-Oct-24</w:t>
            </w:r>
          </w:p>
        </w:tc>
        <w:tc>
          <w:tcPr>
            <w:tcW w:w="2897" w:type="dxa"/>
            <w:tcBorders>
              <w:top w:val="nil"/>
              <w:left w:val="nil"/>
              <w:bottom w:val="single" w:sz="4" w:space="0" w:color="000000" w:themeColor="text1"/>
              <w:right w:val="nil"/>
            </w:tcBorders>
            <w:tcMar>
              <w:top w:w="15" w:type="dxa"/>
              <w:left w:w="15" w:type="dxa"/>
              <w:right w:w="15" w:type="dxa"/>
            </w:tcMar>
            <w:vAlign w:val="bottom"/>
          </w:tcPr>
          <w:p w14:paraId="3C10C8E5"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Washington Pavilion</w:t>
            </w:r>
          </w:p>
        </w:tc>
        <w:tc>
          <w:tcPr>
            <w:tcW w:w="1501" w:type="dxa"/>
            <w:tcBorders>
              <w:top w:val="nil"/>
              <w:left w:val="nil"/>
              <w:bottom w:val="single" w:sz="4" w:space="0" w:color="000000" w:themeColor="text1"/>
              <w:right w:val="nil"/>
            </w:tcBorders>
            <w:tcMar>
              <w:top w:w="15" w:type="dxa"/>
              <w:left w:w="15" w:type="dxa"/>
              <w:right w:w="15" w:type="dxa"/>
            </w:tcMar>
            <w:vAlign w:val="bottom"/>
          </w:tcPr>
          <w:p w14:paraId="6AF7C3F8" w14:textId="77777777" w:rsidR="008606A5" w:rsidRPr="007F3519" w:rsidRDefault="008606A5" w:rsidP="008606A5">
            <w:pPr>
              <w:spacing w:line="259" w:lineRule="auto"/>
              <w:ind w:left="0" w:right="0" w:firstLine="0"/>
            </w:pPr>
            <w:r w:rsidRPr="007F3519">
              <w:rPr>
                <w:rFonts w:ascii="Calibri" w:eastAsia="Calibri" w:hAnsi="Calibri" w:cs="Calibri"/>
                <w:color w:val="000000" w:themeColor="text1"/>
              </w:rPr>
              <w:t>Sioux Falls</w:t>
            </w:r>
          </w:p>
        </w:tc>
      </w:tr>
    </w:tbl>
    <w:p w14:paraId="104532C6" w14:textId="77777777" w:rsidR="007F3519" w:rsidRPr="007F3519" w:rsidRDefault="007F3519" w:rsidP="007F3519">
      <w:pPr>
        <w:spacing w:line="240" w:lineRule="auto"/>
        <w:ind w:left="0" w:right="0" w:firstLine="0"/>
        <w:rPr>
          <w:rFonts w:ascii="Calibri" w:eastAsia="Calibri" w:hAnsi="Calibri" w:cs="Calibri"/>
        </w:rPr>
      </w:pPr>
    </w:p>
    <w:p w14:paraId="0E507ED1" w14:textId="77777777" w:rsidR="007F3519" w:rsidRPr="007F3519" w:rsidRDefault="007F3519" w:rsidP="007F3519">
      <w:pPr>
        <w:spacing w:line="240" w:lineRule="auto"/>
        <w:ind w:left="0" w:right="0" w:firstLine="0"/>
        <w:rPr>
          <w:rFonts w:ascii="Calibri" w:eastAsia="Calibri" w:hAnsi="Calibri" w:cs="Calibri"/>
        </w:rPr>
      </w:pPr>
    </w:p>
    <w:p w14:paraId="411DD07F"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2FD4774C"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04F16C50"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3CD4FA67"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519703E1"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297CAD00"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2F059FCF"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05D094A1"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2DE2A275"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6A7F1E4B"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29BA2180"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64A407CF"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03CC8803"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588A9F93"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5918A4FD" w14:textId="77777777" w:rsidR="007F3519" w:rsidRPr="007F3519" w:rsidRDefault="007F3519" w:rsidP="007F3519">
      <w:pPr>
        <w:spacing w:line="240" w:lineRule="auto"/>
        <w:ind w:left="0" w:right="0" w:firstLine="0"/>
        <w:rPr>
          <w:rFonts w:ascii="Calibri" w:eastAsia="Calibri" w:hAnsi="Calibri" w:cs="Calibri"/>
          <w:color w:val="000000" w:themeColor="text1"/>
        </w:rPr>
      </w:pPr>
    </w:p>
    <w:p w14:paraId="7E2CA826" w14:textId="77777777" w:rsidR="00D46170" w:rsidRDefault="00D46170" w:rsidP="007F3519">
      <w:pPr>
        <w:spacing w:line="259" w:lineRule="auto"/>
        <w:ind w:left="0" w:right="0" w:firstLine="0"/>
        <w:jc w:val="center"/>
        <w:rPr>
          <w:b/>
          <w:bCs/>
        </w:rPr>
      </w:pPr>
    </w:p>
    <w:p w14:paraId="19670460" w14:textId="77777777" w:rsidR="00D46170" w:rsidRDefault="00D46170" w:rsidP="007F3519">
      <w:pPr>
        <w:spacing w:line="259" w:lineRule="auto"/>
        <w:ind w:left="0" w:right="0" w:firstLine="0"/>
        <w:jc w:val="center"/>
        <w:rPr>
          <w:b/>
          <w:bCs/>
        </w:rPr>
      </w:pPr>
    </w:p>
    <w:p w14:paraId="7508907E" w14:textId="77777777" w:rsidR="00D46170" w:rsidRDefault="00D46170" w:rsidP="007F3519">
      <w:pPr>
        <w:spacing w:line="259" w:lineRule="auto"/>
        <w:ind w:left="0" w:right="0" w:firstLine="0"/>
        <w:jc w:val="center"/>
        <w:rPr>
          <w:b/>
          <w:bCs/>
        </w:rPr>
      </w:pPr>
    </w:p>
    <w:p w14:paraId="57C2EF27" w14:textId="77777777" w:rsidR="00D46170" w:rsidRDefault="00D46170" w:rsidP="007F3519">
      <w:pPr>
        <w:spacing w:line="259" w:lineRule="auto"/>
        <w:ind w:left="0" w:right="0" w:firstLine="0"/>
        <w:jc w:val="center"/>
        <w:rPr>
          <w:b/>
          <w:bCs/>
        </w:rPr>
      </w:pPr>
    </w:p>
    <w:p w14:paraId="5EEEDF6B" w14:textId="77777777" w:rsidR="00D46170" w:rsidRDefault="00D46170" w:rsidP="007F3519">
      <w:pPr>
        <w:spacing w:line="259" w:lineRule="auto"/>
        <w:ind w:left="0" w:right="0" w:firstLine="0"/>
        <w:jc w:val="center"/>
        <w:rPr>
          <w:b/>
          <w:bCs/>
        </w:rPr>
      </w:pPr>
    </w:p>
    <w:p w14:paraId="042B7FBD" w14:textId="77777777" w:rsidR="00D46170" w:rsidRDefault="00D46170" w:rsidP="007F3519">
      <w:pPr>
        <w:spacing w:line="259" w:lineRule="auto"/>
        <w:ind w:left="0" w:right="0" w:firstLine="0"/>
        <w:jc w:val="center"/>
        <w:rPr>
          <w:b/>
          <w:bCs/>
        </w:rPr>
      </w:pPr>
    </w:p>
    <w:p w14:paraId="3678D659" w14:textId="77777777" w:rsidR="00D46170" w:rsidRDefault="00D46170" w:rsidP="007F3519">
      <w:pPr>
        <w:spacing w:line="259" w:lineRule="auto"/>
        <w:ind w:left="0" w:right="0" w:firstLine="0"/>
        <w:jc w:val="center"/>
        <w:rPr>
          <w:b/>
          <w:bCs/>
        </w:rPr>
      </w:pPr>
    </w:p>
    <w:p w14:paraId="7CC591F2" w14:textId="77777777" w:rsidR="00D46170" w:rsidRDefault="00D46170" w:rsidP="007F3519">
      <w:pPr>
        <w:spacing w:line="259" w:lineRule="auto"/>
        <w:ind w:left="0" w:right="0" w:firstLine="0"/>
        <w:jc w:val="center"/>
        <w:rPr>
          <w:b/>
          <w:bCs/>
        </w:rPr>
      </w:pPr>
    </w:p>
    <w:p w14:paraId="4BF07807" w14:textId="77777777" w:rsidR="00D46170" w:rsidRDefault="00D46170" w:rsidP="007F3519">
      <w:pPr>
        <w:spacing w:line="259" w:lineRule="auto"/>
        <w:ind w:left="0" w:right="0" w:firstLine="0"/>
        <w:jc w:val="center"/>
        <w:rPr>
          <w:b/>
          <w:bCs/>
        </w:rPr>
      </w:pPr>
    </w:p>
    <w:p w14:paraId="302DE1B7" w14:textId="77777777" w:rsidR="00D46170" w:rsidRDefault="00D46170" w:rsidP="007F3519">
      <w:pPr>
        <w:spacing w:line="259" w:lineRule="auto"/>
        <w:ind w:left="0" w:right="0" w:firstLine="0"/>
        <w:jc w:val="center"/>
        <w:rPr>
          <w:b/>
          <w:bCs/>
        </w:rPr>
      </w:pPr>
    </w:p>
    <w:p w14:paraId="217E6EE7" w14:textId="6339819A" w:rsidR="007F3519" w:rsidRPr="007F3519" w:rsidRDefault="007F3519" w:rsidP="007F3519">
      <w:pPr>
        <w:spacing w:line="259" w:lineRule="auto"/>
        <w:ind w:left="0" w:right="0" w:firstLine="0"/>
        <w:jc w:val="center"/>
        <w:rPr>
          <w:b/>
          <w:bCs/>
        </w:rPr>
      </w:pPr>
      <w:r w:rsidRPr="007F3519">
        <w:rPr>
          <w:b/>
          <w:bCs/>
        </w:rPr>
        <w:lastRenderedPageBreak/>
        <w:t xml:space="preserve">Education and Telecommunications Board Report </w:t>
      </w:r>
    </w:p>
    <w:p w14:paraId="0A716A77" w14:textId="6B38EB1E" w:rsidR="007F3519" w:rsidRPr="007F3519" w:rsidRDefault="007F3519" w:rsidP="007F3519">
      <w:pPr>
        <w:spacing w:line="259" w:lineRule="auto"/>
        <w:ind w:left="0" w:right="0" w:firstLine="0"/>
        <w:jc w:val="center"/>
        <w:rPr>
          <w:b/>
          <w:bCs/>
        </w:rPr>
      </w:pPr>
      <w:r w:rsidRPr="007F3519">
        <w:rPr>
          <w:b/>
          <w:bCs/>
        </w:rPr>
        <w:t>August 2024</w:t>
      </w:r>
    </w:p>
    <w:p w14:paraId="3C0E02D7" w14:textId="77777777" w:rsidR="007F3519" w:rsidRPr="007F3519" w:rsidRDefault="007F3519" w:rsidP="007F3519">
      <w:pPr>
        <w:spacing w:line="259" w:lineRule="auto"/>
        <w:ind w:left="0" w:right="0" w:firstLine="0"/>
        <w:jc w:val="center"/>
        <w:rPr>
          <w:b/>
          <w:bCs/>
        </w:rPr>
      </w:pPr>
      <w:r w:rsidRPr="007F3519">
        <w:rPr>
          <w:b/>
          <w:bCs/>
        </w:rPr>
        <w:t>Brad Van Osdel</w:t>
      </w:r>
    </w:p>
    <w:p w14:paraId="008FC102" w14:textId="77777777" w:rsidR="007F3519" w:rsidRPr="007F3519" w:rsidRDefault="007F3519" w:rsidP="007F3519">
      <w:pPr>
        <w:spacing w:line="259" w:lineRule="auto"/>
        <w:ind w:left="0" w:right="0" w:firstLine="0"/>
        <w:jc w:val="center"/>
        <w:rPr>
          <w:b/>
          <w:bCs/>
          <w:highlight w:val="yellow"/>
        </w:rPr>
      </w:pPr>
      <w:r w:rsidRPr="007F3519">
        <w:rPr>
          <w:b/>
          <w:bCs/>
          <w:highlight w:val="yellow"/>
        </w:rPr>
        <w:t>Director of Entertainment Content</w:t>
      </w:r>
      <w:r w:rsidRPr="007F3519">
        <w:rPr>
          <w:b/>
          <w:bCs/>
        </w:rPr>
        <w:t xml:space="preserve"> </w:t>
      </w:r>
    </w:p>
    <w:p w14:paraId="2FE00BA5" w14:textId="77777777" w:rsidR="00D46170" w:rsidRDefault="00D46170" w:rsidP="007F3519">
      <w:pPr>
        <w:spacing w:after="160" w:line="259" w:lineRule="auto"/>
        <w:ind w:left="0" w:right="0" w:firstLine="0"/>
        <w:rPr>
          <w:b/>
          <w:bCs/>
        </w:rPr>
      </w:pPr>
    </w:p>
    <w:p w14:paraId="6FB2F3D8" w14:textId="35699E06" w:rsidR="007F3519" w:rsidRPr="007F3519" w:rsidRDefault="007F3519" w:rsidP="007F3519">
      <w:pPr>
        <w:spacing w:after="160" w:line="259" w:lineRule="auto"/>
        <w:ind w:left="0" w:right="0" w:firstLine="0"/>
        <w:rPr>
          <w:b/>
          <w:bCs/>
        </w:rPr>
      </w:pPr>
      <w:r w:rsidRPr="007F3519">
        <w:rPr>
          <w:b/>
          <w:bCs/>
        </w:rPr>
        <w:t>High School Activities</w:t>
      </w:r>
    </w:p>
    <w:p w14:paraId="3F41953A" w14:textId="19A3A124" w:rsidR="007F3519" w:rsidRPr="007F3519" w:rsidRDefault="007F3519" w:rsidP="007F3519">
      <w:pPr>
        <w:spacing w:before="100" w:beforeAutospacing="1" w:after="120" w:line="240" w:lineRule="auto"/>
        <w:ind w:left="0" w:right="0" w:firstLine="0"/>
        <w:rPr>
          <w:rFonts w:eastAsia="Times New Roman" w:cstheme="minorHAnsi"/>
        </w:rPr>
      </w:pPr>
      <w:r w:rsidRPr="007F3519">
        <w:rPr>
          <w:rFonts w:eastAsia="Times New Roman" w:cstheme="minorHAnsi"/>
        </w:rPr>
        <w:t xml:space="preserve">May is a big month for SDHSAA events; Jazz </w:t>
      </w:r>
      <w:r w:rsidR="00D46170">
        <w:rPr>
          <w:rFonts w:eastAsia="Times New Roman" w:cstheme="minorHAnsi"/>
        </w:rPr>
        <w:t>B</w:t>
      </w:r>
      <w:r w:rsidRPr="007F3519">
        <w:rPr>
          <w:rFonts w:eastAsia="Times New Roman" w:cstheme="minorHAnsi"/>
        </w:rPr>
        <w:t xml:space="preserve">and and Show Choir started the month, the entertainment team streamed the event to SD.net, and the program was recorded for television and aired later in May.  The Track and Field Championships for all three classes were held at Howard Wood Field, and all three days were </w:t>
      </w:r>
      <w:proofErr w:type="gramStart"/>
      <w:r w:rsidRPr="007F3519">
        <w:rPr>
          <w:rFonts w:eastAsia="Times New Roman" w:cstheme="minorHAnsi"/>
        </w:rPr>
        <w:t>live-streamed</w:t>
      </w:r>
      <w:proofErr w:type="gramEnd"/>
      <w:r w:rsidRPr="007F3519">
        <w:rPr>
          <w:rFonts w:eastAsia="Times New Roman" w:cstheme="minorHAnsi"/>
        </w:rPr>
        <w:t xml:space="preserve"> to YouTube and SD.net, with the final day also being broadcast live to SDPBTV.  The totals for YouTube streaming: the first day, 16,000 views; the second day, 15,000 views; and the third day, 15,000 views.  The live stream of Track and Field is widespread and continues to grow every year.  The social media portion of our coverage is also a favorite with our audience.  The team produces 11 articles and videos of the 3-day event that have been liked, shared, or commented on over 5000 times on Facebook.  One of the </w:t>
      </w:r>
      <w:proofErr w:type="gramStart"/>
      <w:r w:rsidRPr="007F3519">
        <w:rPr>
          <w:rFonts w:eastAsia="Times New Roman" w:cstheme="minorHAnsi"/>
        </w:rPr>
        <w:t>stand</w:t>
      </w:r>
      <w:r w:rsidR="00D46170">
        <w:rPr>
          <w:rFonts w:eastAsia="Times New Roman" w:cstheme="minorHAnsi"/>
        </w:rPr>
        <w:t xml:space="preserve"> </w:t>
      </w:r>
      <w:r w:rsidRPr="007F3519">
        <w:rPr>
          <w:rFonts w:eastAsia="Times New Roman" w:cstheme="minorHAnsi"/>
        </w:rPr>
        <w:t>out</w:t>
      </w:r>
      <w:proofErr w:type="gramEnd"/>
      <w:r w:rsidRPr="007F3519">
        <w:rPr>
          <w:rFonts w:eastAsia="Times New Roman" w:cstheme="minorHAnsi"/>
        </w:rPr>
        <w:t xml:space="preserve"> highlight clips was Aiden Hedderman of Sturgis Brown breaking the all-time 110-meter hurdle record with a time of 13.88. This video has been viewed over 80,000 times on Facebook.  Another record-breaking performance was by 8</w:t>
      </w:r>
      <w:r w:rsidRPr="007F3519">
        <w:rPr>
          <w:rFonts w:eastAsia="Times New Roman" w:cstheme="minorHAnsi"/>
          <w:vertAlign w:val="superscript"/>
        </w:rPr>
        <w:t>th</w:t>
      </w:r>
      <w:r w:rsidRPr="007F3519">
        <w:rPr>
          <w:rFonts w:eastAsia="Times New Roman" w:cstheme="minorHAnsi"/>
        </w:rPr>
        <w:t xml:space="preserve"> grader Reagan O’Neal of Bennett County. She broke the all-time girls 100-meter dash record with a time of 11.74. This video has been viewed on Facebook over 245,000 times.  Many state records were broken over the three-day event. Still, perhaps one of the most interesting was when Beau Karst from Harrisburg broke his record that he had set just 11 days earlier with a vault of 16 feet 4 inches in the boy's pole vault. We had a chance to interview Beau and his couch, and this video has been viewed over 94,000 times on Facebook; Beau is ranked 29th in the nation in the boys' pole vault.  Several other stories were produced about high school athletics. One highlights Sebastian DeYoung, a long-distance runner from Garretson who loves running with a smile that makes his teammates and opponents smile. This story has also been viewed over 29,000 times on Facebook. </w:t>
      </w:r>
    </w:p>
    <w:p w14:paraId="52069594" w14:textId="412B8D03" w:rsidR="007F3519" w:rsidRPr="007F3519" w:rsidRDefault="007F3519" w:rsidP="007F3519">
      <w:pPr>
        <w:spacing w:before="100" w:beforeAutospacing="1" w:after="120" w:line="240" w:lineRule="auto"/>
        <w:ind w:left="0" w:right="0" w:firstLine="0"/>
        <w:rPr>
          <w:rFonts w:eastAsia="Times New Roman" w:cstheme="minorHAnsi"/>
        </w:rPr>
      </w:pPr>
      <w:r w:rsidRPr="007F3519">
        <w:rPr>
          <w:rFonts w:eastAsia="Times New Roman" w:cstheme="minorHAnsi"/>
        </w:rPr>
        <w:t xml:space="preserve">After the state track meet, the team traveled to Aberdeen for the state softball tournament.  Total impressions on Facebook for all content produced during the tournament was 148,542, with 5,053 link clicks and 1,114 reactions.  A few of the stories written that performed well were Castlewood softball is truly a family affair – 52,868 impressions, 1,491 link clicks, and 446 interactions, Alcester-Hudson holds off late-game rally by Florence/Henry in the quarterfinals – 14,030 impressions, 392 link clicks, and 79 interactions, Chester bats dominate Castlewood, </w:t>
      </w:r>
      <w:proofErr w:type="gramStart"/>
      <w:r w:rsidRPr="007F3519">
        <w:rPr>
          <w:rFonts w:eastAsia="Times New Roman" w:cstheme="minorHAnsi"/>
        </w:rPr>
        <w:t>Flyers</w:t>
      </w:r>
      <w:proofErr w:type="gramEnd"/>
      <w:r w:rsidRPr="007F3519">
        <w:rPr>
          <w:rFonts w:eastAsia="Times New Roman" w:cstheme="minorHAnsi"/>
        </w:rPr>
        <w:t xml:space="preserve"> win ‘B’ softball title – 17,442 impressions, 434 link clicks, and 169 interactions.  A video produced asking players what their favorite walk-up song is has 13,692 impressions and has been viewed 14,837 times on Facebook.   The crew finished out the SDHSAA season with the state golf tournaments.  Total impressions on Facebook were 62,998; link clicks were 2,513, and 515 interactions.  A couple stand out stories were, Clark/Willow Lake’s Brynn </w:t>
      </w:r>
      <w:proofErr w:type="spellStart"/>
      <w:r w:rsidRPr="007F3519">
        <w:rPr>
          <w:rFonts w:eastAsia="Times New Roman" w:cstheme="minorHAnsi"/>
        </w:rPr>
        <w:t>Roehrich</w:t>
      </w:r>
      <w:proofErr w:type="spellEnd"/>
      <w:r w:rsidRPr="007F3519">
        <w:rPr>
          <w:rFonts w:eastAsia="Times New Roman" w:cstheme="minorHAnsi"/>
        </w:rPr>
        <w:t xml:space="preserve"> wins girls state ‘B’ golf title – 4,847 impressions, 72 link clicks, and 44 interactions, Gavin Colson of Sully Buttes takes home ‘B’ </w:t>
      </w:r>
      <w:proofErr w:type="gramStart"/>
      <w:r w:rsidRPr="007F3519">
        <w:rPr>
          <w:rFonts w:eastAsia="Times New Roman" w:cstheme="minorHAnsi"/>
        </w:rPr>
        <w:t>boys</w:t>
      </w:r>
      <w:proofErr w:type="gramEnd"/>
      <w:r w:rsidRPr="007F3519">
        <w:rPr>
          <w:rFonts w:eastAsia="Times New Roman" w:cstheme="minorHAnsi"/>
        </w:rPr>
        <w:t xml:space="preserve"> championship – 9,778 impressions, 192 link clicks, Carly Guthmiller hits hole in one at state tournament – 16,673 impressions, 162 link clicks, and 266 interactions. </w:t>
      </w:r>
    </w:p>
    <w:p w14:paraId="1BDC4866" w14:textId="77777777" w:rsidR="007F3519" w:rsidRPr="007F3519" w:rsidRDefault="007F3519" w:rsidP="007F3519">
      <w:pPr>
        <w:spacing w:after="160" w:line="259" w:lineRule="auto"/>
        <w:ind w:left="0" w:right="0" w:firstLine="0"/>
        <w:rPr>
          <w:b/>
          <w:bCs/>
        </w:rPr>
      </w:pPr>
      <w:r w:rsidRPr="007F3519">
        <w:rPr>
          <w:b/>
          <w:bCs/>
        </w:rPr>
        <w:t>High School Rodeo</w:t>
      </w:r>
    </w:p>
    <w:p w14:paraId="6CD242B9" w14:textId="77777777" w:rsidR="007F3519" w:rsidRPr="007F3519" w:rsidRDefault="007F3519" w:rsidP="007F3519">
      <w:pPr>
        <w:spacing w:after="160" w:line="259" w:lineRule="auto"/>
        <w:ind w:left="0" w:right="0" w:firstLine="0"/>
        <w:rPr>
          <w:rFonts w:cstheme="minorHAnsi"/>
        </w:rPr>
      </w:pPr>
      <w:r w:rsidRPr="007F3519">
        <w:rPr>
          <w:rFonts w:cstheme="minorHAnsi"/>
        </w:rPr>
        <w:t xml:space="preserve">The Entertainment travels to Ft. Pierre for the SD High School Rodeo Finals. This year is the 75th anniversary of the state finals in South Dakota. Over 620 youth athletes participated in the four-day rodeo.  SDPB was on hand to live stream all for days, starting on Wednesday with Cattle Cutting and Reined Cow Horse and then Thursday and Friday with four prelim rodeos and rounding out the weekend with the short-go championships on Saturday with a live stream and television broadcast.  All told, the live stream of these days was viewed at 17,406.  Along with the event's live coverage, all event winners were interviewed, and those interviews were shared on social media through June and July.  So far, with just over half of the videos released, they have been viewed over 80,000 times on Facebook.  The events and finals will be archived on YouTube, and the finals will be archived at </w:t>
      </w:r>
      <w:hyperlink r:id="rId13" w:history="1">
        <w:r w:rsidRPr="007F3519">
          <w:rPr>
            <w:rFonts w:cstheme="minorHAnsi"/>
            <w:color w:val="0563C1" w:themeColor="hyperlink"/>
            <w:u w:val="single"/>
          </w:rPr>
          <w:t>https://watch.sdpb.org/</w:t>
        </w:r>
      </w:hyperlink>
      <w:r w:rsidRPr="007F3519">
        <w:rPr>
          <w:rFonts w:cstheme="minorHAnsi"/>
        </w:rPr>
        <w:t>. Several stories were produced during the rodeo and shared on our website. The team also produced four video packages that will air in September in a program titled “Tales from the Arena,” highlighting South Dakota's love of rodeo.</w:t>
      </w:r>
    </w:p>
    <w:p w14:paraId="1F96573A" w14:textId="77777777" w:rsidR="00E35C5A" w:rsidRDefault="00E35C5A" w:rsidP="007F3519">
      <w:pPr>
        <w:spacing w:after="160" w:line="259" w:lineRule="auto"/>
        <w:ind w:left="0" w:right="0" w:firstLine="0"/>
        <w:rPr>
          <w:rFonts w:cstheme="minorHAnsi"/>
          <w:b/>
          <w:bCs/>
        </w:rPr>
      </w:pPr>
    </w:p>
    <w:p w14:paraId="6E1C55AA" w14:textId="1AB7FDF5" w:rsidR="007F3519" w:rsidRPr="007F3519" w:rsidRDefault="007F3519" w:rsidP="007F3519">
      <w:pPr>
        <w:spacing w:after="160" w:line="259" w:lineRule="auto"/>
        <w:ind w:left="0" w:right="0" w:firstLine="0"/>
        <w:rPr>
          <w:rFonts w:cstheme="minorHAnsi"/>
          <w:b/>
          <w:bCs/>
        </w:rPr>
      </w:pPr>
      <w:r w:rsidRPr="007F3519">
        <w:rPr>
          <w:rFonts w:cstheme="minorHAnsi"/>
          <w:b/>
          <w:bCs/>
        </w:rPr>
        <w:t>Dakota Life</w:t>
      </w:r>
    </w:p>
    <w:p w14:paraId="500F53D7" w14:textId="4B7F2A22" w:rsidR="007F3519" w:rsidRPr="007F3519" w:rsidRDefault="007F3519" w:rsidP="007F3519">
      <w:pPr>
        <w:spacing w:after="160" w:line="259" w:lineRule="auto"/>
        <w:ind w:left="0" w:right="0" w:firstLine="0"/>
        <w:rPr>
          <w:rFonts w:cstheme="minorHAnsi"/>
        </w:rPr>
      </w:pPr>
      <w:r w:rsidRPr="007F3519">
        <w:rPr>
          <w:rFonts w:cstheme="minorHAnsi"/>
        </w:rPr>
        <w:t xml:space="preserve">Dakota Life's May episode traveled to Beresford to capture unique stories of this South Dakota community. Twenty citizens of Beresford showed up for the premiere of their episode.  We met some interesting Beresford folks who were willing to share their stories with SDPB and the Dakota Life Team.  We visited the Olde 77 Car Museum.  Glyndon and Mary Knutson gave us a tour of this collection, which they love sharing with visitors. This story has been viewed over 16,000 times on Facebook.  We also met Ed Westberg and got a glimpse of his massive music collection, beyond records, with musical memories spanning four decades. This story has been viewed over 7,000 times on Facebook.  We rounded out the episode by visiting some young folks who have moved back to Beresford to bring a spark to the downtown with new business, and we attended the Frostbite Four, one of the most famous road races in South Dakota despite being held in February.  The preview video was produced to highlight the community and give folks an insight into the episode, which has been viewed 8,900 times on Facebook, and the whole episode has been viewed 11,000 times on Facebook.  The April episode's individual stories were released in May and have been viewed on Facebook 19,000 times, and the episode has been viewed 9000 times on Facebook.  We also produced two episodes of Dakota Life Detours on branding in South Dakota, which has been viewed over 4000 times on Facebook, and the second episode highlighted the Agritourism industry in South Dakota.   </w:t>
      </w:r>
    </w:p>
    <w:p w14:paraId="77104D52" w14:textId="2B2B5E69" w:rsidR="007F3519" w:rsidRPr="007F3519" w:rsidRDefault="007F3519" w:rsidP="007F3519">
      <w:pPr>
        <w:spacing w:after="160" w:line="259" w:lineRule="auto"/>
        <w:ind w:left="0" w:right="0" w:firstLine="0"/>
        <w:rPr>
          <w:rFonts w:cstheme="minorHAnsi"/>
        </w:rPr>
      </w:pPr>
      <w:r w:rsidRPr="007F3519">
        <w:rPr>
          <w:rFonts w:cstheme="minorHAnsi"/>
        </w:rPr>
        <w:t xml:space="preserve">Dakota Life's June episode traveled to Webster, where 100 folks turned out to watch the premiere of their town episode.  This Webster episode included a look at Laurel </w:t>
      </w:r>
      <w:proofErr w:type="spellStart"/>
      <w:r w:rsidRPr="007F3519">
        <w:rPr>
          <w:rFonts w:cstheme="minorHAnsi"/>
        </w:rPr>
        <w:t>Prieb</w:t>
      </w:r>
      <w:proofErr w:type="spellEnd"/>
      <w:r w:rsidRPr="007F3519">
        <w:rPr>
          <w:rFonts w:cstheme="minorHAnsi"/>
        </w:rPr>
        <w:t>, who built a T-ball field, a mini replica of Target Field in Minneapolis.  This mini field of dreams elevates the baseball experience for young kids just starting out playing baseball.  We also highlight the Webster Annual Pumpkinfest; this event brings folks from across the area to Webster for a unique fall event, with the highlight being the parade of lights and a host of other community events.  We take you on a tour of the Day County Museum, which shows the history of Day County and its accomplishments. The fourth story is about Kory Anderson and his passion for steam engines, which drove him to restore a Case 150 steam tractor that garnered him a place in the Guinness Book of Records for setting the world record by having his steam engine pull a 24-bottom plow.   These stories combined have been viewed 87,000 views on Facebook.</w:t>
      </w:r>
    </w:p>
    <w:p w14:paraId="47734A69" w14:textId="77777777" w:rsidR="007F3519" w:rsidRPr="007F3519" w:rsidRDefault="007F3519" w:rsidP="007F3519">
      <w:pPr>
        <w:spacing w:after="160" w:line="259" w:lineRule="auto"/>
        <w:ind w:left="0" w:right="0" w:firstLine="0"/>
        <w:rPr>
          <w:rFonts w:cstheme="minorHAnsi"/>
        </w:rPr>
      </w:pPr>
      <w:r w:rsidRPr="007F3519">
        <w:rPr>
          <w:rFonts w:cstheme="minorHAnsi"/>
        </w:rPr>
        <w:t xml:space="preserve">I am excited to announce that Tim Davison will be the Host of Dakota Life. Tim is excited, and he and the Dakota Life Team have been busy recording stories and stand-ups in the Dakota Life communities for next season.   The communities are as follows: September Burke, McLaughlin October, Box Elder November, Britton December, Elk Point January, Garretson February, Wessington Springs April, Pine Ridge May, Faith June.  We produced two episodes of Dakota Life Detours, Branding in South Dakota, and Sheep of the Plains, which aired in April and June. </w:t>
      </w:r>
    </w:p>
    <w:p w14:paraId="2CFA6F4B" w14:textId="77777777" w:rsidR="007F3519" w:rsidRPr="007F3519" w:rsidRDefault="007F3519" w:rsidP="007F3519">
      <w:pPr>
        <w:spacing w:after="160" w:line="259" w:lineRule="auto"/>
        <w:ind w:left="0" w:right="0" w:firstLine="0"/>
      </w:pPr>
    </w:p>
    <w:p w14:paraId="1E8C5F39" w14:textId="77777777" w:rsidR="007F3519" w:rsidRPr="007F3519" w:rsidRDefault="007F3519" w:rsidP="007F3519">
      <w:pPr>
        <w:spacing w:after="160" w:line="259" w:lineRule="auto"/>
        <w:ind w:left="0" w:right="0" w:firstLine="0"/>
      </w:pPr>
    </w:p>
    <w:p w14:paraId="0A2DD26B" w14:textId="77777777" w:rsidR="007F3519" w:rsidRPr="007F3519" w:rsidRDefault="007F3519" w:rsidP="007F3519">
      <w:pPr>
        <w:spacing w:after="160" w:line="259" w:lineRule="auto"/>
        <w:ind w:left="0" w:right="0" w:firstLine="0"/>
      </w:pPr>
    </w:p>
    <w:p w14:paraId="1AEE1C01" w14:textId="77777777" w:rsidR="007F3519" w:rsidRPr="007F3519" w:rsidRDefault="007F3519" w:rsidP="007F3519">
      <w:pPr>
        <w:spacing w:line="240" w:lineRule="auto"/>
        <w:ind w:left="0" w:right="0" w:firstLine="0"/>
        <w:rPr>
          <w:rFonts w:cstheme="minorHAnsi"/>
          <w:color w:val="242424"/>
        </w:rPr>
      </w:pPr>
    </w:p>
    <w:p w14:paraId="3BB510A1" w14:textId="77777777" w:rsidR="007F3519" w:rsidRDefault="007F3519" w:rsidP="007F3519">
      <w:pPr>
        <w:spacing w:before="100" w:beforeAutospacing="1" w:after="100" w:afterAutospacing="1" w:line="240" w:lineRule="auto"/>
        <w:ind w:left="0" w:right="0" w:firstLine="0"/>
        <w:rPr>
          <w:rFonts w:cstheme="minorHAnsi"/>
          <w:color w:val="242424"/>
        </w:rPr>
      </w:pPr>
    </w:p>
    <w:p w14:paraId="3E0BA562" w14:textId="77777777" w:rsidR="00E35C5A" w:rsidRDefault="00E35C5A" w:rsidP="007F3519">
      <w:pPr>
        <w:spacing w:before="100" w:beforeAutospacing="1" w:after="100" w:afterAutospacing="1" w:line="240" w:lineRule="auto"/>
        <w:ind w:left="0" w:right="0" w:firstLine="0"/>
        <w:rPr>
          <w:rFonts w:cstheme="minorHAnsi"/>
          <w:color w:val="242424"/>
        </w:rPr>
      </w:pPr>
    </w:p>
    <w:p w14:paraId="7527F5B2" w14:textId="77777777" w:rsidR="00E35C5A" w:rsidRDefault="00E35C5A" w:rsidP="007F3519">
      <w:pPr>
        <w:spacing w:before="100" w:beforeAutospacing="1" w:after="100" w:afterAutospacing="1" w:line="240" w:lineRule="auto"/>
        <w:ind w:left="0" w:right="0" w:firstLine="0"/>
        <w:rPr>
          <w:rFonts w:cstheme="minorHAnsi"/>
          <w:color w:val="242424"/>
        </w:rPr>
      </w:pPr>
    </w:p>
    <w:p w14:paraId="2043B34C" w14:textId="77777777" w:rsidR="00E35C5A" w:rsidRDefault="00E35C5A" w:rsidP="007F3519">
      <w:pPr>
        <w:spacing w:before="100" w:beforeAutospacing="1" w:after="100" w:afterAutospacing="1" w:line="240" w:lineRule="auto"/>
        <w:ind w:left="0" w:right="0" w:firstLine="0"/>
        <w:rPr>
          <w:rFonts w:cstheme="minorHAnsi"/>
          <w:color w:val="242424"/>
        </w:rPr>
      </w:pPr>
    </w:p>
    <w:p w14:paraId="64271C8D" w14:textId="77777777" w:rsidR="00E35C5A" w:rsidRPr="007F3519" w:rsidRDefault="00E35C5A" w:rsidP="007F3519">
      <w:pPr>
        <w:spacing w:before="100" w:beforeAutospacing="1" w:after="100" w:afterAutospacing="1" w:line="240" w:lineRule="auto"/>
        <w:ind w:left="0" w:right="0" w:firstLine="0"/>
        <w:rPr>
          <w:rFonts w:cstheme="minorHAnsi"/>
          <w:color w:val="242424"/>
        </w:rPr>
      </w:pPr>
    </w:p>
    <w:p w14:paraId="724A6DEF" w14:textId="77777777" w:rsidR="007F3519" w:rsidRPr="007F3519" w:rsidRDefault="007F3519" w:rsidP="007F3519">
      <w:pPr>
        <w:spacing w:line="240" w:lineRule="auto"/>
        <w:ind w:left="0" w:right="0" w:firstLine="0"/>
        <w:jc w:val="center"/>
        <w:rPr>
          <w:b/>
          <w:bCs/>
        </w:rPr>
      </w:pPr>
      <w:r w:rsidRPr="007F3519">
        <w:rPr>
          <w:b/>
          <w:bCs/>
        </w:rPr>
        <w:lastRenderedPageBreak/>
        <w:t>Educational and Telecommunications Board Report</w:t>
      </w:r>
    </w:p>
    <w:p w14:paraId="2C686E00" w14:textId="77777777" w:rsidR="007F3519" w:rsidRPr="007F3519" w:rsidRDefault="007F3519" w:rsidP="007F3519">
      <w:pPr>
        <w:spacing w:line="240" w:lineRule="auto"/>
        <w:ind w:left="0" w:right="0" w:firstLine="0"/>
        <w:jc w:val="center"/>
        <w:rPr>
          <w:b/>
          <w:bCs/>
        </w:rPr>
      </w:pPr>
      <w:r w:rsidRPr="007F3519">
        <w:rPr>
          <w:b/>
          <w:bCs/>
        </w:rPr>
        <w:t>August 2024</w:t>
      </w:r>
    </w:p>
    <w:p w14:paraId="3D50B95C" w14:textId="77777777" w:rsidR="007F3519" w:rsidRPr="007F3519" w:rsidRDefault="007F3519" w:rsidP="007F3519">
      <w:pPr>
        <w:spacing w:line="240" w:lineRule="auto"/>
        <w:ind w:left="0" w:right="0" w:firstLine="0"/>
        <w:jc w:val="center"/>
        <w:rPr>
          <w:b/>
          <w:bCs/>
        </w:rPr>
      </w:pPr>
      <w:r w:rsidRPr="007F3519">
        <w:rPr>
          <w:b/>
          <w:bCs/>
        </w:rPr>
        <w:t>Cara Hetland</w:t>
      </w:r>
    </w:p>
    <w:p w14:paraId="5CE3E393" w14:textId="77777777" w:rsidR="007F3519" w:rsidRPr="007F3519" w:rsidRDefault="007F3519" w:rsidP="007F3519">
      <w:pPr>
        <w:spacing w:line="240" w:lineRule="auto"/>
        <w:ind w:left="0" w:right="0" w:firstLine="0"/>
        <w:jc w:val="center"/>
        <w:rPr>
          <w:b/>
          <w:bCs/>
        </w:rPr>
      </w:pPr>
      <w:r w:rsidRPr="007F3519">
        <w:rPr>
          <w:b/>
          <w:bCs/>
          <w:highlight w:val="yellow"/>
        </w:rPr>
        <w:t>Director of Journalism Content</w:t>
      </w:r>
    </w:p>
    <w:p w14:paraId="2D9E607C" w14:textId="77777777" w:rsidR="007F3519" w:rsidRPr="007F3519" w:rsidRDefault="007F3519" w:rsidP="007F3519">
      <w:pPr>
        <w:spacing w:after="160" w:line="259" w:lineRule="auto"/>
        <w:ind w:left="0" w:right="0" w:firstLine="0"/>
      </w:pPr>
    </w:p>
    <w:p w14:paraId="2FE845F9" w14:textId="77777777" w:rsidR="007F3519" w:rsidRPr="007F3519" w:rsidRDefault="007F3519" w:rsidP="007F3519">
      <w:pPr>
        <w:spacing w:after="160" w:line="259" w:lineRule="auto"/>
        <w:ind w:left="0" w:right="0" w:firstLine="0"/>
      </w:pPr>
      <w:r w:rsidRPr="007F3519">
        <w:rPr>
          <w:b/>
          <w:bCs/>
        </w:rPr>
        <w:t xml:space="preserve">Programming Highlights- </w:t>
      </w:r>
    </w:p>
    <w:p w14:paraId="7CD11B86" w14:textId="77777777" w:rsidR="007F3519" w:rsidRDefault="007F3519" w:rsidP="007F3519">
      <w:pPr>
        <w:spacing w:after="160" w:line="259" w:lineRule="auto"/>
        <w:ind w:left="0" w:right="0" w:firstLine="0"/>
      </w:pPr>
      <w:r w:rsidRPr="007F3519">
        <w:t>The 29</w:t>
      </w:r>
      <w:r w:rsidRPr="007F3519">
        <w:rPr>
          <w:vertAlign w:val="superscript"/>
        </w:rPr>
        <w:t>th</w:t>
      </w:r>
      <w:r w:rsidRPr="007F3519">
        <w:t xml:space="preserve"> Season of South Dakota Focus wrapped up in May with a look at what’s next for high school graduates. This was a beta test of a season focusing on one topic and spending nine episodes really diving deep into the issues surrounding children in South Dakota. Here are some highlights from this season:</w:t>
      </w:r>
    </w:p>
    <w:p w14:paraId="464E8DC6" w14:textId="77777777" w:rsidR="002C299E" w:rsidRPr="007F3519" w:rsidRDefault="002C299E" w:rsidP="007F3519">
      <w:pPr>
        <w:spacing w:after="160" w:line="259" w:lineRule="auto"/>
        <w:ind w:left="0" w:right="0" w:firstLine="0"/>
      </w:pPr>
    </w:p>
    <w:p w14:paraId="7D19DB1D" w14:textId="77777777" w:rsidR="007F3519" w:rsidRDefault="007F3519" w:rsidP="007F3519">
      <w:pPr>
        <w:numPr>
          <w:ilvl w:val="0"/>
          <w:numId w:val="8"/>
        </w:numPr>
        <w:spacing w:after="160" w:line="259" w:lineRule="auto"/>
        <w:ind w:right="0"/>
        <w:contextualSpacing/>
        <w:rPr>
          <w:kern w:val="2"/>
          <w14:ligatures w14:val="standardContextual"/>
        </w:rPr>
      </w:pPr>
      <w:r w:rsidRPr="007F3519">
        <w:rPr>
          <w:noProof/>
          <w:kern w:val="2"/>
          <w14:ligatures w14:val="standardContextual"/>
        </w:rPr>
        <w:drawing>
          <wp:anchor distT="0" distB="0" distL="114300" distR="114300" simplePos="0" relativeHeight="251669504" behindDoc="1" locked="0" layoutInCell="1" allowOverlap="1" wp14:anchorId="6C136504" wp14:editId="70556D00">
            <wp:simplePos x="0" y="0"/>
            <wp:positionH relativeFrom="margin">
              <wp:align>left</wp:align>
            </wp:positionH>
            <wp:positionV relativeFrom="paragraph">
              <wp:posOffset>7747</wp:posOffset>
            </wp:positionV>
            <wp:extent cx="4674235" cy="2924175"/>
            <wp:effectExtent l="0" t="0" r="0" b="9525"/>
            <wp:wrapTight wrapText="bothSides">
              <wp:wrapPolygon edited="0">
                <wp:start x="0" y="0"/>
                <wp:lineTo x="0" y="21530"/>
                <wp:lineTo x="21480" y="21530"/>
                <wp:lineTo x="21480" y="0"/>
                <wp:lineTo x="0" y="0"/>
              </wp:wrapPolygon>
            </wp:wrapTight>
            <wp:docPr id="1812990719" name="Picture 181299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423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519">
        <w:rPr>
          <w:kern w:val="2"/>
          <w14:ligatures w14:val="standardContextual"/>
        </w:rPr>
        <w:t>The Focus team conducted 78 interviews (not including town hall events, legislative committee hearings, speeches, or conversations on In the Moment also used throughout the season)</w:t>
      </w:r>
    </w:p>
    <w:p w14:paraId="724220E1" w14:textId="77777777" w:rsidR="00E35C5A" w:rsidRPr="007F3519" w:rsidRDefault="00E35C5A" w:rsidP="00E35C5A">
      <w:pPr>
        <w:spacing w:after="160" w:line="259" w:lineRule="auto"/>
        <w:ind w:left="1080" w:right="0" w:firstLine="0"/>
        <w:contextualSpacing/>
        <w:rPr>
          <w:kern w:val="2"/>
          <w14:ligatures w14:val="standardContextual"/>
        </w:rPr>
      </w:pPr>
    </w:p>
    <w:p w14:paraId="63F7D60D" w14:textId="77777777" w:rsidR="007F3519" w:rsidRDefault="007F3519" w:rsidP="007F3519">
      <w:pPr>
        <w:numPr>
          <w:ilvl w:val="0"/>
          <w:numId w:val="8"/>
        </w:numPr>
        <w:spacing w:after="160" w:line="259" w:lineRule="auto"/>
        <w:ind w:right="0"/>
        <w:contextualSpacing/>
        <w:rPr>
          <w:kern w:val="2"/>
          <w14:ligatures w14:val="standardContextual"/>
        </w:rPr>
      </w:pPr>
      <w:r w:rsidRPr="007F3519">
        <w:rPr>
          <w:kern w:val="2"/>
          <w14:ligatures w14:val="standardContextual"/>
        </w:rPr>
        <w:t>Footage from 16 different south Dakota Communities (one interview in Iowa)</w:t>
      </w:r>
    </w:p>
    <w:p w14:paraId="50D33666" w14:textId="77777777" w:rsidR="00E35C5A" w:rsidRPr="007F3519" w:rsidRDefault="00E35C5A" w:rsidP="00E35C5A">
      <w:pPr>
        <w:spacing w:after="160" w:line="259" w:lineRule="auto"/>
        <w:ind w:left="0" w:right="0" w:firstLine="0"/>
        <w:contextualSpacing/>
        <w:rPr>
          <w:kern w:val="2"/>
          <w14:ligatures w14:val="standardContextual"/>
        </w:rPr>
      </w:pPr>
    </w:p>
    <w:p w14:paraId="47AC4AF1" w14:textId="77777777" w:rsidR="007F3519" w:rsidRDefault="007F3519" w:rsidP="007F3519">
      <w:pPr>
        <w:numPr>
          <w:ilvl w:val="0"/>
          <w:numId w:val="8"/>
        </w:numPr>
        <w:spacing w:after="160" w:line="259" w:lineRule="auto"/>
        <w:ind w:right="0"/>
        <w:contextualSpacing/>
        <w:rPr>
          <w:kern w:val="2"/>
          <w14:ligatures w14:val="standardContextual"/>
        </w:rPr>
      </w:pPr>
      <w:r w:rsidRPr="007F3519">
        <w:rPr>
          <w:kern w:val="2"/>
          <w14:ligatures w14:val="standardContextual"/>
        </w:rPr>
        <w:t xml:space="preserve">Two town hall conversations on </w:t>
      </w:r>
      <w:proofErr w:type="gramStart"/>
      <w:r w:rsidRPr="007F3519">
        <w:rPr>
          <w:kern w:val="2"/>
          <w14:ligatures w14:val="standardContextual"/>
        </w:rPr>
        <w:t>child care</w:t>
      </w:r>
      <w:proofErr w:type="gramEnd"/>
    </w:p>
    <w:p w14:paraId="517CB48B" w14:textId="77777777" w:rsidR="00E35C5A" w:rsidRPr="007F3519" w:rsidRDefault="00E35C5A" w:rsidP="00E35C5A">
      <w:pPr>
        <w:spacing w:after="160" w:line="259" w:lineRule="auto"/>
        <w:ind w:right="0"/>
        <w:contextualSpacing/>
        <w:rPr>
          <w:kern w:val="2"/>
          <w14:ligatures w14:val="standardContextual"/>
        </w:rPr>
      </w:pPr>
    </w:p>
    <w:p w14:paraId="37C3E455" w14:textId="285A7B8E" w:rsidR="007F3519" w:rsidRDefault="007F3519" w:rsidP="007F3519">
      <w:pPr>
        <w:numPr>
          <w:ilvl w:val="0"/>
          <w:numId w:val="8"/>
        </w:numPr>
        <w:spacing w:after="160" w:line="259" w:lineRule="auto"/>
        <w:ind w:right="0"/>
        <w:contextualSpacing/>
        <w:rPr>
          <w:kern w:val="2"/>
          <w14:ligatures w14:val="standardContextual"/>
        </w:rPr>
      </w:pPr>
      <w:r w:rsidRPr="007F3519">
        <w:rPr>
          <w:kern w:val="2"/>
          <w14:ligatures w14:val="standardContextual"/>
        </w:rPr>
        <w:t>Nine half hour television programs</w:t>
      </w:r>
    </w:p>
    <w:p w14:paraId="5249A6FB" w14:textId="77777777" w:rsidR="00E35C5A" w:rsidRPr="007F3519" w:rsidRDefault="00E35C5A" w:rsidP="00E35C5A">
      <w:pPr>
        <w:spacing w:after="160" w:line="259" w:lineRule="auto"/>
        <w:ind w:right="0"/>
        <w:contextualSpacing/>
        <w:rPr>
          <w:kern w:val="2"/>
          <w14:ligatures w14:val="standardContextual"/>
        </w:rPr>
      </w:pPr>
    </w:p>
    <w:p w14:paraId="711B501E" w14:textId="64D1F8CF" w:rsidR="007F3519" w:rsidRDefault="007F3519" w:rsidP="007F3519">
      <w:pPr>
        <w:numPr>
          <w:ilvl w:val="0"/>
          <w:numId w:val="8"/>
        </w:numPr>
        <w:spacing w:after="160" w:line="259" w:lineRule="auto"/>
        <w:ind w:right="0"/>
        <w:contextualSpacing/>
        <w:rPr>
          <w:kern w:val="2"/>
          <w14:ligatures w14:val="standardContextual"/>
        </w:rPr>
      </w:pPr>
      <w:r w:rsidRPr="007F3519">
        <w:rPr>
          <w:noProof/>
          <w:kern w:val="2"/>
          <w14:ligatures w14:val="standardContextual"/>
        </w:rPr>
        <w:drawing>
          <wp:anchor distT="0" distB="0" distL="114300" distR="114300" simplePos="0" relativeHeight="251670528" behindDoc="1" locked="0" layoutInCell="1" allowOverlap="1" wp14:anchorId="77818FD9" wp14:editId="40788273">
            <wp:simplePos x="0" y="0"/>
            <wp:positionH relativeFrom="margin">
              <wp:align>right</wp:align>
            </wp:positionH>
            <wp:positionV relativeFrom="paragraph">
              <wp:posOffset>266217</wp:posOffset>
            </wp:positionV>
            <wp:extent cx="2778760" cy="2070100"/>
            <wp:effectExtent l="0" t="0" r="2540" b="6350"/>
            <wp:wrapTight wrapText="bothSides">
              <wp:wrapPolygon edited="0">
                <wp:start x="0" y="0"/>
                <wp:lineTo x="0" y="21467"/>
                <wp:lineTo x="21472" y="21467"/>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876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519">
        <w:rPr>
          <w:kern w:val="2"/>
          <w14:ligatures w14:val="standardContextual"/>
        </w:rPr>
        <w:t>Invitation to appear on a</w:t>
      </w:r>
      <w:r w:rsidR="00E35C5A" w:rsidRPr="00E35C5A">
        <w:rPr>
          <w:kern w:val="2"/>
          <w14:ligatures w14:val="standardContextual"/>
        </w:rPr>
        <w:t xml:space="preserve"> </w:t>
      </w:r>
      <w:r w:rsidRPr="007F3519">
        <w:rPr>
          <w:kern w:val="2"/>
          <w14:ligatures w14:val="standardContextual"/>
        </w:rPr>
        <w:t xml:space="preserve">December Matters of the State on Dakota News Now to discuss the </w:t>
      </w:r>
      <w:proofErr w:type="gramStart"/>
      <w:r w:rsidRPr="007F3519">
        <w:rPr>
          <w:kern w:val="2"/>
          <w14:ligatures w14:val="standardContextual"/>
        </w:rPr>
        <w:t>child care</w:t>
      </w:r>
      <w:proofErr w:type="gramEnd"/>
      <w:r w:rsidRPr="007F3519">
        <w:rPr>
          <w:kern w:val="2"/>
          <w14:ligatures w14:val="standardContextual"/>
        </w:rPr>
        <w:t xml:space="preserve"> crisis. </w:t>
      </w:r>
    </w:p>
    <w:p w14:paraId="5B771EE0" w14:textId="77777777" w:rsidR="00E35C5A" w:rsidRPr="007F3519" w:rsidRDefault="00E35C5A" w:rsidP="002C299E">
      <w:pPr>
        <w:spacing w:after="160" w:line="259" w:lineRule="auto"/>
        <w:ind w:left="1080" w:right="0" w:firstLine="0"/>
        <w:contextualSpacing/>
        <w:rPr>
          <w:kern w:val="2"/>
          <w14:ligatures w14:val="standardContextual"/>
        </w:rPr>
      </w:pPr>
    </w:p>
    <w:p w14:paraId="3FDD746D" w14:textId="77777777" w:rsidR="007F3519" w:rsidRPr="007F3519" w:rsidRDefault="007F3519" w:rsidP="007F3519">
      <w:pPr>
        <w:numPr>
          <w:ilvl w:val="0"/>
          <w:numId w:val="8"/>
        </w:numPr>
        <w:spacing w:after="160" w:line="259" w:lineRule="auto"/>
        <w:ind w:right="0"/>
        <w:contextualSpacing/>
        <w:rPr>
          <w:kern w:val="2"/>
          <w14:ligatures w14:val="standardContextual"/>
        </w:rPr>
      </w:pPr>
      <w:r w:rsidRPr="007F3519">
        <w:rPr>
          <w:kern w:val="2"/>
          <w14:ligatures w14:val="standardContextual"/>
        </w:rPr>
        <w:t>Citizens Award for ongoing coverage from SD Association for the Education of Young Children</w:t>
      </w:r>
    </w:p>
    <w:p w14:paraId="2DC8583C" w14:textId="77777777" w:rsidR="007F3519" w:rsidRPr="007F3519" w:rsidRDefault="007F3519" w:rsidP="007F3519">
      <w:pPr>
        <w:numPr>
          <w:ilvl w:val="0"/>
          <w:numId w:val="8"/>
        </w:numPr>
        <w:spacing w:after="160" w:line="259" w:lineRule="auto"/>
        <w:ind w:right="0"/>
        <w:contextualSpacing/>
        <w:rPr>
          <w:kern w:val="2"/>
          <w14:ligatures w14:val="standardContextual"/>
        </w:rPr>
      </w:pPr>
      <w:r w:rsidRPr="007F3519">
        <w:rPr>
          <w:kern w:val="2"/>
          <w14:ligatures w14:val="standardContextual"/>
        </w:rPr>
        <w:t xml:space="preserve">Asked to advise on material to include in press releases for </w:t>
      </w:r>
      <w:proofErr w:type="gramStart"/>
      <w:r w:rsidRPr="007F3519">
        <w:rPr>
          <w:kern w:val="2"/>
          <w14:ligatures w14:val="standardContextual"/>
        </w:rPr>
        <w:t>child care</w:t>
      </w:r>
      <w:proofErr w:type="gramEnd"/>
      <w:r w:rsidRPr="007F3519">
        <w:rPr>
          <w:kern w:val="2"/>
          <w14:ligatures w14:val="standardContextual"/>
        </w:rPr>
        <w:t xml:space="preserve"> task force.</w:t>
      </w:r>
    </w:p>
    <w:p w14:paraId="79EDB914" w14:textId="77777777" w:rsidR="007F3519" w:rsidRDefault="007F3519" w:rsidP="007F3519">
      <w:pPr>
        <w:numPr>
          <w:ilvl w:val="0"/>
          <w:numId w:val="8"/>
        </w:numPr>
        <w:spacing w:after="160" w:line="259" w:lineRule="auto"/>
        <w:ind w:right="0"/>
        <w:contextualSpacing/>
        <w:rPr>
          <w:kern w:val="2"/>
          <w14:ligatures w14:val="standardContextual"/>
        </w:rPr>
      </w:pPr>
      <w:r w:rsidRPr="007F3519">
        <w:rPr>
          <w:kern w:val="2"/>
          <w14:ligatures w14:val="standardContextual"/>
        </w:rPr>
        <w:t>Nine print adaptations distributed ahead of the television program to all media in the state. (Front page in Argus Leader and the Mitchell Daily Republic) Graph of page views and time spent reading below along with links to each story.</w:t>
      </w:r>
    </w:p>
    <w:p w14:paraId="5C51F7E9" w14:textId="77777777" w:rsidR="00E35C5A" w:rsidRDefault="00E35C5A" w:rsidP="00E35C5A">
      <w:pPr>
        <w:spacing w:after="160" w:line="259" w:lineRule="auto"/>
        <w:ind w:right="0"/>
        <w:contextualSpacing/>
        <w:rPr>
          <w:kern w:val="2"/>
          <w14:ligatures w14:val="standardContextual"/>
        </w:rPr>
      </w:pPr>
    </w:p>
    <w:p w14:paraId="5FAB7727" w14:textId="77777777" w:rsidR="00E35C5A" w:rsidRDefault="00E35C5A" w:rsidP="00E35C5A">
      <w:pPr>
        <w:spacing w:after="160" w:line="259" w:lineRule="auto"/>
        <w:ind w:right="0"/>
        <w:contextualSpacing/>
        <w:rPr>
          <w:kern w:val="2"/>
          <w14:ligatures w14:val="standardContextual"/>
        </w:rPr>
      </w:pPr>
    </w:p>
    <w:p w14:paraId="34AB184E" w14:textId="77777777" w:rsidR="00E35C5A" w:rsidRDefault="00E35C5A" w:rsidP="00E35C5A">
      <w:pPr>
        <w:spacing w:after="160" w:line="259" w:lineRule="auto"/>
        <w:ind w:right="0"/>
        <w:contextualSpacing/>
        <w:rPr>
          <w:kern w:val="2"/>
          <w14:ligatures w14:val="standardContextual"/>
        </w:rPr>
      </w:pPr>
    </w:p>
    <w:p w14:paraId="29093B39" w14:textId="77777777" w:rsidR="00E35C5A" w:rsidRDefault="00E35C5A" w:rsidP="00E35C5A">
      <w:pPr>
        <w:spacing w:after="160" w:line="259" w:lineRule="auto"/>
        <w:ind w:right="0"/>
        <w:contextualSpacing/>
        <w:rPr>
          <w:kern w:val="2"/>
          <w14:ligatures w14:val="standardContextual"/>
        </w:rPr>
      </w:pPr>
    </w:p>
    <w:p w14:paraId="28630383" w14:textId="77777777" w:rsidR="00E35C5A" w:rsidRDefault="00E35C5A" w:rsidP="00E35C5A">
      <w:pPr>
        <w:spacing w:after="160" w:line="259" w:lineRule="auto"/>
        <w:ind w:right="0"/>
        <w:contextualSpacing/>
        <w:rPr>
          <w:kern w:val="2"/>
          <w14:ligatures w14:val="standardContextual"/>
        </w:rPr>
      </w:pPr>
    </w:p>
    <w:p w14:paraId="5337821B" w14:textId="77777777" w:rsidR="00E35C5A" w:rsidRDefault="00E35C5A" w:rsidP="00E35C5A">
      <w:pPr>
        <w:spacing w:after="160" w:line="259" w:lineRule="auto"/>
        <w:ind w:right="0"/>
        <w:contextualSpacing/>
        <w:rPr>
          <w:kern w:val="2"/>
          <w14:ligatures w14:val="standardContextual"/>
        </w:rPr>
      </w:pPr>
    </w:p>
    <w:p w14:paraId="45CF8732" w14:textId="77777777" w:rsidR="00E35C5A" w:rsidRDefault="00E35C5A" w:rsidP="00E35C5A">
      <w:pPr>
        <w:spacing w:after="160" w:line="259" w:lineRule="auto"/>
        <w:ind w:right="0"/>
        <w:contextualSpacing/>
        <w:rPr>
          <w:kern w:val="2"/>
          <w14:ligatures w14:val="standardContextual"/>
        </w:rPr>
      </w:pPr>
    </w:p>
    <w:tbl>
      <w:tblPr>
        <w:tblW w:w="9881" w:type="dxa"/>
        <w:jc w:val="center"/>
        <w:tblLook w:val="04A0" w:firstRow="1" w:lastRow="0" w:firstColumn="1" w:lastColumn="0" w:noHBand="0" w:noVBand="1"/>
      </w:tblPr>
      <w:tblGrid>
        <w:gridCol w:w="6304"/>
        <w:gridCol w:w="1322"/>
        <w:gridCol w:w="1045"/>
        <w:gridCol w:w="1210"/>
      </w:tblGrid>
      <w:tr w:rsidR="007F3519" w:rsidRPr="007F3519" w14:paraId="14AA69D8" w14:textId="77777777" w:rsidTr="002C299E">
        <w:trPr>
          <w:trHeight w:val="370"/>
          <w:jc w:val="center"/>
        </w:trPr>
        <w:tc>
          <w:tcPr>
            <w:tcW w:w="9881" w:type="dxa"/>
            <w:gridSpan w:val="4"/>
            <w:tcBorders>
              <w:top w:val="nil"/>
              <w:left w:val="nil"/>
              <w:bottom w:val="single" w:sz="12" w:space="0" w:color="4472C4"/>
              <w:right w:val="nil"/>
            </w:tcBorders>
            <w:shd w:val="clear" w:color="auto" w:fill="auto"/>
            <w:noWrap/>
            <w:vAlign w:val="bottom"/>
            <w:hideMark/>
          </w:tcPr>
          <w:p w14:paraId="2FE238D1" w14:textId="77777777" w:rsidR="007F3519" w:rsidRPr="007F3519" w:rsidRDefault="007F3519" w:rsidP="007F3519">
            <w:pPr>
              <w:spacing w:line="240" w:lineRule="auto"/>
              <w:ind w:left="0" w:right="0" w:firstLine="0"/>
              <w:rPr>
                <w:rFonts w:ascii="Calibri" w:eastAsia="Times New Roman" w:hAnsi="Calibri" w:cs="Calibri"/>
                <w:b/>
                <w:bCs/>
                <w:color w:val="44546A"/>
                <w:sz w:val="30"/>
                <w:szCs w:val="30"/>
              </w:rPr>
            </w:pPr>
            <w:r w:rsidRPr="007F3519">
              <w:rPr>
                <w:rFonts w:ascii="Calibri" w:eastAsia="Times New Roman" w:hAnsi="Calibri" w:cs="Calibri"/>
                <w:b/>
                <w:bCs/>
                <w:color w:val="44546A"/>
                <w:sz w:val="30"/>
                <w:szCs w:val="30"/>
              </w:rPr>
              <w:lastRenderedPageBreak/>
              <w:t>2023-2024 SDPB Stories shared by SD NewsWatch</w:t>
            </w:r>
          </w:p>
        </w:tc>
      </w:tr>
      <w:tr w:rsidR="007F3519" w:rsidRPr="007F3519" w14:paraId="30FD73D5" w14:textId="77777777" w:rsidTr="002C299E">
        <w:trPr>
          <w:trHeight w:val="590"/>
          <w:jc w:val="center"/>
        </w:trPr>
        <w:tc>
          <w:tcPr>
            <w:tcW w:w="6304" w:type="dxa"/>
            <w:tcBorders>
              <w:top w:val="nil"/>
              <w:left w:val="nil"/>
              <w:bottom w:val="nil"/>
              <w:right w:val="nil"/>
            </w:tcBorders>
            <w:shd w:val="clear" w:color="auto" w:fill="auto"/>
            <w:noWrap/>
            <w:vAlign w:val="bottom"/>
            <w:hideMark/>
          </w:tcPr>
          <w:p w14:paraId="68AB349F" w14:textId="77777777" w:rsidR="007F3519" w:rsidRPr="007F3519" w:rsidRDefault="007F3519" w:rsidP="007F3519">
            <w:pPr>
              <w:spacing w:line="240" w:lineRule="auto"/>
              <w:ind w:left="0" w:right="0" w:firstLine="0"/>
              <w:rPr>
                <w:rFonts w:ascii="Calibri" w:eastAsia="Times New Roman" w:hAnsi="Calibri" w:cs="Calibri"/>
                <w:b/>
                <w:bCs/>
                <w:color w:val="44546A"/>
                <w:sz w:val="24"/>
                <w:szCs w:val="24"/>
              </w:rPr>
            </w:pPr>
            <w:r w:rsidRPr="007F3519">
              <w:rPr>
                <w:rFonts w:ascii="Calibri" w:eastAsia="Times New Roman" w:hAnsi="Calibri" w:cs="Calibri"/>
                <w:b/>
                <w:bCs/>
                <w:color w:val="44546A"/>
                <w:sz w:val="24"/>
                <w:szCs w:val="24"/>
              </w:rPr>
              <w:t>Headline</w:t>
            </w:r>
          </w:p>
        </w:tc>
        <w:tc>
          <w:tcPr>
            <w:tcW w:w="1322" w:type="dxa"/>
            <w:tcBorders>
              <w:top w:val="nil"/>
              <w:left w:val="nil"/>
              <w:bottom w:val="nil"/>
              <w:right w:val="nil"/>
            </w:tcBorders>
            <w:shd w:val="clear" w:color="auto" w:fill="auto"/>
            <w:noWrap/>
            <w:vAlign w:val="bottom"/>
            <w:hideMark/>
          </w:tcPr>
          <w:p w14:paraId="0B0E9799" w14:textId="77777777" w:rsidR="007F3519" w:rsidRPr="007F3519" w:rsidRDefault="007F3519" w:rsidP="007F3519">
            <w:pPr>
              <w:spacing w:line="240" w:lineRule="auto"/>
              <w:ind w:left="0" w:right="0" w:firstLine="0"/>
              <w:rPr>
                <w:rFonts w:ascii="Calibri" w:eastAsia="Times New Roman" w:hAnsi="Calibri" w:cs="Calibri"/>
                <w:b/>
                <w:bCs/>
                <w:color w:val="44546A"/>
                <w:sz w:val="24"/>
                <w:szCs w:val="24"/>
              </w:rPr>
            </w:pPr>
            <w:r w:rsidRPr="007F3519">
              <w:rPr>
                <w:rFonts w:ascii="Calibri" w:eastAsia="Times New Roman" w:hAnsi="Calibri" w:cs="Calibri"/>
                <w:b/>
                <w:bCs/>
                <w:color w:val="44546A"/>
                <w:sz w:val="24"/>
                <w:szCs w:val="24"/>
              </w:rPr>
              <w:t>Date</w:t>
            </w:r>
          </w:p>
        </w:tc>
        <w:tc>
          <w:tcPr>
            <w:tcW w:w="1045" w:type="dxa"/>
            <w:tcBorders>
              <w:top w:val="nil"/>
              <w:left w:val="nil"/>
              <w:bottom w:val="nil"/>
              <w:right w:val="nil"/>
            </w:tcBorders>
            <w:shd w:val="clear" w:color="auto" w:fill="auto"/>
            <w:vAlign w:val="bottom"/>
            <w:hideMark/>
          </w:tcPr>
          <w:p w14:paraId="49DA8845" w14:textId="77777777" w:rsidR="007F3519" w:rsidRPr="007F3519" w:rsidRDefault="007F3519" w:rsidP="007F3519">
            <w:pPr>
              <w:spacing w:line="240" w:lineRule="auto"/>
              <w:ind w:left="0" w:right="0" w:firstLine="0"/>
              <w:rPr>
                <w:rFonts w:ascii="Calibri" w:eastAsia="Times New Roman" w:hAnsi="Calibri" w:cs="Calibri"/>
                <w:b/>
                <w:bCs/>
                <w:color w:val="44546A"/>
                <w:sz w:val="24"/>
                <w:szCs w:val="24"/>
              </w:rPr>
            </w:pPr>
            <w:r w:rsidRPr="007F3519">
              <w:rPr>
                <w:rFonts w:ascii="Calibri" w:eastAsia="Times New Roman" w:hAnsi="Calibri" w:cs="Calibri"/>
                <w:b/>
                <w:bCs/>
                <w:color w:val="44546A"/>
                <w:sz w:val="24"/>
                <w:szCs w:val="24"/>
              </w:rPr>
              <w:t>Page Views</w:t>
            </w:r>
          </w:p>
        </w:tc>
        <w:tc>
          <w:tcPr>
            <w:tcW w:w="1210" w:type="dxa"/>
            <w:tcBorders>
              <w:top w:val="nil"/>
              <w:left w:val="nil"/>
              <w:bottom w:val="nil"/>
              <w:right w:val="nil"/>
            </w:tcBorders>
            <w:shd w:val="clear" w:color="auto" w:fill="auto"/>
            <w:vAlign w:val="bottom"/>
            <w:hideMark/>
          </w:tcPr>
          <w:p w14:paraId="5FAAA80A" w14:textId="77777777" w:rsidR="007F3519" w:rsidRPr="007F3519" w:rsidRDefault="007F3519" w:rsidP="007F3519">
            <w:pPr>
              <w:spacing w:line="240" w:lineRule="auto"/>
              <w:ind w:left="0" w:right="0" w:firstLine="0"/>
              <w:rPr>
                <w:rFonts w:ascii="Calibri" w:eastAsia="Times New Roman" w:hAnsi="Calibri" w:cs="Calibri"/>
                <w:b/>
                <w:bCs/>
                <w:color w:val="44546A"/>
                <w:sz w:val="24"/>
                <w:szCs w:val="24"/>
              </w:rPr>
            </w:pPr>
            <w:r w:rsidRPr="007F3519">
              <w:rPr>
                <w:rFonts w:ascii="Calibri" w:eastAsia="Times New Roman" w:hAnsi="Calibri" w:cs="Calibri"/>
                <w:b/>
                <w:bCs/>
                <w:color w:val="44546A"/>
                <w:sz w:val="24"/>
                <w:szCs w:val="24"/>
              </w:rPr>
              <w:t>Engaged Time</w:t>
            </w:r>
          </w:p>
        </w:tc>
      </w:tr>
      <w:tr w:rsidR="007F3519" w:rsidRPr="007F3519" w14:paraId="0EA2F5FA" w14:textId="77777777" w:rsidTr="002C299E">
        <w:trPr>
          <w:trHeight w:val="548"/>
          <w:jc w:val="center"/>
        </w:trPr>
        <w:tc>
          <w:tcPr>
            <w:tcW w:w="6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5170F3"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16" w:history="1">
              <w:r w:rsidR="007F3519" w:rsidRPr="007F3519">
                <w:rPr>
                  <w:rFonts w:ascii="Calibri" w:eastAsia="Times New Roman" w:hAnsi="Calibri" w:cs="Calibri"/>
                  <w:color w:val="0563C1"/>
                  <w:u w:val="single"/>
                </w:rPr>
                <w:t xml:space="preserve">High school graduate eyes </w:t>
              </w:r>
              <w:proofErr w:type="gramStart"/>
              <w:r w:rsidR="007F3519" w:rsidRPr="007F3519">
                <w:rPr>
                  <w:rFonts w:ascii="Calibri" w:eastAsia="Times New Roman" w:hAnsi="Calibri" w:cs="Calibri"/>
                  <w:color w:val="0563C1"/>
                  <w:u w:val="single"/>
                </w:rPr>
                <w:t>child care</w:t>
              </w:r>
              <w:proofErr w:type="gramEnd"/>
              <w:r w:rsidR="007F3519" w:rsidRPr="007F3519">
                <w:rPr>
                  <w:rFonts w:ascii="Calibri" w:eastAsia="Times New Roman" w:hAnsi="Calibri" w:cs="Calibri"/>
                  <w:color w:val="0563C1"/>
                  <w:u w:val="single"/>
                </w:rPr>
                <w:t xml:space="preserve"> career path in South Dakota</w:t>
              </w:r>
            </w:hyperlink>
          </w:p>
        </w:tc>
        <w:tc>
          <w:tcPr>
            <w:tcW w:w="1322" w:type="dxa"/>
            <w:tcBorders>
              <w:top w:val="single" w:sz="4" w:space="0" w:color="auto"/>
              <w:left w:val="nil"/>
              <w:bottom w:val="single" w:sz="4" w:space="0" w:color="auto"/>
              <w:right w:val="single" w:sz="4" w:space="0" w:color="auto"/>
            </w:tcBorders>
            <w:shd w:val="clear" w:color="auto" w:fill="auto"/>
            <w:noWrap/>
            <w:vAlign w:val="bottom"/>
            <w:hideMark/>
          </w:tcPr>
          <w:p w14:paraId="7D66C116"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16-May-24</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6A0A6CA4"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624</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14:paraId="2CF6AEF7"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0:56</w:t>
            </w:r>
          </w:p>
        </w:tc>
      </w:tr>
      <w:tr w:rsidR="007F3519" w:rsidRPr="007F3519" w14:paraId="56270F20" w14:textId="77777777" w:rsidTr="002C299E">
        <w:trPr>
          <w:trHeight w:val="548"/>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1CC32CCC"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17" w:history="1">
              <w:r w:rsidR="007F3519" w:rsidRPr="007F3519">
                <w:rPr>
                  <w:rFonts w:ascii="Calibri" w:eastAsia="Times New Roman" w:hAnsi="Calibri" w:cs="Calibri"/>
                  <w:color w:val="0563C1"/>
                  <w:u w:val="single"/>
                </w:rPr>
                <w:t>'The kids are what you love:' 2 foster families share their stories</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069A51B3"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18-Apr-24</w:t>
            </w:r>
          </w:p>
        </w:tc>
        <w:tc>
          <w:tcPr>
            <w:tcW w:w="1045" w:type="dxa"/>
            <w:tcBorders>
              <w:top w:val="nil"/>
              <w:left w:val="nil"/>
              <w:bottom w:val="single" w:sz="4" w:space="0" w:color="auto"/>
              <w:right w:val="single" w:sz="4" w:space="0" w:color="auto"/>
            </w:tcBorders>
            <w:shd w:val="clear" w:color="auto" w:fill="auto"/>
            <w:noWrap/>
            <w:vAlign w:val="bottom"/>
            <w:hideMark/>
          </w:tcPr>
          <w:p w14:paraId="693CED5B"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545</w:t>
            </w:r>
          </w:p>
        </w:tc>
        <w:tc>
          <w:tcPr>
            <w:tcW w:w="1210" w:type="dxa"/>
            <w:tcBorders>
              <w:top w:val="nil"/>
              <w:left w:val="nil"/>
              <w:bottom w:val="single" w:sz="4" w:space="0" w:color="auto"/>
              <w:right w:val="single" w:sz="4" w:space="0" w:color="auto"/>
            </w:tcBorders>
            <w:shd w:val="clear" w:color="auto" w:fill="auto"/>
            <w:noWrap/>
            <w:vAlign w:val="bottom"/>
            <w:hideMark/>
          </w:tcPr>
          <w:p w14:paraId="616AB823"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1:43</w:t>
            </w:r>
          </w:p>
        </w:tc>
      </w:tr>
      <w:tr w:rsidR="007F3519" w:rsidRPr="007F3519" w14:paraId="298F924C" w14:textId="77777777" w:rsidTr="002C299E">
        <w:trPr>
          <w:trHeight w:val="548"/>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337C147E"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18" w:history="1">
              <w:r w:rsidR="007F3519" w:rsidRPr="007F3519">
                <w:rPr>
                  <w:rFonts w:ascii="Calibri" w:eastAsia="Times New Roman" w:hAnsi="Calibri" w:cs="Calibri"/>
                  <w:color w:val="0563C1"/>
                  <w:u w:val="single"/>
                </w:rPr>
                <w:t>More funding, partnerships could boost juvenile diversion services</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3A2B05C2"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21-May-24</w:t>
            </w:r>
          </w:p>
        </w:tc>
        <w:tc>
          <w:tcPr>
            <w:tcW w:w="1045" w:type="dxa"/>
            <w:tcBorders>
              <w:top w:val="nil"/>
              <w:left w:val="nil"/>
              <w:bottom w:val="single" w:sz="4" w:space="0" w:color="auto"/>
              <w:right w:val="single" w:sz="4" w:space="0" w:color="auto"/>
            </w:tcBorders>
            <w:shd w:val="clear" w:color="auto" w:fill="auto"/>
            <w:noWrap/>
            <w:vAlign w:val="bottom"/>
            <w:hideMark/>
          </w:tcPr>
          <w:p w14:paraId="1F88B11B"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259</w:t>
            </w:r>
          </w:p>
        </w:tc>
        <w:tc>
          <w:tcPr>
            <w:tcW w:w="1210" w:type="dxa"/>
            <w:tcBorders>
              <w:top w:val="nil"/>
              <w:left w:val="nil"/>
              <w:bottom w:val="single" w:sz="4" w:space="0" w:color="auto"/>
              <w:right w:val="single" w:sz="4" w:space="0" w:color="auto"/>
            </w:tcBorders>
            <w:shd w:val="clear" w:color="auto" w:fill="auto"/>
            <w:noWrap/>
            <w:vAlign w:val="bottom"/>
            <w:hideMark/>
          </w:tcPr>
          <w:p w14:paraId="59FF132D"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1:33</w:t>
            </w:r>
          </w:p>
        </w:tc>
      </w:tr>
      <w:tr w:rsidR="007F3519" w:rsidRPr="007F3519" w14:paraId="79189995" w14:textId="77777777" w:rsidTr="002C299E">
        <w:trPr>
          <w:trHeight w:val="548"/>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03EC2523"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19" w:history="1">
              <w:r w:rsidR="007F3519" w:rsidRPr="007F3519">
                <w:rPr>
                  <w:rFonts w:ascii="Calibri" w:eastAsia="Times New Roman" w:hAnsi="Calibri" w:cs="Calibri"/>
                  <w:color w:val="0563C1"/>
                  <w:u w:val="single"/>
                </w:rPr>
                <w:t>South Dakota's teacher shortage a matter of pay and pipeline</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155953AF"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15-Feb-24</w:t>
            </w:r>
          </w:p>
        </w:tc>
        <w:tc>
          <w:tcPr>
            <w:tcW w:w="1045" w:type="dxa"/>
            <w:tcBorders>
              <w:top w:val="nil"/>
              <w:left w:val="nil"/>
              <w:bottom w:val="single" w:sz="4" w:space="0" w:color="auto"/>
              <w:right w:val="single" w:sz="4" w:space="0" w:color="auto"/>
            </w:tcBorders>
            <w:shd w:val="clear" w:color="auto" w:fill="auto"/>
            <w:noWrap/>
            <w:vAlign w:val="bottom"/>
            <w:hideMark/>
          </w:tcPr>
          <w:p w14:paraId="1EEC1B3F"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900</w:t>
            </w:r>
          </w:p>
        </w:tc>
        <w:tc>
          <w:tcPr>
            <w:tcW w:w="1210" w:type="dxa"/>
            <w:tcBorders>
              <w:top w:val="nil"/>
              <w:left w:val="nil"/>
              <w:bottom w:val="single" w:sz="4" w:space="0" w:color="auto"/>
              <w:right w:val="single" w:sz="4" w:space="0" w:color="auto"/>
            </w:tcBorders>
            <w:shd w:val="clear" w:color="auto" w:fill="auto"/>
            <w:noWrap/>
            <w:vAlign w:val="bottom"/>
            <w:hideMark/>
          </w:tcPr>
          <w:p w14:paraId="62DDFBFA"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1:28</w:t>
            </w:r>
          </w:p>
        </w:tc>
      </w:tr>
      <w:tr w:rsidR="007F3519" w:rsidRPr="007F3519" w14:paraId="7EDEAE29" w14:textId="77777777" w:rsidTr="002C299E">
        <w:trPr>
          <w:trHeight w:val="823"/>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3FC8DB52"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20" w:history="1">
              <w:r w:rsidR="007F3519" w:rsidRPr="007F3519">
                <w:rPr>
                  <w:rFonts w:ascii="Calibri" w:eastAsia="Times New Roman" w:hAnsi="Calibri" w:cs="Calibri"/>
                  <w:color w:val="0563C1"/>
                  <w:u w:val="single"/>
                </w:rPr>
                <w:t xml:space="preserve">Are government subsidies the solution to the </w:t>
              </w:r>
              <w:proofErr w:type="gramStart"/>
              <w:r w:rsidR="007F3519" w:rsidRPr="007F3519">
                <w:rPr>
                  <w:rFonts w:ascii="Calibri" w:eastAsia="Times New Roman" w:hAnsi="Calibri" w:cs="Calibri"/>
                  <w:color w:val="0563C1"/>
                  <w:u w:val="single"/>
                </w:rPr>
                <w:t>child care</w:t>
              </w:r>
              <w:proofErr w:type="gramEnd"/>
              <w:r w:rsidR="007F3519" w:rsidRPr="007F3519">
                <w:rPr>
                  <w:rFonts w:ascii="Calibri" w:eastAsia="Times New Roman" w:hAnsi="Calibri" w:cs="Calibri"/>
                  <w:color w:val="0563C1"/>
                  <w:u w:val="single"/>
                </w:rPr>
                <w:t xml:space="preserve"> crisis? Lawmakers weigh options.</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1792ABBD"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22-Jan-24</w:t>
            </w:r>
          </w:p>
        </w:tc>
        <w:tc>
          <w:tcPr>
            <w:tcW w:w="1045" w:type="dxa"/>
            <w:tcBorders>
              <w:top w:val="nil"/>
              <w:left w:val="nil"/>
              <w:bottom w:val="single" w:sz="4" w:space="0" w:color="auto"/>
              <w:right w:val="single" w:sz="4" w:space="0" w:color="auto"/>
            </w:tcBorders>
            <w:shd w:val="clear" w:color="auto" w:fill="auto"/>
            <w:noWrap/>
            <w:vAlign w:val="bottom"/>
            <w:hideMark/>
          </w:tcPr>
          <w:p w14:paraId="70D3280E"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474</w:t>
            </w:r>
          </w:p>
        </w:tc>
        <w:tc>
          <w:tcPr>
            <w:tcW w:w="1210" w:type="dxa"/>
            <w:tcBorders>
              <w:top w:val="nil"/>
              <w:left w:val="nil"/>
              <w:bottom w:val="single" w:sz="4" w:space="0" w:color="auto"/>
              <w:right w:val="single" w:sz="4" w:space="0" w:color="auto"/>
            </w:tcBorders>
            <w:shd w:val="clear" w:color="auto" w:fill="auto"/>
            <w:noWrap/>
            <w:vAlign w:val="bottom"/>
            <w:hideMark/>
          </w:tcPr>
          <w:p w14:paraId="6FB49C57"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1:15</w:t>
            </w:r>
          </w:p>
        </w:tc>
      </w:tr>
      <w:tr w:rsidR="007F3519" w:rsidRPr="007F3519" w14:paraId="31EEC8D5" w14:textId="77777777" w:rsidTr="002C299E">
        <w:trPr>
          <w:trHeight w:val="823"/>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3FCC6523"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21" w:history="1">
              <w:r w:rsidR="007F3519" w:rsidRPr="007F3519">
                <w:rPr>
                  <w:rFonts w:ascii="Calibri" w:eastAsia="Times New Roman" w:hAnsi="Calibri" w:cs="Calibri"/>
                  <w:color w:val="0563C1"/>
                  <w:u w:val="single"/>
                </w:rPr>
                <w:t>Brain development science bolsters calls for quality preschool in South Dakota</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1F50CE80"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21-Dec-23</w:t>
            </w:r>
          </w:p>
        </w:tc>
        <w:tc>
          <w:tcPr>
            <w:tcW w:w="1045" w:type="dxa"/>
            <w:tcBorders>
              <w:top w:val="nil"/>
              <w:left w:val="nil"/>
              <w:bottom w:val="single" w:sz="4" w:space="0" w:color="auto"/>
              <w:right w:val="single" w:sz="4" w:space="0" w:color="auto"/>
            </w:tcBorders>
            <w:shd w:val="clear" w:color="auto" w:fill="auto"/>
            <w:noWrap/>
            <w:vAlign w:val="bottom"/>
            <w:hideMark/>
          </w:tcPr>
          <w:p w14:paraId="7A0ED5B8"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470</w:t>
            </w:r>
          </w:p>
        </w:tc>
        <w:tc>
          <w:tcPr>
            <w:tcW w:w="1210" w:type="dxa"/>
            <w:tcBorders>
              <w:top w:val="nil"/>
              <w:left w:val="nil"/>
              <w:bottom w:val="single" w:sz="4" w:space="0" w:color="auto"/>
              <w:right w:val="single" w:sz="4" w:space="0" w:color="auto"/>
            </w:tcBorders>
            <w:shd w:val="clear" w:color="auto" w:fill="auto"/>
            <w:noWrap/>
            <w:vAlign w:val="bottom"/>
            <w:hideMark/>
          </w:tcPr>
          <w:p w14:paraId="2629F027"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1:03</w:t>
            </w:r>
          </w:p>
        </w:tc>
      </w:tr>
      <w:tr w:rsidR="007F3519" w:rsidRPr="007F3519" w14:paraId="1EA0D85F" w14:textId="77777777" w:rsidTr="002C299E">
        <w:trPr>
          <w:trHeight w:val="548"/>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309B63DA"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22" w:history="1">
              <w:r w:rsidR="007F3519" w:rsidRPr="007F3519">
                <w:rPr>
                  <w:rFonts w:ascii="Calibri" w:eastAsia="Times New Roman" w:hAnsi="Calibri" w:cs="Calibri"/>
                  <w:color w:val="0563C1"/>
                  <w:u w:val="single"/>
                </w:rPr>
                <w:t xml:space="preserve">Responding to child trauma 50 years after </w:t>
              </w:r>
              <w:proofErr w:type="spellStart"/>
              <w:r w:rsidR="007F3519" w:rsidRPr="007F3519">
                <w:rPr>
                  <w:rFonts w:ascii="Calibri" w:eastAsia="Times New Roman" w:hAnsi="Calibri" w:cs="Calibri"/>
                  <w:color w:val="0563C1"/>
                  <w:u w:val="single"/>
                </w:rPr>
                <w:t>Gitchie</w:t>
              </w:r>
              <w:proofErr w:type="spellEnd"/>
              <w:r w:rsidR="007F3519" w:rsidRPr="007F3519">
                <w:rPr>
                  <w:rFonts w:ascii="Calibri" w:eastAsia="Times New Roman" w:hAnsi="Calibri" w:cs="Calibri"/>
                  <w:color w:val="0563C1"/>
                  <w:u w:val="single"/>
                </w:rPr>
                <w:t xml:space="preserve"> Manitou murders</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54527F2E"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24-Nov-23</w:t>
            </w:r>
          </w:p>
        </w:tc>
        <w:tc>
          <w:tcPr>
            <w:tcW w:w="1045" w:type="dxa"/>
            <w:tcBorders>
              <w:top w:val="nil"/>
              <w:left w:val="nil"/>
              <w:bottom w:val="single" w:sz="4" w:space="0" w:color="auto"/>
              <w:right w:val="single" w:sz="4" w:space="0" w:color="auto"/>
            </w:tcBorders>
            <w:shd w:val="clear" w:color="auto" w:fill="auto"/>
            <w:noWrap/>
            <w:vAlign w:val="bottom"/>
            <w:hideMark/>
          </w:tcPr>
          <w:p w14:paraId="7BE5F182"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1,507</w:t>
            </w:r>
          </w:p>
        </w:tc>
        <w:tc>
          <w:tcPr>
            <w:tcW w:w="1210" w:type="dxa"/>
            <w:tcBorders>
              <w:top w:val="nil"/>
              <w:left w:val="nil"/>
              <w:bottom w:val="single" w:sz="4" w:space="0" w:color="auto"/>
              <w:right w:val="single" w:sz="4" w:space="0" w:color="auto"/>
            </w:tcBorders>
            <w:shd w:val="clear" w:color="auto" w:fill="auto"/>
            <w:noWrap/>
            <w:vAlign w:val="bottom"/>
            <w:hideMark/>
          </w:tcPr>
          <w:p w14:paraId="3F6EF459"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2:15</w:t>
            </w:r>
          </w:p>
        </w:tc>
      </w:tr>
      <w:tr w:rsidR="007F3519" w:rsidRPr="007F3519" w14:paraId="0C575481" w14:textId="77777777" w:rsidTr="002C299E">
        <w:trPr>
          <w:trHeight w:val="823"/>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1B99666B"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23" w:history="1">
              <w:r w:rsidR="007F3519" w:rsidRPr="007F3519">
                <w:rPr>
                  <w:rFonts w:ascii="Calibri" w:eastAsia="Times New Roman" w:hAnsi="Calibri" w:cs="Calibri"/>
                  <w:color w:val="0563C1"/>
                  <w:u w:val="single"/>
                </w:rPr>
                <w:t>My career or my kids? Lack of options forces families to make tough decisions</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66FAC94C"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19-Oct-23</w:t>
            </w:r>
          </w:p>
        </w:tc>
        <w:tc>
          <w:tcPr>
            <w:tcW w:w="1045" w:type="dxa"/>
            <w:tcBorders>
              <w:top w:val="nil"/>
              <w:left w:val="nil"/>
              <w:bottom w:val="single" w:sz="4" w:space="0" w:color="auto"/>
              <w:right w:val="single" w:sz="4" w:space="0" w:color="auto"/>
            </w:tcBorders>
            <w:shd w:val="clear" w:color="auto" w:fill="auto"/>
            <w:noWrap/>
            <w:vAlign w:val="bottom"/>
            <w:hideMark/>
          </w:tcPr>
          <w:p w14:paraId="3E094BD1"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777</w:t>
            </w:r>
          </w:p>
        </w:tc>
        <w:tc>
          <w:tcPr>
            <w:tcW w:w="1210" w:type="dxa"/>
            <w:tcBorders>
              <w:top w:val="nil"/>
              <w:left w:val="nil"/>
              <w:bottom w:val="single" w:sz="4" w:space="0" w:color="auto"/>
              <w:right w:val="single" w:sz="4" w:space="0" w:color="auto"/>
            </w:tcBorders>
            <w:shd w:val="clear" w:color="auto" w:fill="auto"/>
            <w:noWrap/>
            <w:vAlign w:val="bottom"/>
            <w:hideMark/>
          </w:tcPr>
          <w:p w14:paraId="05AE574A"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1:57</w:t>
            </w:r>
          </w:p>
        </w:tc>
      </w:tr>
      <w:tr w:rsidR="007F3519" w:rsidRPr="007F3519" w14:paraId="175B8D3B" w14:textId="77777777" w:rsidTr="002C299E">
        <w:trPr>
          <w:trHeight w:val="548"/>
          <w:jc w:val="center"/>
        </w:trPr>
        <w:tc>
          <w:tcPr>
            <w:tcW w:w="6304" w:type="dxa"/>
            <w:tcBorders>
              <w:top w:val="nil"/>
              <w:left w:val="single" w:sz="4" w:space="0" w:color="auto"/>
              <w:bottom w:val="single" w:sz="4" w:space="0" w:color="auto"/>
              <w:right w:val="single" w:sz="4" w:space="0" w:color="auto"/>
            </w:tcBorders>
            <w:shd w:val="clear" w:color="auto" w:fill="auto"/>
            <w:vAlign w:val="bottom"/>
            <w:hideMark/>
          </w:tcPr>
          <w:p w14:paraId="0D518932" w14:textId="77777777" w:rsidR="007F3519" w:rsidRPr="007F3519" w:rsidRDefault="00303608" w:rsidP="007F3519">
            <w:pPr>
              <w:spacing w:line="240" w:lineRule="auto"/>
              <w:ind w:left="0" w:right="0" w:firstLine="0"/>
              <w:rPr>
                <w:rFonts w:ascii="Calibri" w:eastAsia="Times New Roman" w:hAnsi="Calibri" w:cs="Calibri"/>
                <w:color w:val="0563C1"/>
                <w:u w:val="single"/>
              </w:rPr>
            </w:pPr>
            <w:hyperlink r:id="rId24" w:history="1">
              <w:r w:rsidR="007F3519" w:rsidRPr="007F3519">
                <w:rPr>
                  <w:rFonts w:ascii="Calibri" w:eastAsia="Times New Roman" w:hAnsi="Calibri" w:cs="Calibri"/>
                  <w:color w:val="0563C1"/>
                  <w:u w:val="single"/>
                </w:rPr>
                <w:t xml:space="preserve">South Dakota </w:t>
              </w:r>
              <w:proofErr w:type="gramStart"/>
              <w:r w:rsidR="007F3519" w:rsidRPr="007F3519">
                <w:rPr>
                  <w:rFonts w:ascii="Calibri" w:eastAsia="Times New Roman" w:hAnsi="Calibri" w:cs="Calibri"/>
                  <w:color w:val="0563C1"/>
                  <w:u w:val="single"/>
                </w:rPr>
                <w:t>moms</w:t>
              </w:r>
              <w:proofErr w:type="gramEnd"/>
              <w:r w:rsidR="007F3519" w:rsidRPr="007F3519">
                <w:rPr>
                  <w:rFonts w:ascii="Calibri" w:eastAsia="Times New Roman" w:hAnsi="Calibri" w:cs="Calibri"/>
                  <w:color w:val="0563C1"/>
                  <w:u w:val="single"/>
                </w:rPr>
                <w:t xml:space="preserve"> bond over a shared experience: C-sections</w:t>
              </w:r>
            </w:hyperlink>
          </w:p>
        </w:tc>
        <w:tc>
          <w:tcPr>
            <w:tcW w:w="1322" w:type="dxa"/>
            <w:tcBorders>
              <w:top w:val="nil"/>
              <w:left w:val="nil"/>
              <w:bottom w:val="single" w:sz="4" w:space="0" w:color="auto"/>
              <w:right w:val="single" w:sz="4" w:space="0" w:color="auto"/>
            </w:tcBorders>
            <w:shd w:val="clear" w:color="auto" w:fill="auto"/>
            <w:noWrap/>
            <w:vAlign w:val="bottom"/>
            <w:hideMark/>
          </w:tcPr>
          <w:p w14:paraId="0C08FCB6"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20-Sep-23</w:t>
            </w:r>
          </w:p>
        </w:tc>
        <w:tc>
          <w:tcPr>
            <w:tcW w:w="1045" w:type="dxa"/>
            <w:tcBorders>
              <w:top w:val="nil"/>
              <w:left w:val="nil"/>
              <w:bottom w:val="single" w:sz="4" w:space="0" w:color="auto"/>
              <w:right w:val="single" w:sz="4" w:space="0" w:color="auto"/>
            </w:tcBorders>
            <w:shd w:val="clear" w:color="auto" w:fill="auto"/>
            <w:noWrap/>
            <w:vAlign w:val="bottom"/>
            <w:hideMark/>
          </w:tcPr>
          <w:p w14:paraId="4FD398C6"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254</w:t>
            </w:r>
          </w:p>
        </w:tc>
        <w:tc>
          <w:tcPr>
            <w:tcW w:w="1210" w:type="dxa"/>
            <w:tcBorders>
              <w:top w:val="nil"/>
              <w:left w:val="nil"/>
              <w:bottom w:val="single" w:sz="4" w:space="0" w:color="auto"/>
              <w:right w:val="single" w:sz="4" w:space="0" w:color="auto"/>
            </w:tcBorders>
            <w:shd w:val="clear" w:color="auto" w:fill="auto"/>
            <w:noWrap/>
            <w:vAlign w:val="bottom"/>
            <w:hideMark/>
          </w:tcPr>
          <w:p w14:paraId="0398C8CA" w14:textId="77777777" w:rsidR="007F3519" w:rsidRPr="007F3519" w:rsidRDefault="007F3519" w:rsidP="007F3519">
            <w:pPr>
              <w:spacing w:line="240" w:lineRule="auto"/>
              <w:ind w:left="0" w:right="0" w:firstLine="0"/>
              <w:jc w:val="right"/>
              <w:rPr>
                <w:rFonts w:ascii="Calibri" w:eastAsia="Times New Roman" w:hAnsi="Calibri" w:cs="Calibri"/>
                <w:color w:val="000000"/>
              </w:rPr>
            </w:pPr>
            <w:r w:rsidRPr="007F3519">
              <w:rPr>
                <w:rFonts w:ascii="Calibri" w:eastAsia="Times New Roman" w:hAnsi="Calibri" w:cs="Calibri"/>
                <w:color w:val="000000"/>
              </w:rPr>
              <w:t>1:30</w:t>
            </w:r>
          </w:p>
        </w:tc>
      </w:tr>
    </w:tbl>
    <w:p w14:paraId="2E45CB7A" w14:textId="77777777" w:rsidR="007F3519" w:rsidRPr="007F3519" w:rsidRDefault="007F3519" w:rsidP="007F3519">
      <w:pPr>
        <w:spacing w:after="160" w:line="259" w:lineRule="auto"/>
        <w:ind w:left="0" w:right="0" w:firstLine="0"/>
        <w:rPr>
          <w:b/>
          <w:bCs/>
        </w:rPr>
      </w:pPr>
    </w:p>
    <w:p w14:paraId="3F80DF20" w14:textId="77777777" w:rsidR="002C299E" w:rsidRDefault="002C299E" w:rsidP="007F3519">
      <w:pPr>
        <w:spacing w:after="160" w:line="259" w:lineRule="auto"/>
        <w:ind w:left="0" w:right="0" w:firstLine="0"/>
        <w:rPr>
          <w:b/>
          <w:bCs/>
        </w:rPr>
      </w:pPr>
    </w:p>
    <w:p w14:paraId="469BE641" w14:textId="266D05B6" w:rsidR="007F3519" w:rsidRPr="007F3519" w:rsidRDefault="007F3519" w:rsidP="007F3519">
      <w:pPr>
        <w:spacing w:after="160" w:line="259" w:lineRule="auto"/>
        <w:ind w:left="0" w:right="0" w:firstLine="0"/>
        <w:rPr>
          <w:b/>
          <w:bCs/>
        </w:rPr>
      </w:pPr>
      <w:r w:rsidRPr="007F3519">
        <w:rPr>
          <w:b/>
          <w:bCs/>
        </w:rPr>
        <w:t xml:space="preserve">South Dakota FOCUS set its 2024/2025 season.  Mission Statement: </w:t>
      </w:r>
      <w:r w:rsidRPr="007F3519">
        <w:t>Season 30 of South Dakota Focus will examine the benefits and challenges of the state economy driven by the tourism industry. Topics will include - Impact on natural resources; History of well-known attractions; Experiences and hospitality;</w:t>
      </w:r>
      <w:r w:rsidRPr="007F3519">
        <w:rPr>
          <w:b/>
          <w:bCs/>
        </w:rPr>
        <w:t xml:space="preserve"> </w:t>
      </w:r>
      <w:r w:rsidRPr="007F3519">
        <w:t>Impact on local communities; Unintended consequences.</w:t>
      </w:r>
    </w:p>
    <w:p w14:paraId="65DD2AC5" w14:textId="77777777" w:rsidR="007F3519" w:rsidRPr="007F3519" w:rsidRDefault="007F3519" w:rsidP="007F3519">
      <w:pPr>
        <w:spacing w:after="160" w:line="259" w:lineRule="auto"/>
        <w:ind w:left="0" w:right="0" w:firstLine="0"/>
      </w:pPr>
      <w:r w:rsidRPr="007F3519">
        <w:t>Reporting will cover all sides of the river as South Dakota angles to become one of the top ten most desired destinations in the United States.</w:t>
      </w:r>
    </w:p>
    <w:p w14:paraId="70BEBBA1" w14:textId="77777777" w:rsidR="007F3519" w:rsidRPr="007F3519" w:rsidRDefault="007F3519" w:rsidP="007F3519">
      <w:pPr>
        <w:spacing w:line="240" w:lineRule="auto"/>
        <w:ind w:left="0" w:right="0" w:firstLine="0"/>
        <w:rPr>
          <w:b/>
          <w:bCs/>
        </w:rPr>
      </w:pPr>
      <w:r w:rsidRPr="007F3519">
        <w:rPr>
          <w:b/>
          <w:bCs/>
        </w:rPr>
        <w:t>Show Themes:</w:t>
      </w:r>
    </w:p>
    <w:p w14:paraId="0082115E" w14:textId="77777777" w:rsidR="002C299E" w:rsidRDefault="002C299E" w:rsidP="007F3519">
      <w:pPr>
        <w:spacing w:line="240" w:lineRule="auto"/>
        <w:ind w:left="0" w:right="0" w:firstLine="0"/>
        <w:rPr>
          <w:b/>
          <w:bCs/>
        </w:rPr>
      </w:pPr>
    </w:p>
    <w:p w14:paraId="6030F730" w14:textId="4F656936" w:rsidR="007F3519" w:rsidRPr="007F3519" w:rsidRDefault="007F3519" w:rsidP="007F3519">
      <w:pPr>
        <w:spacing w:line="240" w:lineRule="auto"/>
        <w:ind w:left="0" w:right="0" w:firstLine="0"/>
      </w:pPr>
      <w:r w:rsidRPr="007F3519">
        <w:rPr>
          <w:b/>
          <w:bCs/>
        </w:rPr>
        <w:t>August –</w:t>
      </w:r>
      <w:r w:rsidRPr="007F3519">
        <w:t xml:space="preserve"> Sturgis </w:t>
      </w:r>
      <w:r w:rsidRPr="007F3519">
        <w:tab/>
      </w:r>
      <w:r w:rsidRPr="007F3519">
        <w:tab/>
      </w:r>
      <w:r w:rsidRPr="007F3519">
        <w:tab/>
      </w:r>
      <w:r w:rsidRPr="007F3519">
        <w:tab/>
      </w:r>
      <w:r w:rsidRPr="007F3519">
        <w:tab/>
      </w:r>
      <w:r w:rsidRPr="007F3519">
        <w:tab/>
      </w:r>
    </w:p>
    <w:p w14:paraId="5187D543" w14:textId="77777777" w:rsidR="007F3519" w:rsidRPr="007F3519" w:rsidRDefault="007F3519" w:rsidP="007F3519">
      <w:pPr>
        <w:spacing w:line="240" w:lineRule="auto"/>
        <w:ind w:left="0" w:right="0" w:firstLine="0"/>
      </w:pPr>
      <w:r w:rsidRPr="007F3519">
        <w:rPr>
          <w:b/>
          <w:bCs/>
        </w:rPr>
        <w:t>September –</w:t>
      </w:r>
      <w:r w:rsidRPr="007F3519">
        <w:t xml:space="preserve"> Innovation in Tourism and Science Tourism </w:t>
      </w:r>
      <w:r w:rsidRPr="007F3519">
        <w:tab/>
      </w:r>
    </w:p>
    <w:p w14:paraId="630D4999" w14:textId="77777777" w:rsidR="007F3519" w:rsidRPr="007F3519" w:rsidRDefault="007F3519" w:rsidP="007F3519">
      <w:pPr>
        <w:spacing w:line="240" w:lineRule="auto"/>
        <w:ind w:left="0" w:right="0" w:firstLine="0"/>
      </w:pPr>
      <w:r w:rsidRPr="007F3519">
        <w:rPr>
          <w:b/>
          <w:bCs/>
        </w:rPr>
        <w:t>October –</w:t>
      </w:r>
      <w:r w:rsidRPr="007F3519">
        <w:t xml:space="preserve"> History and Hauntings</w:t>
      </w:r>
      <w:r w:rsidRPr="007F3519">
        <w:tab/>
      </w:r>
    </w:p>
    <w:p w14:paraId="0FCD5FC1" w14:textId="77777777" w:rsidR="007F3519" w:rsidRPr="007F3519" w:rsidRDefault="007F3519" w:rsidP="007F3519">
      <w:pPr>
        <w:spacing w:line="240" w:lineRule="auto"/>
        <w:ind w:left="0" w:right="0" w:firstLine="0"/>
      </w:pPr>
      <w:r w:rsidRPr="007F3519">
        <w:rPr>
          <w:b/>
          <w:bCs/>
        </w:rPr>
        <w:t>November –</w:t>
      </w:r>
      <w:r w:rsidRPr="007F3519">
        <w:t xml:space="preserve"> Tribal Tourism</w:t>
      </w:r>
      <w:r w:rsidRPr="007F3519">
        <w:tab/>
      </w:r>
      <w:r w:rsidRPr="007F3519">
        <w:tab/>
        <w:t xml:space="preserve"> </w:t>
      </w:r>
    </w:p>
    <w:p w14:paraId="54DF3B8A" w14:textId="77777777" w:rsidR="007F3519" w:rsidRPr="007F3519" w:rsidRDefault="007F3519" w:rsidP="007F3519">
      <w:pPr>
        <w:spacing w:line="240" w:lineRule="auto"/>
        <w:ind w:left="0" w:right="0" w:firstLine="0"/>
      </w:pPr>
      <w:r w:rsidRPr="007F3519">
        <w:rPr>
          <w:b/>
          <w:bCs/>
        </w:rPr>
        <w:t>December –</w:t>
      </w:r>
      <w:r w:rsidRPr="007F3519">
        <w:t xml:space="preserve"> no show</w:t>
      </w:r>
      <w:r w:rsidRPr="007F3519">
        <w:tab/>
      </w:r>
      <w:r w:rsidRPr="007F3519">
        <w:tab/>
      </w:r>
      <w:r w:rsidRPr="007F3519">
        <w:tab/>
      </w:r>
    </w:p>
    <w:p w14:paraId="12FC0177" w14:textId="77777777" w:rsidR="007F3519" w:rsidRPr="007F3519" w:rsidRDefault="007F3519" w:rsidP="007F3519">
      <w:pPr>
        <w:spacing w:line="240" w:lineRule="auto"/>
        <w:ind w:left="0" w:right="0" w:firstLine="0"/>
      </w:pPr>
      <w:r w:rsidRPr="007F3519">
        <w:rPr>
          <w:b/>
          <w:bCs/>
        </w:rPr>
        <w:t>January –</w:t>
      </w:r>
      <w:r w:rsidRPr="007F3519">
        <w:t xml:space="preserve"> </w:t>
      </w:r>
      <w:proofErr w:type="gramStart"/>
      <w:r w:rsidRPr="007F3519">
        <w:t>Child Care</w:t>
      </w:r>
      <w:proofErr w:type="gramEnd"/>
      <w:r w:rsidRPr="007F3519">
        <w:t xml:space="preserve"> Revisit</w:t>
      </w:r>
    </w:p>
    <w:p w14:paraId="68D0EE05" w14:textId="77777777" w:rsidR="007F3519" w:rsidRPr="007F3519" w:rsidRDefault="007F3519" w:rsidP="007F3519">
      <w:pPr>
        <w:spacing w:line="240" w:lineRule="auto"/>
        <w:ind w:left="0" w:right="0" w:firstLine="0"/>
      </w:pPr>
      <w:r w:rsidRPr="007F3519">
        <w:rPr>
          <w:b/>
          <w:bCs/>
        </w:rPr>
        <w:t>February –</w:t>
      </w:r>
      <w:r w:rsidRPr="007F3519">
        <w:t xml:space="preserve"> Pt. 1 – Hunting/Sports Tourism/Winter Tourism</w:t>
      </w:r>
    </w:p>
    <w:p w14:paraId="32483412" w14:textId="77777777" w:rsidR="007F3519" w:rsidRPr="007F3519" w:rsidRDefault="007F3519" w:rsidP="007F3519">
      <w:pPr>
        <w:spacing w:line="240" w:lineRule="auto"/>
        <w:ind w:left="0" w:right="0" w:firstLine="0"/>
      </w:pPr>
      <w:r w:rsidRPr="007F3519">
        <w:rPr>
          <w:b/>
          <w:bCs/>
        </w:rPr>
        <w:t>March –</w:t>
      </w:r>
      <w:r w:rsidRPr="007F3519">
        <w:t xml:space="preserve"> Pt. 2 - Hunting/Sports Tourism/Winter Tourism</w:t>
      </w:r>
    </w:p>
    <w:p w14:paraId="170272DB" w14:textId="77777777" w:rsidR="007F3519" w:rsidRPr="007F3519" w:rsidRDefault="007F3519" w:rsidP="007F3519">
      <w:pPr>
        <w:spacing w:line="240" w:lineRule="auto"/>
        <w:ind w:left="0" w:right="0" w:firstLine="0"/>
      </w:pPr>
      <w:r w:rsidRPr="007F3519">
        <w:rPr>
          <w:b/>
          <w:bCs/>
        </w:rPr>
        <w:t>April –</w:t>
      </w:r>
      <w:r w:rsidRPr="007F3519">
        <w:t xml:space="preserve"> Agritourism </w:t>
      </w:r>
    </w:p>
    <w:p w14:paraId="53FCE6A4" w14:textId="77777777" w:rsidR="007F3519" w:rsidRPr="007F3519" w:rsidRDefault="007F3519" w:rsidP="007F3519">
      <w:pPr>
        <w:spacing w:line="240" w:lineRule="auto"/>
        <w:ind w:left="0" w:right="0" w:firstLine="0"/>
      </w:pPr>
      <w:r w:rsidRPr="007F3519">
        <w:rPr>
          <w:b/>
          <w:bCs/>
        </w:rPr>
        <w:t>May –</w:t>
      </w:r>
      <w:r w:rsidRPr="007F3519">
        <w:t xml:space="preserve"> Water</w:t>
      </w:r>
    </w:p>
    <w:p w14:paraId="28290C6D" w14:textId="77777777" w:rsidR="007F3519" w:rsidRPr="007F3519" w:rsidRDefault="007F3519" w:rsidP="007F3519">
      <w:pPr>
        <w:spacing w:line="240" w:lineRule="auto"/>
        <w:ind w:left="0" w:right="0" w:firstLine="0"/>
      </w:pPr>
    </w:p>
    <w:p w14:paraId="6E4B2C42" w14:textId="77777777" w:rsidR="002C299E" w:rsidRDefault="002C299E" w:rsidP="007F3519">
      <w:pPr>
        <w:spacing w:line="240" w:lineRule="auto"/>
        <w:ind w:left="0" w:right="0" w:firstLine="0"/>
        <w:rPr>
          <w:b/>
          <w:bCs/>
        </w:rPr>
      </w:pPr>
    </w:p>
    <w:p w14:paraId="4123600C" w14:textId="77777777" w:rsidR="002C299E" w:rsidRDefault="002C299E" w:rsidP="007F3519">
      <w:pPr>
        <w:spacing w:line="240" w:lineRule="auto"/>
        <w:ind w:left="0" w:right="0" w:firstLine="0"/>
        <w:rPr>
          <w:b/>
          <w:bCs/>
        </w:rPr>
      </w:pPr>
    </w:p>
    <w:p w14:paraId="7DBCCF30" w14:textId="77777777" w:rsidR="002C299E" w:rsidRDefault="002C299E" w:rsidP="007F3519">
      <w:pPr>
        <w:spacing w:line="240" w:lineRule="auto"/>
        <w:ind w:left="0" w:right="0" w:firstLine="0"/>
        <w:rPr>
          <w:b/>
          <w:bCs/>
        </w:rPr>
      </w:pPr>
    </w:p>
    <w:p w14:paraId="49CE8C30" w14:textId="05287FD5" w:rsidR="007F3519" w:rsidRPr="007F3519" w:rsidRDefault="007F3519" w:rsidP="007F3519">
      <w:pPr>
        <w:spacing w:line="240" w:lineRule="auto"/>
        <w:ind w:left="0" w:right="0" w:firstLine="0"/>
        <w:rPr>
          <w:b/>
          <w:bCs/>
        </w:rPr>
      </w:pPr>
      <w:r w:rsidRPr="007F3519">
        <w:rPr>
          <w:b/>
          <w:bCs/>
        </w:rPr>
        <w:t>Engagement:</w:t>
      </w:r>
    </w:p>
    <w:p w14:paraId="13E4D812" w14:textId="77777777" w:rsidR="007F3519" w:rsidRPr="007F3519" w:rsidRDefault="007F3519" w:rsidP="007F3519">
      <w:pPr>
        <w:numPr>
          <w:ilvl w:val="0"/>
          <w:numId w:val="9"/>
        </w:numPr>
        <w:spacing w:after="160" w:line="240" w:lineRule="auto"/>
        <w:ind w:right="0"/>
      </w:pPr>
      <w:r w:rsidRPr="007F3519">
        <w:t>Premiere in Deadwood for the October - History and Hauntings</w:t>
      </w:r>
    </w:p>
    <w:p w14:paraId="4D41DAB8" w14:textId="77777777" w:rsidR="007F3519" w:rsidRPr="007F3519" w:rsidRDefault="007F3519" w:rsidP="007F3519">
      <w:pPr>
        <w:numPr>
          <w:ilvl w:val="0"/>
          <w:numId w:val="9"/>
        </w:numPr>
        <w:spacing w:after="160" w:line="240" w:lineRule="auto"/>
        <w:ind w:right="0"/>
      </w:pPr>
      <w:r w:rsidRPr="007F3519">
        <w:t>Town Hall – end of season – Water/Resources</w:t>
      </w:r>
    </w:p>
    <w:p w14:paraId="64569ED3" w14:textId="77777777" w:rsidR="007F3519" w:rsidRPr="007F3519" w:rsidRDefault="007F3519" w:rsidP="007F3519">
      <w:pPr>
        <w:spacing w:after="160" w:line="259" w:lineRule="auto"/>
        <w:ind w:left="0" w:right="0" w:firstLine="0"/>
        <w:rPr>
          <w:rFonts w:cstheme="minorHAnsi"/>
          <w:b/>
          <w:bCs/>
        </w:rPr>
      </w:pPr>
    </w:p>
    <w:p w14:paraId="4ABDA45B" w14:textId="55654BBE" w:rsidR="002C299E" w:rsidRDefault="007F3519" w:rsidP="007F3519">
      <w:pPr>
        <w:spacing w:after="160" w:line="259" w:lineRule="auto"/>
        <w:ind w:left="0" w:right="0" w:firstLine="0"/>
        <w:rPr>
          <w:rFonts w:cstheme="minorHAnsi"/>
          <w:b/>
          <w:bCs/>
        </w:rPr>
      </w:pPr>
      <w:r w:rsidRPr="007F3519">
        <w:rPr>
          <w:rFonts w:cstheme="minorHAnsi"/>
          <w:noProof/>
        </w:rPr>
        <w:drawing>
          <wp:anchor distT="0" distB="0" distL="114300" distR="114300" simplePos="0" relativeHeight="251671552" behindDoc="1" locked="0" layoutInCell="1" allowOverlap="1" wp14:anchorId="38B5FBBE" wp14:editId="75B5F183">
            <wp:simplePos x="0" y="0"/>
            <wp:positionH relativeFrom="margin">
              <wp:align>left</wp:align>
            </wp:positionH>
            <wp:positionV relativeFrom="paragraph">
              <wp:posOffset>246914</wp:posOffset>
            </wp:positionV>
            <wp:extent cx="2279015" cy="1287145"/>
            <wp:effectExtent l="0" t="0" r="6985" b="8255"/>
            <wp:wrapTight wrapText="bothSides">
              <wp:wrapPolygon edited="0">
                <wp:start x="0" y="0"/>
                <wp:lineTo x="0" y="21419"/>
                <wp:lineTo x="21486" y="21419"/>
                <wp:lineTo x="21486" y="0"/>
                <wp:lineTo x="0" y="0"/>
              </wp:wrapPolygon>
            </wp:wrapTight>
            <wp:docPr id="484118353" name="Picture 484118353" descr="Cameron Stalheim talks with Lori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on Stalheim talks with Lori Wal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901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519">
        <w:rPr>
          <w:rFonts w:cstheme="minorHAnsi"/>
          <w:b/>
          <w:bCs/>
        </w:rPr>
        <w:t>In the Moment:</w:t>
      </w:r>
      <w:r w:rsidRPr="007F3519">
        <w:rPr>
          <w:b/>
          <w:bCs/>
        </w:rPr>
        <w:t xml:space="preserve"> - </w:t>
      </w:r>
      <w:r w:rsidRPr="007F3519">
        <w:rPr>
          <w:rFonts w:cstheme="minorHAnsi"/>
          <w:b/>
          <w:bCs/>
        </w:rPr>
        <w:t xml:space="preserve">Live broadcast from the 2024 South Dakota Arts Conference on June 7. </w:t>
      </w:r>
    </w:p>
    <w:p w14:paraId="6A17E8D4" w14:textId="784863A8" w:rsidR="007F3519" w:rsidRPr="007F3519" w:rsidRDefault="007F3519" w:rsidP="007F3519">
      <w:pPr>
        <w:spacing w:after="160" w:line="259" w:lineRule="auto"/>
        <w:ind w:left="0" w:right="0" w:firstLine="0"/>
        <w:rPr>
          <w:rFonts w:cstheme="minorHAnsi"/>
          <w:b/>
          <w:bCs/>
        </w:rPr>
      </w:pPr>
      <w:r w:rsidRPr="007F3519">
        <w:rPr>
          <w:rFonts w:cstheme="minorHAnsi"/>
          <w:b/>
          <w:bCs/>
        </w:rPr>
        <w:t xml:space="preserve">Guests include: </w:t>
      </w:r>
      <w:hyperlink r:id="rId26" w:tgtFrame="_blank" w:history="1">
        <w:r w:rsidRPr="007F3519">
          <w:rPr>
            <w:rFonts w:cstheme="minorHAnsi"/>
            <w:color w:val="0563C1" w:themeColor="hyperlink"/>
            <w:u w:val="single"/>
          </w:rPr>
          <w:t>Janet Brown</w:t>
        </w:r>
      </w:hyperlink>
      <w:r w:rsidRPr="007F3519">
        <w:rPr>
          <w:rFonts w:cstheme="minorHAnsi"/>
          <w:color w:val="222222"/>
        </w:rPr>
        <w:t>, nonprofit arts consultant and former president and CEO of </w:t>
      </w:r>
      <w:hyperlink r:id="rId27" w:tgtFrame="_blank" w:history="1">
        <w:r w:rsidRPr="007F3519">
          <w:rPr>
            <w:rFonts w:cstheme="minorHAnsi"/>
            <w:color w:val="0563C1" w:themeColor="hyperlink"/>
            <w:u w:val="single"/>
          </w:rPr>
          <w:t>Grantmakers in the Arts</w:t>
        </w:r>
      </w:hyperlink>
      <w:r w:rsidRPr="007F3519">
        <w:rPr>
          <w:rFonts w:cstheme="minorHAnsi"/>
          <w:color w:val="222222"/>
        </w:rPr>
        <w:t>. Maren Engel, new arts coordinator with the city of Sioux Falls.  Sculptor </w:t>
      </w:r>
      <w:hyperlink r:id="rId28" w:tgtFrame="_blank" w:history="1">
        <w:r w:rsidRPr="007F3519">
          <w:rPr>
            <w:rFonts w:cstheme="minorHAnsi"/>
            <w:color w:val="0563C1" w:themeColor="hyperlink"/>
            <w:u w:val="single"/>
          </w:rPr>
          <w:t>Cameron Stalheim</w:t>
        </w:r>
      </w:hyperlink>
      <w:r w:rsidRPr="007F3519">
        <w:rPr>
          <w:rFonts w:cstheme="minorHAnsi"/>
          <w:color w:val="222222"/>
        </w:rPr>
        <w:t xml:space="preserve"> shares </w:t>
      </w:r>
      <w:proofErr w:type="gramStart"/>
      <w:r w:rsidRPr="007F3519">
        <w:rPr>
          <w:rFonts w:cstheme="minorHAnsi"/>
          <w:color w:val="222222"/>
        </w:rPr>
        <w:t>why</w:t>
      </w:r>
      <w:proofErr w:type="gramEnd"/>
      <w:r w:rsidRPr="007F3519">
        <w:rPr>
          <w:rFonts w:cstheme="minorHAnsi"/>
          <w:color w:val="222222"/>
        </w:rPr>
        <w:t xml:space="preserve"> he considers being an artist to be embedded deep in his soul and heart. We learn about his artistic journey and winning the People's Choice Award in 2023 for the </w:t>
      </w:r>
      <w:hyperlink r:id="rId29" w:tgtFrame="_blank" w:history="1">
        <w:r w:rsidRPr="007F3519">
          <w:rPr>
            <w:rFonts w:cstheme="minorHAnsi"/>
            <w:color w:val="0563C1" w:themeColor="hyperlink"/>
            <w:u w:val="single"/>
          </w:rPr>
          <w:t xml:space="preserve">Sioux Falls </w:t>
        </w:r>
        <w:proofErr w:type="spellStart"/>
        <w:r w:rsidRPr="007F3519">
          <w:rPr>
            <w:rFonts w:cstheme="minorHAnsi"/>
            <w:color w:val="0563C1" w:themeColor="hyperlink"/>
            <w:u w:val="single"/>
          </w:rPr>
          <w:t>SculptureWalk</w:t>
        </w:r>
        <w:proofErr w:type="spellEnd"/>
      </w:hyperlink>
      <w:r w:rsidRPr="007F3519">
        <w:rPr>
          <w:rFonts w:cstheme="minorHAnsi"/>
          <w:color w:val="222222"/>
        </w:rPr>
        <w:t xml:space="preserve">. And </w:t>
      </w:r>
      <w:hyperlink r:id="rId30" w:tgtFrame="_blank" w:history="1">
        <w:r w:rsidRPr="007F3519">
          <w:rPr>
            <w:rFonts w:cstheme="minorHAnsi"/>
            <w:color w:val="0563C1" w:themeColor="hyperlink"/>
            <w:u w:val="single"/>
          </w:rPr>
          <w:t>"Oscar Howe Legacy Across Four Generations"</w:t>
        </w:r>
      </w:hyperlink>
      <w:r w:rsidRPr="007F3519">
        <w:rPr>
          <w:rFonts w:cstheme="minorHAnsi"/>
          <w:color w:val="222222"/>
        </w:rPr>
        <w:t> is now on display at the Washington Pavilion. We learn about the 16 different artists included in the exhibition with co-curator </w:t>
      </w:r>
      <w:hyperlink r:id="rId31" w:tgtFrame="_blank" w:history="1">
        <w:r w:rsidRPr="007F3519">
          <w:rPr>
            <w:rFonts w:cstheme="minorHAnsi"/>
            <w:color w:val="0563C1" w:themeColor="hyperlink"/>
            <w:u w:val="single"/>
          </w:rPr>
          <w:t>Amy Fill</w:t>
        </w:r>
      </w:hyperlink>
      <w:r w:rsidRPr="007F3519">
        <w:rPr>
          <w:rFonts w:cstheme="minorHAnsi"/>
          <w:color w:val="222222"/>
        </w:rPr>
        <w:t>.</w:t>
      </w:r>
    </w:p>
    <w:p w14:paraId="324C0799" w14:textId="2A178C18" w:rsidR="007F3519" w:rsidRPr="007F3519" w:rsidRDefault="002C299E" w:rsidP="007F3519">
      <w:pPr>
        <w:spacing w:before="100" w:beforeAutospacing="1" w:after="100" w:afterAutospacing="1" w:line="240" w:lineRule="auto"/>
        <w:ind w:left="0" w:right="0" w:firstLine="0"/>
        <w:rPr>
          <w:rFonts w:ascii="Times New Roman" w:eastAsia="Times New Roman" w:hAnsi="Times New Roman" w:cs="Times New Roman"/>
          <w:sz w:val="24"/>
          <w:szCs w:val="24"/>
        </w:rPr>
      </w:pPr>
      <w:r w:rsidRPr="007F3519">
        <w:rPr>
          <w:noProof/>
        </w:rPr>
        <w:drawing>
          <wp:anchor distT="0" distB="0" distL="114300" distR="114300" simplePos="0" relativeHeight="251672576" behindDoc="1" locked="0" layoutInCell="1" allowOverlap="1" wp14:anchorId="6A31511D" wp14:editId="512C5FE6">
            <wp:simplePos x="0" y="0"/>
            <wp:positionH relativeFrom="margin">
              <wp:posOffset>4381500</wp:posOffset>
            </wp:positionH>
            <wp:positionV relativeFrom="paragraph">
              <wp:posOffset>17780</wp:posOffset>
            </wp:positionV>
            <wp:extent cx="2259965" cy="1276350"/>
            <wp:effectExtent l="0" t="0" r="6985" b="0"/>
            <wp:wrapTight wrapText="bothSides">
              <wp:wrapPolygon edited="0">
                <wp:start x="0" y="0"/>
                <wp:lineTo x="0" y="21278"/>
                <wp:lineTo x="21485" y="21278"/>
                <wp:lineTo x="21485" y="0"/>
                <wp:lineTo x="0" y="0"/>
              </wp:wrapPolygon>
            </wp:wrapTight>
            <wp:docPr id="1404146433" name="Picture 140414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99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519" w:rsidRPr="007F3519">
        <w:rPr>
          <w:rFonts w:eastAsia="Times New Roman" w:cstheme="minorHAnsi"/>
          <w:color w:val="222222"/>
        </w:rPr>
        <w:t xml:space="preserve">SDPB hosted the first stop in the One Book Author Tour – Trent </w:t>
      </w:r>
      <w:proofErr w:type="spellStart"/>
      <w:r w:rsidR="007F3519" w:rsidRPr="007F3519">
        <w:rPr>
          <w:rFonts w:eastAsia="Times New Roman" w:cstheme="minorHAnsi"/>
          <w:color w:val="222222"/>
        </w:rPr>
        <w:t>Preszler</w:t>
      </w:r>
      <w:proofErr w:type="spellEnd"/>
      <w:r w:rsidR="007F3519" w:rsidRPr="007F3519">
        <w:rPr>
          <w:rFonts w:eastAsia="Times New Roman" w:cstheme="minorHAnsi"/>
          <w:color w:val="222222"/>
        </w:rPr>
        <w:t xml:space="preserve">. About 40 people attended this Humanities Council sponsored event. All feedback forms were positive saying it was an effective and powerful conversation and would like more. One comment, “I have some new valuable thoughts to ponder. Thank you!” </w:t>
      </w:r>
    </w:p>
    <w:p w14:paraId="29CC58B7" w14:textId="77777777" w:rsidR="007F3519" w:rsidRPr="007F3519" w:rsidRDefault="007F3519" w:rsidP="007F3519">
      <w:pPr>
        <w:spacing w:after="160" w:line="259" w:lineRule="auto"/>
        <w:ind w:left="0" w:right="0" w:firstLine="0"/>
        <w:rPr>
          <w:b/>
          <w:bCs/>
        </w:rPr>
      </w:pPr>
    </w:p>
    <w:p w14:paraId="1340C15D" w14:textId="77777777" w:rsidR="002C299E" w:rsidRDefault="002C299E" w:rsidP="007F3519">
      <w:pPr>
        <w:spacing w:after="160" w:line="259" w:lineRule="auto"/>
        <w:ind w:left="0" w:right="0" w:firstLine="0"/>
        <w:rPr>
          <w:b/>
          <w:bCs/>
        </w:rPr>
      </w:pPr>
    </w:p>
    <w:p w14:paraId="1F74400C" w14:textId="10A1337B" w:rsidR="007F3519" w:rsidRPr="007F3519" w:rsidRDefault="007F3519" w:rsidP="007F3519">
      <w:pPr>
        <w:spacing w:after="160" w:line="259" w:lineRule="auto"/>
        <w:ind w:left="0" w:right="0" w:firstLine="0"/>
      </w:pPr>
      <w:r w:rsidRPr="007F3519">
        <w:rPr>
          <w:b/>
          <w:bCs/>
        </w:rPr>
        <w:t xml:space="preserve">Look Ahead: </w:t>
      </w:r>
      <w:r w:rsidRPr="007F3519">
        <w:t xml:space="preserve">September 19 Candidate Town Hall – live on SDPB TV 8:00-10:00 PM Central from DWU. This is part of the Vote South Dakota Project and Partnership with South Dakota News Media Association, South Dakota Broadcasters Association, and South Dakota NewsWatch. SDPB is providing the pool feed to all broadcasters across the state. Live Spanish Interpretation on </w:t>
      </w:r>
      <w:proofErr w:type="spellStart"/>
      <w:r w:rsidRPr="007F3519">
        <w:t>SDPBNews</w:t>
      </w:r>
      <w:proofErr w:type="spellEnd"/>
      <w:r w:rsidRPr="007F3519">
        <w:t xml:space="preserve"> Facebook page.</w:t>
      </w:r>
    </w:p>
    <w:p w14:paraId="49C9BE7C" w14:textId="77777777" w:rsidR="007F3519" w:rsidRPr="007F3519" w:rsidRDefault="007F3519" w:rsidP="007F3519">
      <w:pPr>
        <w:spacing w:after="160" w:line="259" w:lineRule="auto"/>
        <w:ind w:left="0" w:right="0" w:firstLine="0"/>
      </w:pPr>
      <w:r w:rsidRPr="007F3519">
        <w:t>September 3 – More local project begins with daily features/interviews in Morning Edition and All Things Considered and an extra hour of In the Moment. Launch of Producer’s Picks Podcast.</w:t>
      </w:r>
    </w:p>
    <w:p w14:paraId="5B9D88BE" w14:textId="77777777" w:rsidR="007F3519" w:rsidRPr="007F3519" w:rsidRDefault="007F3519" w:rsidP="007F3519">
      <w:pPr>
        <w:spacing w:after="160" w:line="259" w:lineRule="auto"/>
        <w:ind w:left="0" w:right="0" w:firstLine="0"/>
      </w:pPr>
      <w:r w:rsidRPr="007F3519">
        <w:t xml:space="preserve">Mid-October – launch of Unplanned Democracy Podcast – a look at the history of abortion legislation and public voting in South Dakota. </w:t>
      </w:r>
    </w:p>
    <w:p w14:paraId="55EB3DC0" w14:textId="77777777" w:rsidR="002C299E" w:rsidRDefault="002C299E" w:rsidP="007F3519">
      <w:pPr>
        <w:spacing w:after="160" w:line="259" w:lineRule="auto"/>
        <w:ind w:left="0" w:right="0" w:firstLine="0"/>
        <w:rPr>
          <w:b/>
          <w:bCs/>
        </w:rPr>
      </w:pPr>
    </w:p>
    <w:p w14:paraId="4F018721" w14:textId="3646D1CC" w:rsidR="007F3519" w:rsidRPr="007F3519" w:rsidRDefault="007F3519" w:rsidP="007F3519">
      <w:pPr>
        <w:spacing w:after="160" w:line="259" w:lineRule="auto"/>
        <w:ind w:left="0" w:right="0" w:firstLine="0"/>
        <w:rPr>
          <w:b/>
          <w:bCs/>
        </w:rPr>
      </w:pPr>
      <w:r w:rsidRPr="007F3519">
        <w:rPr>
          <w:b/>
          <w:bCs/>
        </w:rPr>
        <w:t>Staffing News:</w:t>
      </w:r>
    </w:p>
    <w:p w14:paraId="08A9E1C5" w14:textId="77777777" w:rsidR="007F3519" w:rsidRPr="007F3519" w:rsidRDefault="007F3519" w:rsidP="007F3519">
      <w:pPr>
        <w:spacing w:after="160" w:line="259" w:lineRule="auto"/>
        <w:ind w:left="0" w:right="0" w:firstLine="0"/>
      </w:pPr>
      <w:r w:rsidRPr="007F3519">
        <w:t xml:space="preserve">We said goodbye to interns Veda </w:t>
      </w:r>
      <w:proofErr w:type="spellStart"/>
      <w:r w:rsidRPr="007F3519">
        <w:t>Tonneson</w:t>
      </w:r>
      <w:proofErr w:type="spellEnd"/>
      <w:r w:rsidRPr="007F3519">
        <w:t xml:space="preserve"> and Zadya Abbot and welcomed Jackson Dierks. Jackson is a senior at Augustana University and is on the swim team. </w:t>
      </w:r>
    </w:p>
    <w:p w14:paraId="784701CE" w14:textId="77777777" w:rsidR="007F3519" w:rsidRPr="007F3519" w:rsidRDefault="007F3519" w:rsidP="007F3519">
      <w:pPr>
        <w:spacing w:after="160" w:line="259" w:lineRule="auto"/>
        <w:ind w:left="0" w:right="0" w:firstLine="0"/>
      </w:pPr>
      <w:r w:rsidRPr="007F3519">
        <w:t>Jackie Hendry has been nominated for the annual SDAHO Distinguished Service Award for Media Personality.  Announcement of winner is in September.</w:t>
      </w:r>
    </w:p>
    <w:p w14:paraId="571D215D" w14:textId="77777777" w:rsidR="007F3519" w:rsidRPr="007F3519" w:rsidRDefault="007F3519" w:rsidP="007F3519">
      <w:pPr>
        <w:spacing w:after="160" w:line="259" w:lineRule="auto"/>
        <w:ind w:left="0" w:right="0" w:firstLine="0"/>
      </w:pPr>
    </w:p>
    <w:p w14:paraId="3F636274" w14:textId="77777777" w:rsidR="00951115" w:rsidRPr="00DA57A2" w:rsidRDefault="00951115" w:rsidP="00951115">
      <w:pPr>
        <w:spacing w:line="360" w:lineRule="auto"/>
        <w:rPr>
          <w:rFonts w:cstheme="minorHAnsi"/>
        </w:rPr>
      </w:pPr>
    </w:p>
    <w:p w14:paraId="7EF369D5" w14:textId="77777777" w:rsidR="007F3519" w:rsidRDefault="007F3519" w:rsidP="00951115">
      <w:pPr>
        <w:spacing w:line="240" w:lineRule="auto"/>
        <w:ind w:left="0" w:right="0" w:firstLine="0"/>
        <w:jc w:val="center"/>
        <w:textAlignment w:val="baseline"/>
        <w:rPr>
          <w:rFonts w:eastAsia="Times New Roman" w:cstheme="minorHAnsi"/>
          <w:b/>
          <w:bCs/>
        </w:rPr>
      </w:pPr>
    </w:p>
    <w:p w14:paraId="62DC64B0" w14:textId="77777777" w:rsidR="002C299E" w:rsidRPr="00876D5C" w:rsidRDefault="002C299E" w:rsidP="00D61B27">
      <w:pPr>
        <w:pStyle w:val="paragraph"/>
        <w:spacing w:before="0" w:beforeAutospacing="0" w:after="0" w:afterAutospacing="0"/>
        <w:jc w:val="center"/>
        <w:textAlignment w:val="baseline"/>
        <w:rPr>
          <w:rFonts w:asciiTheme="minorHAnsi" w:hAnsiTheme="minorHAnsi" w:cstheme="minorHAnsi"/>
        </w:rPr>
      </w:pPr>
      <w:r w:rsidRPr="00876D5C">
        <w:rPr>
          <w:rStyle w:val="normaltextrun"/>
          <w:rFonts w:asciiTheme="minorHAnsi" w:hAnsiTheme="minorHAnsi" w:cstheme="minorHAnsi"/>
          <w:b/>
          <w:bCs/>
        </w:rPr>
        <w:lastRenderedPageBreak/>
        <w:t>South Dakota Board of Educational Telecommunications</w:t>
      </w:r>
      <w:r w:rsidRPr="00876D5C">
        <w:rPr>
          <w:rStyle w:val="normaltextrun"/>
          <w:rFonts w:asciiTheme="minorHAnsi" w:hAnsiTheme="minorHAnsi" w:cstheme="minorHAnsi"/>
        </w:rPr>
        <w:t> </w:t>
      </w:r>
      <w:r w:rsidRPr="00876D5C">
        <w:rPr>
          <w:rStyle w:val="eop"/>
          <w:rFonts w:asciiTheme="minorHAnsi" w:hAnsiTheme="minorHAnsi" w:cstheme="minorHAnsi"/>
        </w:rPr>
        <w:t> </w:t>
      </w:r>
    </w:p>
    <w:p w14:paraId="3C0FAC59" w14:textId="77777777" w:rsidR="002C299E" w:rsidRPr="00876D5C" w:rsidRDefault="002C299E" w:rsidP="00D61B27">
      <w:pPr>
        <w:spacing w:line="240" w:lineRule="auto"/>
        <w:jc w:val="center"/>
        <w:rPr>
          <w:b/>
          <w:bCs/>
          <w:sz w:val="24"/>
          <w:szCs w:val="24"/>
        </w:rPr>
      </w:pPr>
      <w:r w:rsidRPr="002C299E">
        <w:rPr>
          <w:b/>
          <w:bCs/>
          <w:sz w:val="24"/>
          <w:szCs w:val="24"/>
          <w:highlight w:val="yellow"/>
        </w:rPr>
        <w:t>Education Report-</w:t>
      </w:r>
      <w:r w:rsidRPr="00876D5C">
        <w:rPr>
          <w:b/>
          <w:bCs/>
          <w:sz w:val="24"/>
          <w:szCs w:val="24"/>
        </w:rPr>
        <w:t>Marcy Drew</w:t>
      </w:r>
    </w:p>
    <w:p w14:paraId="4053A833" w14:textId="77777777" w:rsidR="002C299E" w:rsidRPr="00876D5C" w:rsidRDefault="002C299E" w:rsidP="00D61B27">
      <w:pPr>
        <w:spacing w:line="240" w:lineRule="auto"/>
        <w:jc w:val="center"/>
        <w:rPr>
          <w:b/>
          <w:bCs/>
          <w:sz w:val="24"/>
          <w:szCs w:val="24"/>
        </w:rPr>
      </w:pPr>
      <w:r>
        <w:rPr>
          <w:b/>
          <w:bCs/>
          <w:sz w:val="24"/>
          <w:szCs w:val="24"/>
        </w:rPr>
        <w:t xml:space="preserve">August </w:t>
      </w:r>
      <w:r w:rsidRPr="00876D5C">
        <w:rPr>
          <w:b/>
          <w:bCs/>
          <w:sz w:val="24"/>
          <w:szCs w:val="24"/>
        </w:rPr>
        <w:t>202</w:t>
      </w:r>
      <w:r>
        <w:rPr>
          <w:b/>
          <w:bCs/>
          <w:sz w:val="24"/>
          <w:szCs w:val="24"/>
        </w:rPr>
        <w:t>4</w:t>
      </w:r>
    </w:p>
    <w:p w14:paraId="56EC91AA" w14:textId="77777777" w:rsidR="00D61B27" w:rsidRDefault="00D61B27" w:rsidP="002C299E">
      <w:pPr>
        <w:pStyle w:val="paragraph"/>
        <w:spacing w:before="0" w:beforeAutospacing="0" w:after="0" w:afterAutospacing="0"/>
        <w:rPr>
          <w:rFonts w:asciiTheme="minorHAnsi" w:eastAsia="Verdana" w:hAnsiTheme="minorHAnsi" w:cstheme="minorBidi"/>
          <w:b/>
          <w:bCs/>
          <w:sz w:val="22"/>
          <w:szCs w:val="22"/>
        </w:rPr>
      </w:pPr>
    </w:p>
    <w:p w14:paraId="19E34B38" w14:textId="21EB3212" w:rsidR="002C299E" w:rsidRPr="00470F40" w:rsidRDefault="002C299E" w:rsidP="002C299E">
      <w:pPr>
        <w:pStyle w:val="paragraph"/>
        <w:spacing w:before="0" w:beforeAutospacing="0" w:after="0" w:afterAutospacing="0"/>
        <w:rPr>
          <w:rFonts w:asciiTheme="minorHAnsi" w:eastAsia="Verdana" w:hAnsiTheme="minorHAnsi" w:cstheme="minorBidi"/>
          <w:b/>
          <w:bCs/>
          <w:sz w:val="22"/>
          <w:szCs w:val="22"/>
        </w:rPr>
      </w:pPr>
      <w:r w:rsidRPr="002F43A4">
        <w:rPr>
          <w:rFonts w:asciiTheme="minorHAnsi" w:eastAsia="Verdana" w:hAnsiTheme="minorHAnsi" w:cstheme="minorBidi"/>
          <w:b/>
          <w:bCs/>
          <w:sz w:val="22"/>
          <w:szCs w:val="22"/>
        </w:rPr>
        <w:t>Resource Development and Distribution:</w:t>
      </w:r>
    </w:p>
    <w:p w14:paraId="3FC95DB7" w14:textId="77777777" w:rsidR="002C299E" w:rsidRPr="00D61B27" w:rsidRDefault="002C299E" w:rsidP="002C299E">
      <w:pPr>
        <w:pStyle w:val="ListParagraph"/>
        <w:numPr>
          <w:ilvl w:val="0"/>
          <w:numId w:val="5"/>
        </w:numPr>
        <w:rPr>
          <w:rFonts w:cstheme="minorHAnsi"/>
        </w:rPr>
      </w:pPr>
      <w:r>
        <w:rPr>
          <w:noProof/>
        </w:rPr>
        <w:drawing>
          <wp:anchor distT="0" distB="0" distL="114300" distR="114300" simplePos="0" relativeHeight="251674624" behindDoc="0" locked="0" layoutInCell="1" allowOverlap="1" wp14:anchorId="448ADB87" wp14:editId="1E14A921">
            <wp:simplePos x="0" y="0"/>
            <wp:positionH relativeFrom="column">
              <wp:posOffset>4899660</wp:posOffset>
            </wp:positionH>
            <wp:positionV relativeFrom="paragraph">
              <wp:posOffset>1708150</wp:posOffset>
            </wp:positionV>
            <wp:extent cx="1836420" cy="24485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6420" cy="2448560"/>
                    </a:xfrm>
                    <a:prstGeom prst="rect">
                      <a:avLst/>
                    </a:prstGeom>
                  </pic:spPr>
                </pic:pic>
              </a:graphicData>
            </a:graphic>
            <wp14:sizeRelH relativeFrom="margin">
              <wp14:pctWidth>0</wp14:pctWidth>
            </wp14:sizeRelH>
            <wp14:sizeRelV relativeFrom="margin">
              <wp14:pctHeight>0</wp14:pctHeight>
            </wp14:sizeRelV>
          </wp:anchor>
        </w:drawing>
      </w:r>
      <w:r w:rsidRPr="00B7185D">
        <w:rPr>
          <w:rFonts w:cstheme="minorHAnsi"/>
        </w:rPr>
        <w:t xml:space="preserve">A comprehensive lesson called </w:t>
      </w:r>
      <w:hyperlink r:id="rId34" w:history="1">
        <w:proofErr w:type="spellStart"/>
        <w:r w:rsidRPr="00B7185D">
          <w:rPr>
            <w:rStyle w:val="Hyperlink"/>
            <w:rFonts w:cstheme="minorHAnsi"/>
            <w:i/>
            <w:iCs/>
          </w:rPr>
          <w:t>Tatanka</w:t>
        </w:r>
        <w:proofErr w:type="spellEnd"/>
        <w:r w:rsidRPr="00B7185D">
          <w:rPr>
            <w:rStyle w:val="Hyperlink"/>
            <w:rFonts w:cstheme="minorHAnsi"/>
            <w:i/>
            <w:iCs/>
          </w:rPr>
          <w:t xml:space="preserve"> (Buffalo): A Way of Life for Native People in the Past and Present</w:t>
        </w:r>
      </w:hyperlink>
      <w:r w:rsidRPr="00B7185D">
        <w:rPr>
          <w:rFonts w:cstheme="minorHAnsi"/>
          <w:i/>
          <w:iCs/>
        </w:rPr>
        <w:t xml:space="preserve"> </w:t>
      </w:r>
      <w:r w:rsidRPr="00B7185D">
        <w:rPr>
          <w:rFonts w:cstheme="minorHAnsi"/>
        </w:rPr>
        <w:t xml:space="preserve">was published on PBS </w:t>
      </w:r>
      <w:proofErr w:type="spellStart"/>
      <w:r w:rsidRPr="00B7185D">
        <w:rPr>
          <w:rFonts w:cstheme="minorHAnsi"/>
        </w:rPr>
        <w:t>LearningMedia</w:t>
      </w:r>
      <w:proofErr w:type="spellEnd"/>
      <w:r w:rsidRPr="00B7185D">
        <w:rPr>
          <w:rFonts w:cstheme="minorHAnsi"/>
        </w:rPr>
        <w:t xml:space="preserve"> in July 2024. The lesson utilizes video footage from the SDPB documentary </w:t>
      </w:r>
      <w:proofErr w:type="spellStart"/>
      <w:r w:rsidRPr="00B7185D">
        <w:rPr>
          <w:rFonts w:cstheme="minorHAnsi"/>
          <w:i/>
          <w:iCs/>
        </w:rPr>
        <w:t>Tatanka</w:t>
      </w:r>
      <w:proofErr w:type="spellEnd"/>
      <w:r w:rsidRPr="00B7185D">
        <w:rPr>
          <w:rFonts w:cstheme="minorHAnsi"/>
          <w:i/>
          <w:iCs/>
        </w:rPr>
        <w:t xml:space="preserve">: A Way of Life, </w:t>
      </w:r>
      <w:r w:rsidRPr="00B7185D">
        <w:rPr>
          <w:rFonts w:cstheme="minorHAnsi"/>
        </w:rPr>
        <w:t xml:space="preserve">SDPB radio documentaries, and interactive lessons for students in grades 3-12. The lessons include a segment about the story of the White Buffalo Calf Woman and the Seven Sacred Ceremonies, presented by students from </w:t>
      </w:r>
      <w:proofErr w:type="spellStart"/>
      <w:r w:rsidRPr="00B7185D">
        <w:rPr>
          <w:rFonts w:cstheme="minorHAnsi"/>
          <w:color w:val="000000"/>
          <w:shd w:val="clear" w:color="auto" w:fill="FFFFFF"/>
        </w:rPr>
        <w:t>Maȟpíya</w:t>
      </w:r>
      <w:proofErr w:type="spellEnd"/>
      <w:r w:rsidRPr="00B7185D">
        <w:rPr>
          <w:rFonts w:cstheme="minorHAnsi"/>
          <w:color w:val="000000"/>
          <w:shd w:val="clear" w:color="auto" w:fill="FFFFFF"/>
        </w:rPr>
        <w:t xml:space="preserve"> </w:t>
      </w:r>
      <w:proofErr w:type="spellStart"/>
      <w:r w:rsidRPr="00B7185D">
        <w:rPr>
          <w:rFonts w:cstheme="minorHAnsi"/>
          <w:color w:val="000000"/>
          <w:shd w:val="clear" w:color="auto" w:fill="FFFFFF"/>
        </w:rPr>
        <w:t>Lúta</w:t>
      </w:r>
      <w:proofErr w:type="spellEnd"/>
      <w:r w:rsidRPr="00B7185D">
        <w:rPr>
          <w:rFonts w:cstheme="minorHAnsi"/>
          <w:color w:val="000000"/>
          <w:shd w:val="clear" w:color="auto" w:fill="FFFFFF"/>
        </w:rPr>
        <w:t xml:space="preserve"> in both English and Lakota</w:t>
      </w:r>
      <w:r>
        <w:rPr>
          <w:rFonts w:cstheme="minorHAnsi"/>
          <w:color w:val="000000"/>
          <w:shd w:val="clear" w:color="auto" w:fill="FFFFFF"/>
        </w:rPr>
        <w:t>,</w:t>
      </w:r>
      <w:r w:rsidRPr="00B7185D">
        <w:rPr>
          <w:rFonts w:cstheme="minorHAnsi"/>
          <w:color w:val="000000"/>
          <w:shd w:val="clear" w:color="auto" w:fill="FFFFFF"/>
        </w:rPr>
        <w:t xml:space="preserve"> and some background information about the loss and restoration of the Lakota language. There is a section about living in harmony with the buffalo and the traditional and modern uses of the parts of the buffalo. This includes a look at a traditional buffalo hunt at </w:t>
      </w:r>
      <w:proofErr w:type="spellStart"/>
      <w:r w:rsidRPr="00B7185D">
        <w:rPr>
          <w:rFonts w:cstheme="minorHAnsi"/>
          <w:color w:val="000000"/>
          <w:shd w:val="clear" w:color="auto" w:fill="FFFFFF"/>
        </w:rPr>
        <w:t>Maȟpíya</w:t>
      </w:r>
      <w:proofErr w:type="spellEnd"/>
      <w:r w:rsidRPr="00B7185D">
        <w:rPr>
          <w:rFonts w:cstheme="minorHAnsi"/>
          <w:color w:val="000000"/>
          <w:shd w:val="clear" w:color="auto" w:fill="FFFFFF"/>
        </w:rPr>
        <w:t xml:space="preserve"> </w:t>
      </w:r>
      <w:proofErr w:type="spellStart"/>
      <w:r w:rsidRPr="00B7185D">
        <w:rPr>
          <w:rFonts w:cstheme="minorHAnsi"/>
          <w:color w:val="000000"/>
          <w:shd w:val="clear" w:color="auto" w:fill="FFFFFF"/>
        </w:rPr>
        <w:t>Lúta</w:t>
      </w:r>
      <w:proofErr w:type="spellEnd"/>
      <w:r w:rsidRPr="00B7185D">
        <w:rPr>
          <w:rFonts w:cstheme="minorHAnsi"/>
          <w:color w:val="000000"/>
          <w:shd w:val="clear" w:color="auto" w:fill="FFFFFF"/>
        </w:rPr>
        <w:t>. The education team will promote this new resource in newsletters and at education conferences and professional development opportunities.</w:t>
      </w:r>
    </w:p>
    <w:p w14:paraId="3CEDAD9C" w14:textId="77777777" w:rsidR="00D61B27" w:rsidRPr="00DB6637" w:rsidRDefault="00D61B27" w:rsidP="00D61B27">
      <w:pPr>
        <w:pStyle w:val="ListParagraph"/>
        <w:ind w:left="360"/>
        <w:rPr>
          <w:rFonts w:cstheme="minorHAnsi"/>
        </w:rPr>
      </w:pPr>
    </w:p>
    <w:p w14:paraId="2B1CFC11" w14:textId="77777777" w:rsidR="002C299E" w:rsidRDefault="002C299E" w:rsidP="002C299E">
      <w:pPr>
        <w:pStyle w:val="ListParagraph"/>
        <w:numPr>
          <w:ilvl w:val="0"/>
          <w:numId w:val="5"/>
        </w:numPr>
        <w:spacing w:line="240" w:lineRule="auto"/>
      </w:pPr>
      <w:r>
        <w:t xml:space="preserve">Filming was completed on the latest video for the Dissection 101 series. </w:t>
      </w:r>
    </w:p>
    <w:p w14:paraId="11FECFB3" w14:textId="77777777" w:rsidR="002C299E" w:rsidRDefault="002C299E" w:rsidP="002C299E">
      <w:pPr>
        <w:pStyle w:val="ListParagraph"/>
        <w:spacing w:line="240" w:lineRule="auto"/>
        <w:ind w:left="360"/>
      </w:pPr>
      <w:r>
        <w:t xml:space="preserve">This is SDPB’s most popular resource on PBS </w:t>
      </w:r>
      <w:proofErr w:type="spellStart"/>
      <w:r>
        <w:t>LearningMedia</w:t>
      </w:r>
      <w:proofErr w:type="spellEnd"/>
      <w:r>
        <w:t xml:space="preserve">. Between </w:t>
      </w:r>
    </w:p>
    <w:p w14:paraId="7772D05A" w14:textId="77777777" w:rsidR="002C299E" w:rsidRDefault="002C299E" w:rsidP="002C299E">
      <w:pPr>
        <w:pStyle w:val="ListParagraph"/>
        <w:spacing w:line="240" w:lineRule="auto"/>
        <w:ind w:left="360"/>
      </w:pPr>
      <w:r>
        <w:t>July 2023-June 2024, the videos in this series were streamed over 850,000 times.</w:t>
      </w:r>
    </w:p>
    <w:p w14:paraId="0AB01418" w14:textId="77777777" w:rsidR="002C299E" w:rsidRDefault="002C299E" w:rsidP="002C299E">
      <w:pPr>
        <w:pStyle w:val="ListParagraph"/>
        <w:spacing w:line="240" w:lineRule="auto"/>
        <w:ind w:left="360"/>
      </w:pPr>
      <w:r>
        <w:t xml:space="preserve">The new lesson about dissecting a sheep brain is part of SDPB’s grant from </w:t>
      </w:r>
    </w:p>
    <w:p w14:paraId="1FFF98E3" w14:textId="77777777" w:rsidR="002C299E" w:rsidRDefault="002C299E" w:rsidP="002C299E">
      <w:pPr>
        <w:pStyle w:val="ListParagraph"/>
        <w:spacing w:line="240" w:lineRule="auto"/>
        <w:ind w:left="360"/>
      </w:pPr>
      <w:r>
        <w:t xml:space="preserve">WETA for projects related to the work of Leonardo Da Vinci, and should </w:t>
      </w:r>
      <w:proofErr w:type="gramStart"/>
      <w:r>
        <w:t>be</w:t>
      </w:r>
      <w:proofErr w:type="gramEnd"/>
      <w:r>
        <w:t xml:space="preserve"> </w:t>
      </w:r>
    </w:p>
    <w:p w14:paraId="2B9910D6" w14:textId="77777777" w:rsidR="002C299E" w:rsidRDefault="002C299E" w:rsidP="002C299E">
      <w:pPr>
        <w:pStyle w:val="ListParagraph"/>
        <w:spacing w:line="240" w:lineRule="auto"/>
        <w:ind w:left="360"/>
      </w:pPr>
      <w:r>
        <w:t>ready to publish in the fall of 2024.</w:t>
      </w:r>
    </w:p>
    <w:p w14:paraId="39BA0015" w14:textId="77777777" w:rsidR="00D61B27" w:rsidRDefault="00D61B27" w:rsidP="002C299E">
      <w:pPr>
        <w:pStyle w:val="ListParagraph"/>
        <w:spacing w:line="240" w:lineRule="auto"/>
        <w:ind w:left="360"/>
      </w:pPr>
    </w:p>
    <w:p w14:paraId="2A27A973" w14:textId="77777777" w:rsidR="002C299E" w:rsidRDefault="002C299E" w:rsidP="002C299E">
      <w:pPr>
        <w:pStyle w:val="ListParagraph"/>
        <w:numPr>
          <w:ilvl w:val="0"/>
          <w:numId w:val="5"/>
        </w:numPr>
        <w:spacing w:line="240" w:lineRule="auto"/>
      </w:pPr>
      <w:r>
        <w:t xml:space="preserve">During fiscal year 2024, 94,734 users from every state in the US accessed SDPB </w:t>
      </w:r>
    </w:p>
    <w:p w14:paraId="4E9C7419" w14:textId="77777777" w:rsidR="002C299E" w:rsidRDefault="002C299E" w:rsidP="002C299E">
      <w:pPr>
        <w:pStyle w:val="ListParagraph"/>
        <w:spacing w:line="240" w:lineRule="auto"/>
        <w:ind w:left="360"/>
      </w:pPr>
      <w:r>
        <w:t xml:space="preserve">resources on PBS </w:t>
      </w:r>
      <w:proofErr w:type="spellStart"/>
      <w:r>
        <w:t>LearningMedia</w:t>
      </w:r>
      <w:proofErr w:type="spellEnd"/>
      <w:r>
        <w:t xml:space="preserve">. Eighty-one percent of them used a </w:t>
      </w:r>
      <w:proofErr w:type="gramStart"/>
      <w:r>
        <w:t>desktop</w:t>
      </w:r>
      <w:proofErr w:type="gramEnd"/>
      <w:r>
        <w:t xml:space="preserve"> </w:t>
      </w:r>
    </w:p>
    <w:p w14:paraId="631EBC52" w14:textId="77777777" w:rsidR="002C299E" w:rsidRDefault="002C299E" w:rsidP="002C299E">
      <w:pPr>
        <w:pStyle w:val="ListParagraph"/>
        <w:spacing w:line="240" w:lineRule="auto"/>
        <w:ind w:left="360"/>
      </w:pPr>
      <w:r>
        <w:t xml:space="preserve">computer. They spent an average of twelve minutes on each page. This data </w:t>
      </w:r>
    </w:p>
    <w:p w14:paraId="2D2B7C71" w14:textId="77777777" w:rsidR="002C299E" w:rsidRDefault="002C299E" w:rsidP="002C299E">
      <w:pPr>
        <w:pStyle w:val="ListParagraph"/>
        <w:spacing w:line="240" w:lineRule="auto"/>
        <w:ind w:left="360"/>
      </w:pPr>
      <w:r>
        <w:t xml:space="preserve">indicates that users are spending time watching videos, reading </w:t>
      </w:r>
      <w:proofErr w:type="gramStart"/>
      <w:r>
        <w:t>lesson</w:t>
      </w:r>
      <w:proofErr w:type="gramEnd"/>
      <w:r>
        <w:t xml:space="preserve"> </w:t>
      </w:r>
    </w:p>
    <w:p w14:paraId="7851CF0B" w14:textId="77777777" w:rsidR="002C299E" w:rsidRDefault="002C299E" w:rsidP="002C299E">
      <w:pPr>
        <w:pStyle w:val="ListParagraph"/>
        <w:spacing w:line="240" w:lineRule="auto"/>
        <w:ind w:left="360"/>
      </w:pPr>
      <w:r>
        <w:t xml:space="preserve">information, and studying resources. Desktop use probably means </w:t>
      </w:r>
      <w:proofErr w:type="gramStart"/>
      <w:r>
        <w:t>teachers</w:t>
      </w:r>
      <w:proofErr w:type="gramEnd"/>
      <w:r>
        <w:t xml:space="preserve"> </w:t>
      </w:r>
    </w:p>
    <w:p w14:paraId="7580CA96" w14:textId="77777777" w:rsidR="002C299E" w:rsidRDefault="002C299E" w:rsidP="002C299E">
      <w:pPr>
        <w:pStyle w:val="ListParagraph"/>
        <w:spacing w:line="240" w:lineRule="auto"/>
        <w:ind w:left="360"/>
      </w:pPr>
      <w:r>
        <w:t xml:space="preserve">are accessing materials at work and could be projecting or sharing the </w:t>
      </w:r>
    </w:p>
    <w:p w14:paraId="68E8C46A" w14:textId="77777777" w:rsidR="002C299E" w:rsidRDefault="002C299E" w:rsidP="002C299E">
      <w:pPr>
        <w:pStyle w:val="ListParagraph"/>
        <w:spacing w:line="240" w:lineRule="auto"/>
        <w:ind w:left="360"/>
      </w:pPr>
      <w:r>
        <w:t xml:space="preserve">resources with students. </w:t>
      </w:r>
    </w:p>
    <w:p w14:paraId="44C41450" w14:textId="77777777" w:rsidR="002C299E" w:rsidRPr="002F43A4" w:rsidRDefault="002C299E" w:rsidP="002C299E">
      <w:pPr>
        <w:pStyle w:val="paragraph"/>
        <w:spacing w:before="0" w:beforeAutospacing="0" w:after="0" w:afterAutospacing="0"/>
        <w:rPr>
          <w:rFonts w:asciiTheme="minorHAnsi" w:eastAsia="Verdana" w:hAnsiTheme="minorHAnsi" w:cstheme="minorBidi"/>
          <w:sz w:val="22"/>
          <w:szCs w:val="22"/>
        </w:rPr>
      </w:pPr>
      <w:r w:rsidRPr="002F43A4">
        <w:rPr>
          <w:rFonts w:asciiTheme="minorHAnsi" w:hAnsiTheme="minorHAnsi" w:cstheme="minorHAnsi"/>
          <w:b/>
          <w:bCs/>
          <w:color w:val="0E101A"/>
          <w:sz w:val="22"/>
          <w:szCs w:val="22"/>
        </w:rPr>
        <w:t>Outreach and Professional Development</w:t>
      </w:r>
    </w:p>
    <w:p w14:paraId="314C19EE" w14:textId="77777777" w:rsidR="002C299E" w:rsidRDefault="002C299E" w:rsidP="002C299E">
      <w:pPr>
        <w:pStyle w:val="NormalWeb"/>
        <w:tabs>
          <w:tab w:val="left" w:pos="720"/>
        </w:tabs>
        <w:spacing w:before="0" w:beforeAutospacing="0" w:after="0" w:afterAutospacing="0"/>
      </w:pPr>
      <w:r w:rsidRPr="002F43A4">
        <w:t xml:space="preserve">The education team provides outreach and professional development to families, caregivers, and educators to share the resources available from SDPB. </w:t>
      </w:r>
    </w:p>
    <w:p w14:paraId="4F8B8345" w14:textId="77777777" w:rsidR="002C299E" w:rsidRPr="00F87F21" w:rsidRDefault="002C299E" w:rsidP="002C299E">
      <w:pPr>
        <w:pStyle w:val="ListParagraph"/>
        <w:numPr>
          <w:ilvl w:val="0"/>
          <w:numId w:val="6"/>
        </w:numPr>
        <w:spacing w:after="0" w:line="240" w:lineRule="auto"/>
        <w:ind w:left="720"/>
        <w:rPr>
          <w:b/>
          <w:bCs/>
        </w:rPr>
      </w:pPr>
      <w:r>
        <w:t>Over 200 social studies educators attended sessions to learn about SDPB resources at the SD History and Civics Summit in Sioux Falls in June. Many more visited the SDPB exhibitor table to take home samples of lessons and find out more about how to access and use videos, lesson plans, activities, and more to teach their students. Many of the resources align with the new SD social studies standards.</w:t>
      </w:r>
    </w:p>
    <w:p w14:paraId="3637D6AB" w14:textId="77777777" w:rsidR="002C299E" w:rsidRDefault="002C299E" w:rsidP="002C299E">
      <w:pPr>
        <w:spacing w:line="240" w:lineRule="auto"/>
        <w:rPr>
          <w:b/>
          <w:bCs/>
        </w:rPr>
      </w:pPr>
      <w:r>
        <w:rPr>
          <w:b/>
          <w:bCs/>
          <w:noProof/>
        </w:rPr>
        <w:drawing>
          <wp:anchor distT="0" distB="0" distL="114300" distR="114300" simplePos="0" relativeHeight="251675648" behindDoc="0" locked="0" layoutInCell="1" allowOverlap="1" wp14:anchorId="19A91DB9" wp14:editId="07E607AB">
            <wp:simplePos x="0" y="0"/>
            <wp:positionH relativeFrom="column">
              <wp:posOffset>485775</wp:posOffset>
            </wp:positionH>
            <wp:positionV relativeFrom="paragraph">
              <wp:posOffset>131445</wp:posOffset>
            </wp:positionV>
            <wp:extent cx="2994660" cy="2122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4660" cy="212217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6672" behindDoc="0" locked="0" layoutInCell="1" allowOverlap="1" wp14:anchorId="1EC0ED36" wp14:editId="6A58EC08">
            <wp:simplePos x="0" y="0"/>
            <wp:positionH relativeFrom="column">
              <wp:posOffset>3684270</wp:posOffset>
            </wp:positionH>
            <wp:positionV relativeFrom="paragraph">
              <wp:posOffset>99060</wp:posOffset>
            </wp:positionV>
            <wp:extent cx="2966720" cy="2225040"/>
            <wp:effectExtent l="0" t="0" r="5080" b="3810"/>
            <wp:wrapNone/>
            <wp:docPr id="6" name="Picture 6"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giving a presentation&#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14:sizeRelH relativeFrom="margin">
              <wp14:pctWidth>0</wp14:pctWidth>
            </wp14:sizeRelH>
            <wp14:sizeRelV relativeFrom="margin">
              <wp14:pctHeight>0</wp14:pctHeight>
            </wp14:sizeRelV>
          </wp:anchor>
        </w:drawing>
      </w:r>
    </w:p>
    <w:p w14:paraId="1733277B" w14:textId="77777777" w:rsidR="002C299E" w:rsidRDefault="002C299E" w:rsidP="002C299E">
      <w:pPr>
        <w:spacing w:line="240" w:lineRule="auto"/>
        <w:rPr>
          <w:b/>
          <w:bCs/>
        </w:rPr>
      </w:pPr>
    </w:p>
    <w:p w14:paraId="207E467E" w14:textId="77777777" w:rsidR="002C299E" w:rsidRDefault="002C299E" w:rsidP="002C299E">
      <w:pPr>
        <w:spacing w:line="240" w:lineRule="auto"/>
        <w:rPr>
          <w:b/>
          <w:bCs/>
        </w:rPr>
      </w:pPr>
    </w:p>
    <w:p w14:paraId="27631B14" w14:textId="77777777" w:rsidR="002C299E" w:rsidRDefault="002C299E" w:rsidP="002C299E">
      <w:pPr>
        <w:spacing w:line="240" w:lineRule="auto"/>
        <w:rPr>
          <w:b/>
          <w:bCs/>
        </w:rPr>
      </w:pPr>
    </w:p>
    <w:p w14:paraId="201296CC" w14:textId="77777777" w:rsidR="002C299E" w:rsidRDefault="002C299E" w:rsidP="002C299E">
      <w:pPr>
        <w:spacing w:line="240" w:lineRule="auto"/>
        <w:rPr>
          <w:b/>
          <w:bCs/>
        </w:rPr>
      </w:pPr>
    </w:p>
    <w:p w14:paraId="042FE35C" w14:textId="77777777" w:rsidR="002C299E" w:rsidRDefault="002C299E" w:rsidP="002C299E">
      <w:pPr>
        <w:spacing w:line="240" w:lineRule="auto"/>
        <w:rPr>
          <w:b/>
          <w:bCs/>
        </w:rPr>
      </w:pPr>
    </w:p>
    <w:p w14:paraId="3C31EC55" w14:textId="77777777" w:rsidR="002C299E" w:rsidRDefault="002C299E" w:rsidP="002C299E">
      <w:pPr>
        <w:spacing w:line="240" w:lineRule="auto"/>
        <w:rPr>
          <w:b/>
          <w:bCs/>
        </w:rPr>
      </w:pPr>
    </w:p>
    <w:p w14:paraId="62443D49" w14:textId="77777777" w:rsidR="002C299E" w:rsidRDefault="002C299E" w:rsidP="002C299E">
      <w:pPr>
        <w:spacing w:line="240" w:lineRule="auto"/>
        <w:rPr>
          <w:b/>
          <w:bCs/>
        </w:rPr>
      </w:pPr>
    </w:p>
    <w:p w14:paraId="6EF01380" w14:textId="77777777" w:rsidR="002C299E" w:rsidRDefault="002C299E" w:rsidP="002C299E">
      <w:pPr>
        <w:spacing w:line="240" w:lineRule="auto"/>
        <w:rPr>
          <w:b/>
          <w:bCs/>
        </w:rPr>
      </w:pPr>
    </w:p>
    <w:p w14:paraId="0B290A9E" w14:textId="77777777" w:rsidR="002C299E" w:rsidRDefault="002C299E" w:rsidP="002C299E">
      <w:pPr>
        <w:spacing w:line="240" w:lineRule="auto"/>
        <w:rPr>
          <w:b/>
          <w:bCs/>
        </w:rPr>
      </w:pPr>
    </w:p>
    <w:p w14:paraId="4088FF47" w14:textId="77777777" w:rsidR="002C299E" w:rsidRDefault="002C299E" w:rsidP="002C299E">
      <w:pPr>
        <w:spacing w:line="240" w:lineRule="auto"/>
        <w:rPr>
          <w:b/>
          <w:bCs/>
        </w:rPr>
      </w:pPr>
    </w:p>
    <w:p w14:paraId="62B62341" w14:textId="77777777" w:rsidR="002C299E" w:rsidRDefault="002C299E" w:rsidP="002C299E">
      <w:pPr>
        <w:spacing w:line="240" w:lineRule="auto"/>
        <w:rPr>
          <w:b/>
          <w:bCs/>
        </w:rPr>
      </w:pPr>
    </w:p>
    <w:p w14:paraId="00735400" w14:textId="77777777" w:rsidR="002C299E" w:rsidRPr="008524D0" w:rsidRDefault="002C299E" w:rsidP="002C299E">
      <w:pPr>
        <w:pStyle w:val="ListParagraph"/>
        <w:numPr>
          <w:ilvl w:val="0"/>
          <w:numId w:val="6"/>
        </w:numPr>
        <w:tabs>
          <w:tab w:val="left" w:pos="720"/>
        </w:tabs>
        <w:spacing w:after="0" w:line="240" w:lineRule="auto"/>
        <w:ind w:left="720"/>
        <w:rPr>
          <w:b/>
          <w:bCs/>
        </w:rPr>
      </w:pPr>
      <w:r>
        <w:lastRenderedPageBreak/>
        <w:t xml:space="preserve">Buddy’s Early Learning Expedition was officially launched in May 2024, with a community celebration at the Tri-State Museum and Visitor Center in Belle Fourche. Attendees included Belle Fourche mayor Randy Schmidt and his family, several young children and their families, and SDPB’s own mascot, Buddy. Currently, Belle Laundry, </w:t>
      </w:r>
      <w:proofErr w:type="spellStart"/>
      <w:r>
        <w:t>Lueder’s</w:t>
      </w:r>
      <w:proofErr w:type="spellEnd"/>
      <w:r>
        <w:t xml:space="preserve"> Food Center, and the public library have early learning activities and materials available for families. </w:t>
      </w:r>
    </w:p>
    <w:p w14:paraId="636A403E" w14:textId="77777777" w:rsidR="002C299E" w:rsidRDefault="002C299E" w:rsidP="002C299E">
      <w:pPr>
        <w:spacing w:line="240" w:lineRule="auto"/>
      </w:pPr>
    </w:p>
    <w:p w14:paraId="7E2F65DC" w14:textId="77777777" w:rsidR="002C299E" w:rsidRDefault="002C299E" w:rsidP="002C299E">
      <w:pPr>
        <w:spacing w:line="240" w:lineRule="auto"/>
        <w:rPr>
          <w:rStyle w:val="normaltextrun"/>
          <w:rFonts w:ascii="Calibri" w:hAnsi="Calibri" w:cs="Calibri"/>
          <w:color w:val="000000"/>
          <w:shd w:val="clear" w:color="auto" w:fill="FFFFFF"/>
        </w:rPr>
      </w:pPr>
      <w:r>
        <w:rPr>
          <w:b/>
          <w:bCs/>
          <w:noProof/>
        </w:rPr>
        <w:drawing>
          <wp:anchor distT="0" distB="0" distL="114300" distR="114300" simplePos="0" relativeHeight="251678720" behindDoc="0" locked="0" layoutInCell="1" allowOverlap="1" wp14:anchorId="7063F0AE" wp14:editId="45153421">
            <wp:simplePos x="0" y="0"/>
            <wp:positionH relativeFrom="column">
              <wp:posOffset>4892971</wp:posOffset>
            </wp:positionH>
            <wp:positionV relativeFrom="paragraph">
              <wp:posOffset>128608</wp:posOffset>
            </wp:positionV>
            <wp:extent cx="1855554" cy="1579203"/>
            <wp:effectExtent l="508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859128" cy="15822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97DA5A3" wp14:editId="44483B47">
            <wp:simplePos x="0" y="0"/>
            <wp:positionH relativeFrom="column">
              <wp:posOffset>2047875</wp:posOffset>
            </wp:positionH>
            <wp:positionV relativeFrom="paragraph">
              <wp:posOffset>83185</wp:posOffset>
            </wp:positionV>
            <wp:extent cx="11430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418" cy="160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39E55" w14:textId="77777777" w:rsidR="002C299E" w:rsidRDefault="002C299E" w:rsidP="002C299E">
      <w:pPr>
        <w:spacing w:line="240" w:lineRule="auto"/>
        <w:rPr>
          <w:rStyle w:val="normaltextrun"/>
          <w:rFonts w:ascii="Calibri" w:hAnsi="Calibri" w:cs="Calibri"/>
          <w:color w:val="000000"/>
          <w:shd w:val="clear" w:color="auto" w:fill="FFFFFF"/>
        </w:rPr>
      </w:pPr>
      <w:r>
        <w:rPr>
          <w:b/>
          <w:bCs/>
          <w:noProof/>
        </w:rPr>
        <w:drawing>
          <wp:anchor distT="0" distB="0" distL="114300" distR="114300" simplePos="0" relativeHeight="251680768" behindDoc="0" locked="0" layoutInCell="1" allowOverlap="1" wp14:anchorId="2216DD33" wp14:editId="6230AF2A">
            <wp:simplePos x="0" y="0"/>
            <wp:positionH relativeFrom="column">
              <wp:posOffset>3571875</wp:posOffset>
            </wp:positionH>
            <wp:positionV relativeFrom="paragraph">
              <wp:posOffset>7620</wp:posOffset>
            </wp:positionV>
            <wp:extent cx="1042035" cy="158115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203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0BCBC99" wp14:editId="639BE0FE">
            <wp:simplePos x="0" y="0"/>
            <wp:positionH relativeFrom="margin">
              <wp:posOffset>123507</wp:posOffset>
            </wp:positionH>
            <wp:positionV relativeFrom="paragraph">
              <wp:posOffset>54929</wp:posOffset>
            </wp:positionV>
            <wp:extent cx="1856105" cy="1389380"/>
            <wp:effectExtent l="4763"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5610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E14FF" w14:textId="77777777" w:rsidR="002C299E" w:rsidRDefault="002C299E" w:rsidP="002C299E">
      <w:pPr>
        <w:spacing w:line="240" w:lineRule="auto"/>
        <w:rPr>
          <w:rStyle w:val="normaltextrun"/>
          <w:rFonts w:ascii="Calibri" w:hAnsi="Calibri" w:cs="Calibri"/>
          <w:color w:val="000000"/>
          <w:shd w:val="clear" w:color="auto" w:fill="FFFFFF"/>
        </w:rPr>
      </w:pPr>
    </w:p>
    <w:p w14:paraId="123846B1" w14:textId="77777777" w:rsidR="002C299E" w:rsidRDefault="002C299E" w:rsidP="002C299E">
      <w:pPr>
        <w:spacing w:line="240" w:lineRule="auto"/>
        <w:rPr>
          <w:rStyle w:val="normaltextrun"/>
          <w:rFonts w:ascii="Calibri" w:hAnsi="Calibri" w:cs="Calibri"/>
          <w:color w:val="000000"/>
          <w:shd w:val="clear" w:color="auto" w:fill="FFFFFF"/>
        </w:rPr>
      </w:pPr>
    </w:p>
    <w:p w14:paraId="13FCB5CB" w14:textId="77777777" w:rsidR="002C299E" w:rsidRDefault="002C299E" w:rsidP="002C299E">
      <w:pPr>
        <w:spacing w:line="240" w:lineRule="auto"/>
        <w:rPr>
          <w:rStyle w:val="normaltextrun"/>
          <w:rFonts w:ascii="Calibri" w:hAnsi="Calibri" w:cs="Calibri"/>
          <w:color w:val="000000"/>
          <w:shd w:val="clear" w:color="auto" w:fill="FFFFFF"/>
        </w:rPr>
      </w:pPr>
    </w:p>
    <w:p w14:paraId="60D6D6C7" w14:textId="77777777" w:rsidR="002C299E" w:rsidRDefault="002C299E" w:rsidP="002C299E">
      <w:pPr>
        <w:spacing w:line="240" w:lineRule="auto"/>
        <w:rPr>
          <w:rStyle w:val="normaltextrun"/>
          <w:rFonts w:ascii="Calibri" w:hAnsi="Calibri" w:cs="Calibri"/>
          <w:color w:val="000000"/>
          <w:shd w:val="clear" w:color="auto" w:fill="FFFFFF"/>
        </w:rPr>
      </w:pPr>
    </w:p>
    <w:p w14:paraId="2CFA8CAD" w14:textId="77777777" w:rsidR="002C299E" w:rsidRDefault="002C299E" w:rsidP="002C299E">
      <w:pPr>
        <w:spacing w:line="240" w:lineRule="auto"/>
        <w:rPr>
          <w:rStyle w:val="normaltextrun"/>
          <w:rFonts w:ascii="Calibri" w:hAnsi="Calibri" w:cs="Calibri"/>
          <w:color w:val="000000"/>
          <w:shd w:val="clear" w:color="auto" w:fill="FFFFFF"/>
        </w:rPr>
      </w:pPr>
    </w:p>
    <w:p w14:paraId="22F39068" w14:textId="77777777" w:rsidR="002C299E" w:rsidRDefault="002C299E" w:rsidP="002C299E">
      <w:pPr>
        <w:spacing w:line="240" w:lineRule="auto"/>
        <w:rPr>
          <w:rStyle w:val="normaltextrun"/>
          <w:rFonts w:ascii="Calibri" w:hAnsi="Calibri" w:cs="Calibri"/>
          <w:color w:val="000000"/>
          <w:shd w:val="clear" w:color="auto" w:fill="FFFFFF"/>
        </w:rPr>
      </w:pPr>
    </w:p>
    <w:p w14:paraId="74F7AB29" w14:textId="77777777" w:rsidR="002C299E" w:rsidRDefault="002C299E" w:rsidP="002C299E">
      <w:pPr>
        <w:spacing w:line="240" w:lineRule="auto"/>
        <w:rPr>
          <w:rStyle w:val="normaltextrun"/>
          <w:rFonts w:ascii="Calibri" w:hAnsi="Calibri" w:cs="Calibri"/>
          <w:color w:val="000000"/>
          <w:shd w:val="clear" w:color="auto" w:fill="FFFFFF"/>
        </w:rPr>
      </w:pPr>
    </w:p>
    <w:p w14:paraId="5C6E4BBD" w14:textId="77777777" w:rsidR="002C299E" w:rsidRDefault="002C299E" w:rsidP="002C299E">
      <w:pPr>
        <w:spacing w:line="240" w:lineRule="auto"/>
        <w:rPr>
          <w:rStyle w:val="normaltextrun"/>
          <w:rFonts w:ascii="Calibri" w:hAnsi="Calibri" w:cs="Calibri"/>
          <w:color w:val="000000"/>
          <w:shd w:val="clear" w:color="auto" w:fill="FFFFFF"/>
        </w:rPr>
      </w:pPr>
    </w:p>
    <w:p w14:paraId="0E5C77A4" w14:textId="77777777" w:rsidR="002C299E" w:rsidRDefault="002C299E" w:rsidP="002C299E">
      <w:pPr>
        <w:spacing w:line="240" w:lineRule="auto"/>
        <w:rPr>
          <w:rStyle w:val="normaltextrun"/>
          <w:rFonts w:ascii="Calibri" w:hAnsi="Calibri" w:cs="Calibri"/>
          <w:color w:val="000000"/>
          <w:shd w:val="clear" w:color="auto" w:fill="FFFFFF"/>
        </w:rPr>
      </w:pPr>
    </w:p>
    <w:p w14:paraId="0C668A39" w14:textId="77777777" w:rsidR="002C299E" w:rsidRDefault="002C299E" w:rsidP="002C299E">
      <w:pPr>
        <w:spacing w:line="240" w:lineRule="auto"/>
        <w:rPr>
          <w:rStyle w:val="normaltextrun"/>
          <w:rFonts w:ascii="Calibri" w:hAnsi="Calibri" w:cs="Calibri"/>
          <w:color w:val="000000"/>
          <w:shd w:val="clear" w:color="auto" w:fill="FFFFFF"/>
        </w:rPr>
      </w:pPr>
    </w:p>
    <w:p w14:paraId="54D176A9" w14:textId="77777777" w:rsidR="002C299E" w:rsidRPr="00D61B27" w:rsidRDefault="002C299E" w:rsidP="002C299E">
      <w:pPr>
        <w:pStyle w:val="ListParagraph"/>
        <w:numPr>
          <w:ilvl w:val="0"/>
          <w:numId w:val="7"/>
        </w:numPr>
        <w:spacing w:after="0" w:line="240" w:lineRule="auto"/>
        <w:rPr>
          <w:b/>
          <w:bCs/>
        </w:rPr>
      </w:pPr>
      <w:r>
        <w:t>SDPB provided children’s activities and acted as a media sponsor at YFS Kids Fair. Over two days in early April, over 7000 attendees visited The Monument in Rapid City to participate in hundreds of activities. We collaborated with the Black Hills Chapter of the South Dakota Association for the Education of Young Children (SDAEYC) and Early Learner Rapid City to share information about the importance of early learning.</w:t>
      </w:r>
    </w:p>
    <w:p w14:paraId="73CCDC08" w14:textId="77777777" w:rsidR="00D61B27" w:rsidRPr="001B27C6" w:rsidRDefault="00D61B27" w:rsidP="00D61B27">
      <w:pPr>
        <w:pStyle w:val="ListParagraph"/>
        <w:spacing w:after="0" w:line="240" w:lineRule="auto"/>
        <w:rPr>
          <w:b/>
          <w:bCs/>
        </w:rPr>
      </w:pPr>
    </w:p>
    <w:p w14:paraId="02C215F4" w14:textId="77777777" w:rsidR="002C299E" w:rsidRPr="00C65E2F" w:rsidRDefault="002C299E" w:rsidP="002C299E">
      <w:pPr>
        <w:pStyle w:val="ListParagraph"/>
        <w:numPr>
          <w:ilvl w:val="0"/>
          <w:numId w:val="7"/>
        </w:numPr>
        <w:spacing w:after="0" w:line="240" w:lineRule="auto"/>
        <w:rPr>
          <w:rFonts w:ascii="Calibri" w:hAnsi="Calibri" w:cs="Calibri"/>
          <w:color w:val="000000"/>
          <w:shd w:val="clear" w:color="auto" w:fill="FFFFFF"/>
        </w:rPr>
      </w:pPr>
      <w:r>
        <w:t xml:space="preserve">SDPB provided an informational booth and three breakout workshops at the South Dakota Early Childhood Education Conference in Oacoma. The workshop topics were, </w:t>
      </w:r>
      <w:r w:rsidRPr="005A47D0">
        <w:rPr>
          <w:i/>
          <w:iCs/>
        </w:rPr>
        <w:t xml:space="preserve">Using Media with Young Children, Community and Family Engagement Using SDPB Resources, </w:t>
      </w:r>
      <w:r>
        <w:t xml:space="preserve">and </w:t>
      </w:r>
      <w:r w:rsidRPr="005A47D0">
        <w:rPr>
          <w:i/>
          <w:iCs/>
        </w:rPr>
        <w:t>Healthy Bodies, Healthy Minds with Sesame Workshop.</w:t>
      </w:r>
    </w:p>
    <w:p w14:paraId="6AD0DBF9" w14:textId="77777777" w:rsidR="002C299E" w:rsidRPr="00423D82" w:rsidRDefault="002C299E" w:rsidP="002C299E">
      <w:pPr>
        <w:pStyle w:val="ListParagraph"/>
        <w:spacing w:after="0" w:line="240" w:lineRule="auto"/>
        <w:rPr>
          <w:rFonts w:ascii="Calibri" w:hAnsi="Calibri" w:cs="Calibri"/>
          <w:color w:val="000000"/>
          <w:shd w:val="clear" w:color="auto" w:fill="FFFFFF"/>
        </w:rPr>
      </w:pPr>
      <w:r>
        <w:rPr>
          <w:b/>
          <w:bCs/>
          <w:noProof/>
        </w:rPr>
        <w:drawing>
          <wp:anchor distT="0" distB="0" distL="114300" distR="114300" simplePos="0" relativeHeight="251681792" behindDoc="0" locked="0" layoutInCell="1" allowOverlap="1" wp14:anchorId="6E135EF1" wp14:editId="11C6CD51">
            <wp:simplePos x="0" y="0"/>
            <wp:positionH relativeFrom="column">
              <wp:posOffset>1914525</wp:posOffset>
            </wp:positionH>
            <wp:positionV relativeFrom="paragraph">
              <wp:posOffset>47625</wp:posOffset>
            </wp:positionV>
            <wp:extent cx="3000375" cy="16465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0375" cy="1646555"/>
                    </a:xfrm>
                    <a:prstGeom prst="rect">
                      <a:avLst/>
                    </a:prstGeom>
                    <a:noFill/>
                  </pic:spPr>
                </pic:pic>
              </a:graphicData>
            </a:graphic>
            <wp14:sizeRelH relativeFrom="margin">
              <wp14:pctWidth>0</wp14:pctWidth>
            </wp14:sizeRelH>
            <wp14:sizeRelV relativeFrom="margin">
              <wp14:pctHeight>0</wp14:pctHeight>
            </wp14:sizeRelV>
          </wp:anchor>
        </w:drawing>
      </w:r>
    </w:p>
    <w:p w14:paraId="6993D159" w14:textId="77777777" w:rsidR="002C299E" w:rsidRDefault="002C299E" w:rsidP="002C299E">
      <w:pPr>
        <w:pStyle w:val="ListParagraph"/>
        <w:spacing w:after="0" w:line="240" w:lineRule="auto"/>
        <w:rPr>
          <w:b/>
          <w:bCs/>
        </w:rPr>
      </w:pPr>
    </w:p>
    <w:p w14:paraId="66D337D8" w14:textId="77777777" w:rsidR="002C299E" w:rsidRDefault="002C299E" w:rsidP="002C299E">
      <w:pPr>
        <w:pStyle w:val="ListParagraph"/>
        <w:spacing w:after="0" w:line="240" w:lineRule="auto"/>
        <w:rPr>
          <w:b/>
          <w:bCs/>
        </w:rPr>
      </w:pPr>
    </w:p>
    <w:p w14:paraId="5012449E" w14:textId="77777777" w:rsidR="002C299E" w:rsidRDefault="002C299E" w:rsidP="002C299E">
      <w:pPr>
        <w:pStyle w:val="ListParagraph"/>
        <w:spacing w:after="0" w:line="240" w:lineRule="auto"/>
        <w:rPr>
          <w:b/>
          <w:bCs/>
        </w:rPr>
      </w:pPr>
    </w:p>
    <w:p w14:paraId="67DF317F" w14:textId="77777777" w:rsidR="002C299E" w:rsidRDefault="002C299E" w:rsidP="002C299E">
      <w:pPr>
        <w:pStyle w:val="ListParagraph"/>
        <w:spacing w:after="0" w:line="240" w:lineRule="auto"/>
        <w:rPr>
          <w:b/>
          <w:bCs/>
        </w:rPr>
      </w:pPr>
    </w:p>
    <w:p w14:paraId="787AB5A4" w14:textId="77777777" w:rsidR="002C299E" w:rsidRDefault="002C299E" w:rsidP="002C299E">
      <w:pPr>
        <w:pStyle w:val="ListParagraph"/>
        <w:spacing w:after="0" w:line="240" w:lineRule="auto"/>
        <w:rPr>
          <w:b/>
          <w:bCs/>
        </w:rPr>
      </w:pPr>
    </w:p>
    <w:p w14:paraId="169752FC" w14:textId="77777777" w:rsidR="002C299E" w:rsidRDefault="002C299E" w:rsidP="002C299E">
      <w:pPr>
        <w:pStyle w:val="ListParagraph"/>
        <w:spacing w:after="0" w:line="240" w:lineRule="auto"/>
        <w:rPr>
          <w:b/>
          <w:bCs/>
        </w:rPr>
      </w:pPr>
    </w:p>
    <w:p w14:paraId="46575182" w14:textId="77777777" w:rsidR="002C299E" w:rsidRDefault="002C299E" w:rsidP="002C299E">
      <w:pPr>
        <w:pStyle w:val="ListParagraph"/>
        <w:spacing w:after="0" w:line="240" w:lineRule="auto"/>
        <w:rPr>
          <w:b/>
          <w:bCs/>
        </w:rPr>
      </w:pPr>
    </w:p>
    <w:p w14:paraId="1EDEB867" w14:textId="77777777" w:rsidR="002C299E" w:rsidRDefault="002C299E" w:rsidP="002C299E">
      <w:pPr>
        <w:pStyle w:val="ListParagraph"/>
        <w:spacing w:after="0" w:line="240" w:lineRule="auto"/>
        <w:rPr>
          <w:b/>
          <w:bCs/>
        </w:rPr>
      </w:pPr>
    </w:p>
    <w:p w14:paraId="61550887" w14:textId="77777777" w:rsidR="002C299E" w:rsidRDefault="002C299E" w:rsidP="002C299E">
      <w:pPr>
        <w:pStyle w:val="ListParagraph"/>
        <w:spacing w:after="0" w:line="240" w:lineRule="auto"/>
        <w:rPr>
          <w:b/>
          <w:bCs/>
        </w:rPr>
      </w:pPr>
    </w:p>
    <w:p w14:paraId="16351D54" w14:textId="77777777" w:rsidR="002C299E" w:rsidRPr="00123DED" w:rsidRDefault="002C299E" w:rsidP="002C299E">
      <w:pPr>
        <w:pStyle w:val="ListParagraph"/>
        <w:spacing w:after="0" w:line="240" w:lineRule="auto"/>
        <w:rPr>
          <w:b/>
          <w:bCs/>
        </w:rPr>
      </w:pPr>
    </w:p>
    <w:p w14:paraId="0EB2E3C7" w14:textId="77777777" w:rsidR="002C299E" w:rsidRPr="00D61B27" w:rsidRDefault="002C299E" w:rsidP="002C299E">
      <w:pPr>
        <w:pStyle w:val="ListParagraph"/>
        <w:numPr>
          <w:ilvl w:val="0"/>
          <w:numId w:val="7"/>
        </w:numPr>
        <w:spacing w:after="0" w:line="240" w:lineRule="auto"/>
        <w:rPr>
          <w:b/>
          <w:bCs/>
        </w:rPr>
      </w:pPr>
      <w:r>
        <w:t>SDPB provided an informational booth and two breakout workshops at the South Dakota Christian Homeschool Conference. The workshops included activities and lessons focused on art and science.</w:t>
      </w:r>
    </w:p>
    <w:p w14:paraId="57B476A4" w14:textId="77777777" w:rsidR="00D61B27" w:rsidRPr="00711135" w:rsidRDefault="00D61B27" w:rsidP="00D61B27">
      <w:pPr>
        <w:pStyle w:val="ListParagraph"/>
        <w:spacing w:after="0" w:line="240" w:lineRule="auto"/>
        <w:rPr>
          <w:b/>
          <w:bCs/>
        </w:rPr>
      </w:pPr>
    </w:p>
    <w:p w14:paraId="7FD90EF9" w14:textId="77777777" w:rsidR="002C299E" w:rsidRPr="005A47D0" w:rsidRDefault="002C299E" w:rsidP="002C299E">
      <w:pPr>
        <w:pStyle w:val="ListParagraph"/>
        <w:numPr>
          <w:ilvl w:val="0"/>
          <w:numId w:val="7"/>
        </w:numPr>
        <w:spacing w:after="0" w:line="240" w:lineRule="auto"/>
        <w:rPr>
          <w:rStyle w:val="normaltextrun"/>
          <w:rFonts w:ascii="Calibri" w:hAnsi="Calibri" w:cs="Calibri"/>
          <w:color w:val="000000"/>
          <w:shd w:val="clear" w:color="auto" w:fill="FFFFFF"/>
        </w:rPr>
      </w:pPr>
      <w:r>
        <w:t>SDPB partnered with the Siouxland Chapter of the South Dakota Association for the Education of Young Children (SDAEYC) to provide children’s activities at the annual Festival of Cultures in Sioux Falls. The host organization, the Multicultural Center, gathered volunteers, including a group of Boy Scouts, who helped hundreds of children and families create their own rain sticks.</w:t>
      </w:r>
    </w:p>
    <w:p w14:paraId="452063D0" w14:textId="77777777" w:rsidR="002C299E" w:rsidRDefault="002C299E" w:rsidP="002C299E">
      <w:pPr>
        <w:spacing w:line="240" w:lineRule="auto"/>
        <w:rPr>
          <w:rStyle w:val="normaltextrun"/>
          <w:rFonts w:ascii="Calibri" w:hAnsi="Calibri" w:cs="Calibri"/>
          <w:color w:val="000000"/>
          <w:shd w:val="clear" w:color="auto" w:fill="FFFFFF"/>
        </w:rPr>
      </w:pPr>
      <w:r>
        <w:rPr>
          <w:b/>
          <w:bCs/>
          <w:noProof/>
        </w:rPr>
        <w:drawing>
          <wp:anchor distT="0" distB="0" distL="114300" distR="114300" simplePos="0" relativeHeight="251682816" behindDoc="0" locked="0" layoutInCell="1" allowOverlap="1" wp14:anchorId="1F82F08A" wp14:editId="0C2C1E58">
            <wp:simplePos x="0" y="0"/>
            <wp:positionH relativeFrom="column">
              <wp:posOffset>3522980</wp:posOffset>
            </wp:positionH>
            <wp:positionV relativeFrom="paragraph">
              <wp:posOffset>7620</wp:posOffset>
            </wp:positionV>
            <wp:extent cx="2445327" cy="1376498"/>
            <wp:effectExtent l="0" t="0" r="0" b="0"/>
            <wp:wrapNone/>
            <wp:docPr id="14" name="Picture 14"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5327" cy="1376498"/>
                    </a:xfrm>
                    <a:prstGeom prst="rect">
                      <a:avLst/>
                    </a:prstGeom>
                  </pic:spPr>
                </pic:pic>
              </a:graphicData>
            </a:graphic>
            <wp14:sizeRelH relativeFrom="page">
              <wp14:pctWidth>0</wp14:pctWidth>
            </wp14:sizeRelH>
            <wp14:sizeRelV relativeFrom="page">
              <wp14:pctHeight>0</wp14:pctHeight>
            </wp14:sizeRelV>
          </wp:anchor>
        </w:drawing>
      </w:r>
    </w:p>
    <w:p w14:paraId="06A1F80F" w14:textId="77777777" w:rsidR="002C299E" w:rsidRDefault="002C299E" w:rsidP="002C299E">
      <w:pPr>
        <w:spacing w:line="240" w:lineRule="auto"/>
        <w:rPr>
          <w:rStyle w:val="normaltextrun"/>
          <w:rFonts w:ascii="Calibri" w:hAnsi="Calibri" w:cs="Calibri"/>
          <w:color w:val="000000"/>
          <w:shd w:val="clear" w:color="auto" w:fill="FFFFFF"/>
        </w:rPr>
      </w:pPr>
    </w:p>
    <w:p w14:paraId="0EB61498" w14:textId="77777777" w:rsidR="002C299E" w:rsidRDefault="002C299E" w:rsidP="002C299E">
      <w:pPr>
        <w:pStyle w:val="NormalWeb"/>
        <w:tabs>
          <w:tab w:val="left" w:pos="720"/>
        </w:tabs>
        <w:spacing w:before="0" w:beforeAutospacing="0" w:after="0" w:afterAutospacing="0"/>
        <w:rPr>
          <w:sz w:val="24"/>
          <w:szCs w:val="24"/>
        </w:rPr>
      </w:pPr>
    </w:p>
    <w:p w14:paraId="7A40C715" w14:textId="77777777" w:rsidR="002C299E" w:rsidRPr="006313F8" w:rsidRDefault="002C299E" w:rsidP="002C299E">
      <w:pPr>
        <w:pStyle w:val="NormalWeb"/>
        <w:tabs>
          <w:tab w:val="left" w:pos="720"/>
        </w:tabs>
        <w:spacing w:before="0" w:beforeAutospacing="0" w:after="0" w:afterAutospacing="0"/>
        <w:rPr>
          <w:sz w:val="24"/>
          <w:szCs w:val="24"/>
        </w:rPr>
      </w:pPr>
    </w:p>
    <w:p w14:paraId="222275DB" w14:textId="77777777" w:rsidR="002C299E" w:rsidRDefault="002C299E" w:rsidP="002C299E"/>
    <w:p w14:paraId="1F10048A" w14:textId="77777777" w:rsidR="002C299E" w:rsidRDefault="002C299E" w:rsidP="002C299E"/>
    <w:p w14:paraId="5F51E65B" w14:textId="77777777" w:rsidR="007F3519" w:rsidRDefault="007F3519" w:rsidP="00951115">
      <w:pPr>
        <w:spacing w:line="240" w:lineRule="auto"/>
        <w:ind w:left="0" w:right="0" w:firstLine="0"/>
        <w:jc w:val="center"/>
        <w:textAlignment w:val="baseline"/>
        <w:rPr>
          <w:rFonts w:eastAsia="Times New Roman" w:cstheme="minorHAnsi"/>
          <w:b/>
          <w:bCs/>
        </w:rPr>
      </w:pPr>
    </w:p>
    <w:p w14:paraId="0C818275" w14:textId="77777777" w:rsidR="002C299E" w:rsidRDefault="002C299E" w:rsidP="00951115">
      <w:pPr>
        <w:spacing w:line="240" w:lineRule="auto"/>
        <w:ind w:left="0" w:right="0" w:firstLine="0"/>
        <w:jc w:val="center"/>
        <w:textAlignment w:val="baseline"/>
        <w:rPr>
          <w:rFonts w:eastAsia="Times New Roman" w:cstheme="minorHAnsi"/>
          <w:b/>
          <w:bCs/>
        </w:rPr>
      </w:pPr>
    </w:p>
    <w:p w14:paraId="62C4CDE3" w14:textId="16FD3FB3" w:rsidR="00951115" w:rsidRPr="00DA57A2" w:rsidRDefault="00951115" w:rsidP="00951115">
      <w:pPr>
        <w:spacing w:line="240" w:lineRule="auto"/>
        <w:ind w:left="0" w:right="0" w:firstLine="0"/>
        <w:jc w:val="center"/>
        <w:textAlignment w:val="baseline"/>
        <w:rPr>
          <w:rFonts w:eastAsia="Times New Roman" w:cstheme="minorHAnsi"/>
        </w:rPr>
      </w:pPr>
      <w:r w:rsidRPr="00DA57A2">
        <w:rPr>
          <w:rFonts w:eastAsia="Times New Roman" w:cstheme="minorHAnsi"/>
          <w:b/>
          <w:bCs/>
        </w:rPr>
        <w:t>South Dakota Board of Educational Telecommunications</w:t>
      </w:r>
      <w:r w:rsidRPr="00DA57A2">
        <w:rPr>
          <w:rFonts w:eastAsia="Times New Roman" w:cstheme="minorHAnsi"/>
        </w:rPr>
        <w:t>  </w:t>
      </w:r>
    </w:p>
    <w:p w14:paraId="331B5DD3" w14:textId="77777777" w:rsidR="00951115" w:rsidRPr="00DA57A2" w:rsidRDefault="00951115" w:rsidP="00951115">
      <w:pPr>
        <w:spacing w:line="240" w:lineRule="auto"/>
        <w:ind w:left="0" w:right="0" w:firstLine="0"/>
        <w:jc w:val="center"/>
        <w:rPr>
          <w:rFonts w:cstheme="minorHAnsi"/>
          <w:b/>
          <w:bCs/>
        </w:rPr>
      </w:pPr>
      <w:r w:rsidRPr="002C299E">
        <w:rPr>
          <w:rFonts w:cstheme="minorHAnsi"/>
          <w:b/>
          <w:bCs/>
          <w:highlight w:val="yellow"/>
        </w:rPr>
        <w:t>Engineering &amp; Technology Report</w:t>
      </w:r>
      <w:r w:rsidRPr="00DA57A2">
        <w:rPr>
          <w:rFonts w:cstheme="minorHAnsi"/>
          <w:b/>
          <w:bCs/>
        </w:rPr>
        <w:t xml:space="preserve">- </w:t>
      </w:r>
      <w:proofErr w:type="spellStart"/>
      <w:r w:rsidRPr="00DA57A2">
        <w:rPr>
          <w:rFonts w:cstheme="minorHAnsi"/>
          <w:b/>
          <w:bCs/>
        </w:rPr>
        <w:t>SeVern</w:t>
      </w:r>
      <w:proofErr w:type="spellEnd"/>
      <w:r w:rsidRPr="00DA57A2">
        <w:rPr>
          <w:rFonts w:cstheme="minorHAnsi"/>
          <w:b/>
          <w:bCs/>
        </w:rPr>
        <w:t xml:space="preserve"> Ashes</w:t>
      </w:r>
    </w:p>
    <w:p w14:paraId="3BEB31C2" w14:textId="77777777" w:rsidR="00951115" w:rsidRPr="00DA57A2" w:rsidRDefault="00951115" w:rsidP="00951115">
      <w:pPr>
        <w:spacing w:line="240" w:lineRule="auto"/>
        <w:ind w:left="0" w:right="0" w:firstLine="0"/>
        <w:jc w:val="center"/>
        <w:rPr>
          <w:rFonts w:cstheme="minorHAnsi"/>
          <w:b/>
          <w:bCs/>
        </w:rPr>
      </w:pPr>
      <w:r w:rsidRPr="00DA57A2">
        <w:rPr>
          <w:rFonts w:cstheme="minorHAnsi"/>
          <w:b/>
          <w:bCs/>
        </w:rPr>
        <w:t>August 2024</w:t>
      </w:r>
    </w:p>
    <w:p w14:paraId="48E0AB9A" w14:textId="77777777" w:rsidR="00951115" w:rsidRPr="00DA57A2" w:rsidRDefault="00951115" w:rsidP="00951115">
      <w:pPr>
        <w:pStyle w:val="Default"/>
        <w:spacing w:line="360" w:lineRule="auto"/>
        <w:ind w:right="1260" w:firstLine="720"/>
        <w:rPr>
          <w:rFonts w:asciiTheme="minorHAnsi" w:hAnsiTheme="minorHAnsi" w:cstheme="minorHAnsi"/>
          <w:b/>
          <w:bCs/>
          <w:sz w:val="22"/>
          <w:szCs w:val="22"/>
        </w:rPr>
      </w:pPr>
    </w:p>
    <w:p w14:paraId="6E2421C3" w14:textId="77777777" w:rsidR="00951115" w:rsidRPr="00DA57A2" w:rsidRDefault="00951115" w:rsidP="00951115">
      <w:pPr>
        <w:pStyle w:val="Default"/>
        <w:spacing w:line="360" w:lineRule="auto"/>
        <w:ind w:left="720" w:right="1267"/>
        <w:rPr>
          <w:rFonts w:asciiTheme="minorHAnsi" w:hAnsiTheme="minorHAnsi" w:cstheme="minorHAnsi"/>
          <w:sz w:val="22"/>
          <w:szCs w:val="22"/>
        </w:rPr>
      </w:pPr>
      <w:r w:rsidRPr="00DA57A2">
        <w:rPr>
          <w:rFonts w:asciiTheme="minorHAnsi" w:hAnsiTheme="minorHAnsi" w:cstheme="minorHAnsi"/>
          <w:b/>
          <w:bCs/>
          <w:sz w:val="22"/>
          <w:szCs w:val="22"/>
        </w:rPr>
        <w:t xml:space="preserve">SDPB Vermillion: </w:t>
      </w:r>
      <w:r w:rsidRPr="00DA57A2">
        <w:rPr>
          <w:rFonts w:asciiTheme="minorHAnsi" w:hAnsiTheme="minorHAnsi" w:cstheme="minorHAnsi"/>
          <w:sz w:val="22"/>
          <w:szCs w:val="22"/>
        </w:rPr>
        <w:t xml:space="preserve">Office moves: The BIT Finance/ Business office has been relocated to Pierre, leaving unused space in the Neuharth Center building. It was essential for us to be good stewards of the space, so we have been proactively working with USD over the past six months on a plan to transition the SDPB front office and production staff areas from the first floor into the vacated space on the second floor. The Main TV Studio, Production Control, Network Operation, and Engineering shop are still on the first floor.  We are excited to meet our new neighbors, The International Students, and their educational advisors. </w:t>
      </w:r>
    </w:p>
    <w:p w14:paraId="7B30287A" w14:textId="77777777" w:rsidR="00951115" w:rsidRPr="00DA57A2" w:rsidRDefault="00951115" w:rsidP="00951115">
      <w:pPr>
        <w:pStyle w:val="Default"/>
        <w:spacing w:line="360" w:lineRule="auto"/>
        <w:ind w:left="720" w:right="1267"/>
        <w:rPr>
          <w:rFonts w:asciiTheme="minorHAnsi" w:hAnsiTheme="minorHAnsi" w:cstheme="minorHAnsi"/>
          <w:sz w:val="22"/>
          <w:szCs w:val="22"/>
        </w:rPr>
      </w:pPr>
    </w:p>
    <w:p w14:paraId="018DCD3B" w14:textId="77777777" w:rsidR="00951115" w:rsidRPr="00DA57A2" w:rsidRDefault="00951115" w:rsidP="00951115">
      <w:pPr>
        <w:pStyle w:val="Default"/>
        <w:spacing w:line="360" w:lineRule="auto"/>
        <w:ind w:left="720" w:right="1267"/>
        <w:rPr>
          <w:rFonts w:asciiTheme="minorHAnsi" w:hAnsiTheme="minorHAnsi" w:cstheme="minorHAnsi"/>
          <w:sz w:val="22"/>
          <w:szCs w:val="22"/>
        </w:rPr>
      </w:pPr>
      <w:r w:rsidRPr="00DA57A2">
        <w:rPr>
          <w:rFonts w:asciiTheme="minorHAnsi" w:hAnsiTheme="minorHAnsi" w:cstheme="minorHAnsi"/>
          <w:b/>
          <w:bCs/>
          <w:sz w:val="22"/>
          <w:szCs w:val="22"/>
        </w:rPr>
        <w:t>Mitchell FM New Station.</w:t>
      </w:r>
      <w:r w:rsidRPr="00DA57A2">
        <w:rPr>
          <w:rFonts w:asciiTheme="minorHAnsi" w:hAnsiTheme="minorHAnsi" w:cstheme="minorHAnsi"/>
          <w:sz w:val="22"/>
          <w:szCs w:val="22"/>
        </w:rPr>
        <w:t xml:space="preserve"> Progress continues in the new Mitchell FM station: The station is ready except for the Transmitter which is being funded through the NGWS CPB grant. Once the grant is fully signed, Field Engineering staff will order it, and they expect to have the station operational</w:t>
      </w:r>
      <w:r w:rsidRPr="00DA57A2">
        <w:rPr>
          <w:rFonts w:asciiTheme="minorHAnsi" w:eastAsia="Arial" w:hAnsiTheme="minorHAnsi" w:cstheme="minorHAnsi"/>
          <w:sz w:val="22"/>
          <w:szCs w:val="22"/>
        </w:rPr>
        <w:t xml:space="preserve"> in December. </w:t>
      </w:r>
    </w:p>
    <w:p w14:paraId="3806FC1E" w14:textId="77777777" w:rsidR="00951115" w:rsidRPr="00DA57A2" w:rsidRDefault="00951115" w:rsidP="00951115">
      <w:pPr>
        <w:pStyle w:val="Default"/>
        <w:ind w:right="1267"/>
        <w:rPr>
          <w:rFonts w:asciiTheme="minorHAnsi" w:hAnsiTheme="minorHAnsi" w:cstheme="minorHAnsi"/>
          <w:b/>
          <w:bCs/>
          <w:sz w:val="22"/>
          <w:szCs w:val="22"/>
        </w:rPr>
      </w:pPr>
    </w:p>
    <w:p w14:paraId="7F02E0C4" w14:textId="77777777" w:rsidR="00951115" w:rsidRPr="00DA57A2" w:rsidRDefault="00951115" w:rsidP="00951115">
      <w:pPr>
        <w:pStyle w:val="Default"/>
        <w:spacing w:line="360" w:lineRule="auto"/>
        <w:ind w:right="1260" w:firstLine="720"/>
        <w:rPr>
          <w:rFonts w:asciiTheme="minorHAnsi" w:hAnsiTheme="minorHAnsi" w:cstheme="minorHAnsi"/>
          <w:sz w:val="22"/>
          <w:szCs w:val="22"/>
        </w:rPr>
      </w:pPr>
      <w:r w:rsidRPr="00DA57A2">
        <w:rPr>
          <w:rFonts w:asciiTheme="minorHAnsi" w:hAnsiTheme="minorHAnsi" w:cstheme="minorHAnsi"/>
          <w:b/>
          <w:bCs/>
          <w:sz w:val="22"/>
          <w:szCs w:val="22"/>
        </w:rPr>
        <w:t>NGWS (Next Generation Warning System</w:t>
      </w:r>
      <w:r w:rsidRPr="00DA57A2">
        <w:rPr>
          <w:rFonts w:asciiTheme="minorHAnsi" w:hAnsiTheme="minorHAnsi" w:cstheme="minorHAnsi"/>
          <w:sz w:val="22"/>
          <w:szCs w:val="22"/>
        </w:rPr>
        <w:t xml:space="preserve">) is a FEMA Grant administered by CPB: </w:t>
      </w:r>
    </w:p>
    <w:p w14:paraId="2C75AAA7" w14:textId="77777777" w:rsidR="00951115" w:rsidRPr="00DA57A2" w:rsidRDefault="00951115" w:rsidP="00951115">
      <w:pPr>
        <w:pStyle w:val="Default"/>
        <w:spacing w:line="360" w:lineRule="auto"/>
        <w:ind w:left="720" w:right="1260"/>
        <w:rPr>
          <w:rFonts w:asciiTheme="minorHAnsi" w:hAnsiTheme="minorHAnsi" w:cstheme="minorHAnsi"/>
          <w:sz w:val="22"/>
          <w:szCs w:val="22"/>
        </w:rPr>
      </w:pPr>
      <w:r w:rsidRPr="00DA57A2">
        <w:rPr>
          <w:rFonts w:asciiTheme="minorHAnsi" w:hAnsiTheme="minorHAnsi" w:cstheme="minorHAnsi"/>
          <w:b/>
          <w:bCs/>
          <w:sz w:val="22"/>
          <w:szCs w:val="22"/>
          <w:u w:val="single"/>
        </w:rPr>
        <w:t>Update: On July 15</w:t>
      </w:r>
      <w:r w:rsidRPr="00DA57A2">
        <w:rPr>
          <w:rFonts w:asciiTheme="minorHAnsi" w:hAnsiTheme="minorHAnsi" w:cstheme="minorHAnsi"/>
          <w:b/>
          <w:bCs/>
          <w:sz w:val="22"/>
          <w:szCs w:val="22"/>
          <w:u w:val="single"/>
          <w:vertAlign w:val="superscript"/>
        </w:rPr>
        <w:t>th</w:t>
      </w:r>
      <w:r w:rsidRPr="00DA57A2">
        <w:rPr>
          <w:rFonts w:asciiTheme="minorHAnsi" w:hAnsiTheme="minorHAnsi" w:cstheme="minorHAnsi"/>
          <w:sz w:val="22"/>
          <w:szCs w:val="22"/>
        </w:rPr>
        <w:t xml:space="preserve">, SDPB received notice that all round 1 sites have passed all FEMA, National Environmental Policy Act, State, Tribal, and National preservation study requirements.  The grant is currently being finalized for signatures.  Once the grant is signed, we are ready to move forward with the following projects. </w:t>
      </w:r>
    </w:p>
    <w:p w14:paraId="39208E6D" w14:textId="77777777" w:rsidR="00951115" w:rsidRPr="00DA57A2" w:rsidRDefault="00951115" w:rsidP="00951115">
      <w:pPr>
        <w:pStyle w:val="Default"/>
        <w:spacing w:line="360" w:lineRule="auto"/>
        <w:ind w:left="720" w:right="1260"/>
        <w:rPr>
          <w:rFonts w:asciiTheme="minorHAnsi" w:hAnsiTheme="minorHAnsi" w:cstheme="minorHAnsi"/>
          <w:sz w:val="22"/>
          <w:szCs w:val="22"/>
        </w:rPr>
      </w:pPr>
      <w:r w:rsidRPr="00DA57A2">
        <w:rPr>
          <w:rFonts w:asciiTheme="minorHAnsi" w:hAnsiTheme="minorHAnsi" w:cstheme="minorHAnsi"/>
          <w:sz w:val="22"/>
          <w:szCs w:val="22"/>
        </w:rPr>
        <w:t xml:space="preserve">Round one of the grants will allow. </w:t>
      </w:r>
    </w:p>
    <w:p w14:paraId="3104C98F" w14:textId="77777777" w:rsidR="00951115" w:rsidRPr="00DA57A2" w:rsidRDefault="00951115" w:rsidP="00951115">
      <w:pPr>
        <w:pStyle w:val="Default"/>
        <w:numPr>
          <w:ilvl w:val="0"/>
          <w:numId w:val="1"/>
        </w:numPr>
        <w:spacing w:line="360" w:lineRule="auto"/>
        <w:ind w:right="1260"/>
        <w:rPr>
          <w:rFonts w:asciiTheme="minorHAnsi" w:hAnsiTheme="minorHAnsi" w:cstheme="minorHAnsi"/>
          <w:sz w:val="22"/>
          <w:szCs w:val="22"/>
        </w:rPr>
      </w:pPr>
      <w:r w:rsidRPr="00DA57A2">
        <w:rPr>
          <w:rFonts w:asciiTheme="minorHAnsi" w:hAnsiTheme="minorHAnsi" w:cstheme="minorHAnsi"/>
          <w:sz w:val="22"/>
          <w:szCs w:val="22"/>
        </w:rPr>
        <w:t xml:space="preserve">Adding local EAS alerting at all 9 Television Broadcast transmitters. That will connect directly to the FEMA Integrated Public Alert &amp; Warning System (IPAWS) </w:t>
      </w:r>
    </w:p>
    <w:p w14:paraId="1FB54440" w14:textId="77777777" w:rsidR="00951115" w:rsidRPr="00DA57A2" w:rsidRDefault="00951115" w:rsidP="00951115">
      <w:pPr>
        <w:pStyle w:val="Default"/>
        <w:numPr>
          <w:ilvl w:val="1"/>
          <w:numId w:val="1"/>
        </w:numPr>
        <w:ind w:right="1267"/>
        <w:rPr>
          <w:rFonts w:asciiTheme="minorHAnsi" w:hAnsiTheme="minorHAnsi" w:cstheme="minorHAnsi"/>
          <w:i/>
          <w:iCs/>
          <w:sz w:val="22"/>
          <w:szCs w:val="22"/>
        </w:rPr>
      </w:pPr>
      <w:r w:rsidRPr="00DA57A2">
        <w:rPr>
          <w:rFonts w:asciiTheme="minorHAnsi" w:hAnsiTheme="minorHAnsi" w:cstheme="minorHAnsi"/>
          <w:i/>
          <w:iCs/>
          <w:sz w:val="22"/>
          <w:szCs w:val="22"/>
        </w:rPr>
        <w:t xml:space="preserve">In FY24 SD Joint Appropriation funded the EAS equipment for the 11 FM broadcast stations. </w:t>
      </w:r>
    </w:p>
    <w:p w14:paraId="080801CD" w14:textId="77777777" w:rsidR="00951115" w:rsidRPr="00DA57A2" w:rsidRDefault="00951115" w:rsidP="00951115">
      <w:pPr>
        <w:pStyle w:val="Default"/>
        <w:numPr>
          <w:ilvl w:val="0"/>
          <w:numId w:val="1"/>
        </w:numPr>
        <w:spacing w:line="360" w:lineRule="auto"/>
        <w:ind w:right="1260"/>
        <w:rPr>
          <w:rFonts w:asciiTheme="minorHAnsi" w:hAnsiTheme="minorHAnsi" w:cstheme="minorHAnsi"/>
          <w:sz w:val="22"/>
          <w:szCs w:val="22"/>
        </w:rPr>
      </w:pPr>
      <w:r w:rsidRPr="00DA57A2">
        <w:rPr>
          <w:rFonts w:asciiTheme="minorHAnsi" w:hAnsiTheme="minorHAnsi" w:cstheme="minorHAnsi"/>
          <w:sz w:val="22"/>
          <w:szCs w:val="22"/>
        </w:rPr>
        <w:t xml:space="preserve">The microwave interconnection system will include Uninterrupted Backup Power supply systems, dehydrator systems, microwave antennas, transmission lines, and high-definition signal processors between SDPB Vermillion Main Studio, KUSD TV/FM Beresford, KCSD TV/FM Sioux Falls, KESD TV/FM Brookings, and KDSD TV/FM Pierpont/Aberdeen. </w:t>
      </w:r>
    </w:p>
    <w:p w14:paraId="3639D1F1" w14:textId="77777777" w:rsidR="00951115" w:rsidRPr="00DA57A2" w:rsidRDefault="00951115" w:rsidP="00951115">
      <w:pPr>
        <w:pStyle w:val="Default"/>
        <w:numPr>
          <w:ilvl w:val="0"/>
          <w:numId w:val="1"/>
        </w:numPr>
        <w:spacing w:line="360" w:lineRule="auto"/>
        <w:ind w:right="1260"/>
        <w:rPr>
          <w:rFonts w:asciiTheme="minorHAnsi" w:hAnsiTheme="minorHAnsi" w:cstheme="minorHAnsi"/>
          <w:sz w:val="22"/>
          <w:szCs w:val="22"/>
        </w:rPr>
      </w:pPr>
      <w:r w:rsidRPr="00DA57A2">
        <w:rPr>
          <w:rFonts w:asciiTheme="minorHAnsi" w:hAnsiTheme="minorHAnsi" w:cstheme="minorHAnsi"/>
          <w:sz w:val="22"/>
          <w:szCs w:val="22"/>
        </w:rPr>
        <w:t xml:space="preserve">New HD FM Transmitter in Mitchell, SD. </w:t>
      </w:r>
    </w:p>
    <w:p w14:paraId="6337D46E" w14:textId="77777777" w:rsidR="00951115" w:rsidRPr="00DA57A2" w:rsidRDefault="00951115" w:rsidP="00951115">
      <w:pPr>
        <w:pStyle w:val="Default"/>
        <w:numPr>
          <w:ilvl w:val="0"/>
          <w:numId w:val="1"/>
        </w:numPr>
        <w:spacing w:line="360" w:lineRule="auto"/>
        <w:ind w:right="1260"/>
        <w:rPr>
          <w:rFonts w:asciiTheme="minorHAnsi" w:hAnsiTheme="minorHAnsi" w:cstheme="minorHAnsi"/>
          <w:sz w:val="22"/>
          <w:szCs w:val="22"/>
        </w:rPr>
      </w:pPr>
      <w:r w:rsidRPr="00DA57A2">
        <w:rPr>
          <w:rFonts w:asciiTheme="minorHAnsi" w:hAnsiTheme="minorHAnsi" w:cstheme="minorHAnsi"/>
          <w:sz w:val="22"/>
          <w:szCs w:val="22"/>
        </w:rPr>
        <w:t xml:space="preserve">New Digital FM radio translators at Aberdeen, Huron, Pierre, Lead, Mt Coolidge, Hot Springs, and Edgemont.  </w:t>
      </w:r>
    </w:p>
    <w:p w14:paraId="6FDD5D8B" w14:textId="77777777" w:rsidR="00951115" w:rsidRPr="00DA57A2" w:rsidRDefault="00951115" w:rsidP="00951115">
      <w:pPr>
        <w:pStyle w:val="Default"/>
        <w:numPr>
          <w:ilvl w:val="0"/>
          <w:numId w:val="1"/>
        </w:numPr>
        <w:spacing w:line="360" w:lineRule="auto"/>
        <w:ind w:right="1260"/>
        <w:rPr>
          <w:rFonts w:asciiTheme="minorHAnsi" w:hAnsiTheme="minorHAnsi" w:cstheme="minorHAnsi"/>
          <w:sz w:val="22"/>
          <w:szCs w:val="22"/>
        </w:rPr>
      </w:pPr>
      <w:r w:rsidRPr="00DA57A2">
        <w:rPr>
          <w:rFonts w:asciiTheme="minorHAnsi" w:hAnsiTheme="minorHAnsi" w:cstheme="minorHAnsi"/>
          <w:sz w:val="22"/>
          <w:szCs w:val="22"/>
        </w:rPr>
        <w:t xml:space="preserve">Network Operations Server room air conditioner. </w:t>
      </w:r>
    </w:p>
    <w:p w14:paraId="602B5DC0" w14:textId="77777777" w:rsidR="002C299E" w:rsidRDefault="002C299E" w:rsidP="00951115">
      <w:pPr>
        <w:spacing w:line="360" w:lineRule="auto"/>
        <w:ind w:left="0" w:firstLine="360"/>
        <w:rPr>
          <w:rFonts w:cstheme="minorHAnsi"/>
          <w:b/>
          <w:bCs/>
        </w:rPr>
      </w:pPr>
    </w:p>
    <w:p w14:paraId="1A5A98AE" w14:textId="5F768078" w:rsidR="00951115" w:rsidRPr="00DA57A2" w:rsidRDefault="00951115" w:rsidP="00951115">
      <w:pPr>
        <w:spacing w:line="360" w:lineRule="auto"/>
        <w:ind w:left="0" w:firstLine="360"/>
        <w:rPr>
          <w:rFonts w:cstheme="minorHAnsi"/>
          <w:b/>
          <w:bCs/>
        </w:rPr>
      </w:pPr>
      <w:r w:rsidRPr="00DA57A2">
        <w:rPr>
          <w:rFonts w:cstheme="minorHAnsi"/>
          <w:b/>
          <w:bCs/>
        </w:rPr>
        <w:t>SDPB - Public Safety:</w:t>
      </w:r>
    </w:p>
    <w:p w14:paraId="20A0165E" w14:textId="77777777" w:rsidR="00951115" w:rsidRPr="00DA57A2" w:rsidRDefault="00951115" w:rsidP="00951115">
      <w:pPr>
        <w:spacing w:line="360" w:lineRule="auto"/>
        <w:ind w:left="360" w:right="0" w:firstLine="0"/>
        <w:rPr>
          <w:rFonts w:cstheme="minorHAnsi"/>
        </w:rPr>
      </w:pPr>
      <w:r w:rsidRPr="00DA57A2">
        <w:rPr>
          <w:rFonts w:cstheme="minorHAnsi"/>
        </w:rPr>
        <w:t xml:space="preserve">For more than a year, you’ve been receiving updates about the NGWS (Next Generation Warning System), grant funded by the Department of Homeland Security through FEMA and CPB. I realized it’s been quite a few years since I have shared how SDPB TV/FM contributes to public safety across </w:t>
      </w:r>
      <w:proofErr w:type="gramStart"/>
      <w:r w:rsidRPr="00DA57A2">
        <w:rPr>
          <w:rFonts w:cstheme="minorHAnsi"/>
        </w:rPr>
        <w:t>South Dakota</w:t>
      </w:r>
      <w:proofErr w:type="gramEnd"/>
    </w:p>
    <w:p w14:paraId="3886CEBE" w14:textId="77777777" w:rsidR="00951115" w:rsidRPr="00DA57A2" w:rsidRDefault="00951115" w:rsidP="00951115">
      <w:pPr>
        <w:spacing w:line="360" w:lineRule="auto"/>
        <w:ind w:left="0" w:right="0" w:firstLine="0"/>
        <w:rPr>
          <w:rFonts w:cstheme="minorHAnsi"/>
        </w:rPr>
      </w:pPr>
    </w:p>
    <w:p w14:paraId="26B62A83" w14:textId="77777777" w:rsidR="00951115" w:rsidRPr="00DA57A2" w:rsidRDefault="00951115" w:rsidP="00951115">
      <w:pPr>
        <w:spacing w:line="360" w:lineRule="auto"/>
        <w:ind w:left="360" w:right="0" w:firstLine="0"/>
        <w:rPr>
          <w:rFonts w:cstheme="minorHAnsi"/>
        </w:rPr>
      </w:pPr>
      <w:r w:rsidRPr="00DA57A2">
        <w:rPr>
          <w:rFonts w:cstheme="minorHAnsi"/>
        </w:rPr>
        <w:t>SDPB’s 24/7 Network Operation Center in Vermillion and the statewide microwave tower interconnection system serve 9 Television and 11 Radio broadcast stations. To activate the State of South Dakota Emergency Alert System (EAS). Activations are directed by the Governor’s office, the Department of Criminal Investigation (DCI), the Office of Emergency Management, and others outlined in the State of South Dakota State Emergency Operations Plan, including continuity of governmental services.</w:t>
      </w:r>
    </w:p>
    <w:p w14:paraId="3589B51D" w14:textId="77777777" w:rsidR="00951115" w:rsidRPr="00DA57A2" w:rsidRDefault="00951115" w:rsidP="00951115">
      <w:pPr>
        <w:spacing w:line="360" w:lineRule="auto"/>
        <w:ind w:left="0" w:right="0" w:firstLine="0"/>
        <w:rPr>
          <w:rFonts w:cstheme="minorHAnsi"/>
        </w:rPr>
      </w:pPr>
    </w:p>
    <w:p w14:paraId="7EF5E4FC" w14:textId="77777777" w:rsidR="00951115" w:rsidRPr="00DA57A2" w:rsidRDefault="00951115" w:rsidP="00951115">
      <w:pPr>
        <w:spacing w:line="360" w:lineRule="auto"/>
        <w:ind w:left="360" w:right="0" w:firstLine="0"/>
        <w:rPr>
          <w:rFonts w:cstheme="minorHAnsi"/>
        </w:rPr>
      </w:pPr>
      <w:r w:rsidRPr="00DA57A2">
        <w:rPr>
          <w:rFonts w:cstheme="minorHAnsi"/>
        </w:rPr>
        <w:t xml:space="preserve">SDPB is designated as the State’s Primary EAS Entry point for National and State Alerts within the South Dakota State Plan of Emergency Alert System.  </w:t>
      </w:r>
    </w:p>
    <w:p w14:paraId="3A5E9461" w14:textId="77777777" w:rsidR="00951115" w:rsidRPr="00DA57A2" w:rsidRDefault="00951115" w:rsidP="00951115">
      <w:pPr>
        <w:numPr>
          <w:ilvl w:val="0"/>
          <w:numId w:val="3"/>
        </w:numPr>
        <w:spacing w:line="240" w:lineRule="auto"/>
        <w:contextualSpacing/>
        <w:rPr>
          <w:rFonts w:cstheme="minorHAnsi"/>
        </w:rPr>
      </w:pPr>
      <w:r w:rsidRPr="00DA57A2">
        <w:rPr>
          <w:rFonts w:cstheme="minorHAnsi"/>
          <w:b/>
          <w:bCs/>
        </w:rPr>
        <w:t>National Alerts</w:t>
      </w:r>
      <w:r w:rsidRPr="00DA57A2">
        <w:rPr>
          <w:rFonts w:cstheme="minorHAnsi"/>
        </w:rPr>
        <w:t> are a special class of alerts only sent during a national emergency.</w:t>
      </w:r>
    </w:p>
    <w:p w14:paraId="596F1864" w14:textId="77777777" w:rsidR="00951115" w:rsidRPr="00DA57A2" w:rsidRDefault="00951115" w:rsidP="00951115">
      <w:pPr>
        <w:numPr>
          <w:ilvl w:val="0"/>
          <w:numId w:val="3"/>
        </w:numPr>
        <w:spacing w:line="240" w:lineRule="auto"/>
        <w:contextualSpacing/>
        <w:rPr>
          <w:rFonts w:cstheme="minorHAnsi"/>
        </w:rPr>
      </w:pPr>
      <w:r w:rsidRPr="00DA57A2">
        <w:rPr>
          <w:rFonts w:cstheme="minorHAnsi"/>
          <w:b/>
          <w:bCs/>
        </w:rPr>
        <w:t>Public Safety Alerts</w:t>
      </w:r>
      <w:r w:rsidRPr="00DA57A2">
        <w:rPr>
          <w:rFonts w:cstheme="minorHAnsi"/>
        </w:rPr>
        <w:t> contain information about a threat that may not be imminent or after an imminent threat has occurred.  Public safety alerts are less severe than imminent threat alerts.</w:t>
      </w:r>
    </w:p>
    <w:p w14:paraId="1607954A" w14:textId="77777777" w:rsidR="00951115" w:rsidRPr="00DA57A2" w:rsidRDefault="00951115" w:rsidP="00951115">
      <w:pPr>
        <w:numPr>
          <w:ilvl w:val="0"/>
          <w:numId w:val="3"/>
        </w:numPr>
        <w:spacing w:line="240" w:lineRule="auto"/>
        <w:contextualSpacing/>
        <w:rPr>
          <w:rFonts w:cstheme="minorHAnsi"/>
        </w:rPr>
      </w:pPr>
      <w:r w:rsidRPr="00DA57A2">
        <w:rPr>
          <w:rFonts w:cstheme="minorHAnsi"/>
          <w:b/>
          <w:bCs/>
        </w:rPr>
        <w:t>Imminent Threat Alerts</w:t>
      </w:r>
      <w:r w:rsidRPr="00DA57A2">
        <w:rPr>
          <w:rFonts w:cstheme="minorHAnsi"/>
        </w:rPr>
        <w:t> include natural or human-made disasters, extreme weather, active shooters, and other threatening emergencies that are current or emerging.</w:t>
      </w:r>
    </w:p>
    <w:p w14:paraId="3BF6ED02" w14:textId="77777777" w:rsidR="00951115" w:rsidRPr="00DA57A2" w:rsidRDefault="00951115" w:rsidP="00951115">
      <w:pPr>
        <w:numPr>
          <w:ilvl w:val="0"/>
          <w:numId w:val="3"/>
        </w:numPr>
        <w:spacing w:line="240" w:lineRule="auto"/>
        <w:contextualSpacing/>
        <w:rPr>
          <w:rFonts w:cstheme="minorHAnsi"/>
        </w:rPr>
      </w:pPr>
      <w:r w:rsidRPr="00DA57A2">
        <w:rPr>
          <w:rFonts w:cstheme="minorHAnsi"/>
          <w:b/>
          <w:bCs/>
        </w:rPr>
        <w:t>America's Missing</w:t>
      </w:r>
      <w:r w:rsidRPr="00DA57A2">
        <w:rPr>
          <w:rFonts w:cstheme="minorHAnsi"/>
        </w:rPr>
        <w:t>: Broadcast Emergency Response (AMBER) Alerts are urgent bulletins issued in child-abduction cases. Rapid and effective public alerts often play a crucial role in returning a missing child safely. An AMBER Alert instantly enables the entire community to assist in the search for and safe recovery of the child.</w:t>
      </w:r>
    </w:p>
    <w:p w14:paraId="0AEF3741" w14:textId="77777777" w:rsidR="00951115" w:rsidRPr="00DA57A2" w:rsidRDefault="00951115" w:rsidP="00951115">
      <w:pPr>
        <w:numPr>
          <w:ilvl w:val="0"/>
          <w:numId w:val="3"/>
        </w:numPr>
        <w:spacing w:line="240" w:lineRule="auto"/>
        <w:ind w:right="0"/>
        <w:rPr>
          <w:rFonts w:cstheme="minorHAnsi"/>
        </w:rPr>
      </w:pPr>
      <w:r w:rsidRPr="00DA57A2">
        <w:rPr>
          <w:rFonts w:cstheme="minorHAnsi"/>
          <w:b/>
          <w:bCs/>
        </w:rPr>
        <w:t>Endangered or Missing Persons Alert</w:t>
      </w:r>
      <w:r w:rsidRPr="00DA57A2">
        <w:rPr>
          <w:rFonts w:cstheme="minorHAnsi"/>
        </w:rPr>
        <w:t xml:space="preserve"> (individuals in harm’s way over age 18) </w:t>
      </w:r>
    </w:p>
    <w:p w14:paraId="16275DB5" w14:textId="77777777" w:rsidR="00951115" w:rsidRPr="00DA57A2" w:rsidRDefault="00951115" w:rsidP="00951115">
      <w:pPr>
        <w:spacing w:line="240" w:lineRule="auto"/>
        <w:ind w:left="360" w:right="0" w:firstLine="0"/>
        <w:rPr>
          <w:rFonts w:cstheme="minorHAnsi"/>
        </w:rPr>
      </w:pPr>
    </w:p>
    <w:p w14:paraId="7F4298DB" w14:textId="77777777" w:rsidR="00951115" w:rsidRDefault="00951115" w:rsidP="00951115">
      <w:pPr>
        <w:spacing w:line="360" w:lineRule="auto"/>
        <w:ind w:left="360" w:right="0" w:firstLine="0"/>
        <w:rPr>
          <w:rFonts w:cstheme="minorHAnsi"/>
          <w:b/>
          <w:bCs/>
        </w:rPr>
      </w:pPr>
    </w:p>
    <w:p w14:paraId="38EEFAED" w14:textId="77777777" w:rsidR="00951115" w:rsidRPr="00DA57A2" w:rsidRDefault="00951115" w:rsidP="00951115">
      <w:pPr>
        <w:spacing w:line="360" w:lineRule="auto"/>
        <w:ind w:left="360" w:right="0" w:firstLine="0"/>
        <w:rPr>
          <w:rFonts w:cstheme="minorHAnsi"/>
        </w:rPr>
      </w:pPr>
      <w:r w:rsidRPr="00DA57A2">
        <w:rPr>
          <w:rFonts w:cstheme="minorHAnsi"/>
          <w:b/>
          <w:bCs/>
        </w:rPr>
        <w:t>Wireless Emergency Alert (WEA):</w:t>
      </w:r>
      <w:r w:rsidRPr="00DA57A2">
        <w:rPr>
          <w:rFonts w:cstheme="minorHAnsi"/>
        </w:rPr>
        <w:t xml:space="preserve"> SDPB is integral to fulfilling the federally mandated WARN Act - Warning, Alert &amp; Response Network. This System uses </w:t>
      </w:r>
      <w:bookmarkStart w:id="0" w:name="_Hlk173166168"/>
      <w:r w:rsidRPr="00DA57A2">
        <w:rPr>
          <w:rFonts w:cstheme="minorHAnsi"/>
        </w:rPr>
        <w:t xml:space="preserve">Wireless Emergency Alert (WEA) </w:t>
      </w:r>
      <w:bookmarkEnd w:id="0"/>
      <w:r w:rsidRPr="00DA57A2">
        <w:rPr>
          <w:rFonts w:cstheme="minorHAnsi"/>
        </w:rPr>
        <w:t xml:space="preserve">messaging embedded within the SDPB television programming. These messages are received throughout the state.  Cellular carriers like AT&amp;T, Verizon, </w:t>
      </w:r>
      <w:proofErr w:type="gramStart"/>
      <w:r w:rsidRPr="00DA57A2">
        <w:rPr>
          <w:rFonts w:cstheme="minorHAnsi"/>
        </w:rPr>
        <w:t>and  T</w:t>
      </w:r>
      <w:proofErr w:type="gramEnd"/>
      <w:r w:rsidRPr="00DA57A2">
        <w:rPr>
          <w:rFonts w:cstheme="minorHAnsi"/>
        </w:rPr>
        <w:t>-Mobil allow broadcast EAS messaging with national emergencies, alerts involving imminent threats to safety or life, and Amber Alerts to the citizen's cell phones</w:t>
      </w:r>
      <w:r w:rsidRPr="00DA57A2">
        <w:rPr>
          <w:rFonts w:eastAsia="Times New Roman" w:cstheme="minorHAnsi"/>
          <w:lang w:val="en"/>
        </w:rPr>
        <w:t xml:space="preserve">. </w:t>
      </w:r>
    </w:p>
    <w:p w14:paraId="431D2931" w14:textId="77777777" w:rsidR="00951115" w:rsidRPr="00DA57A2" w:rsidRDefault="00951115" w:rsidP="00951115">
      <w:pPr>
        <w:spacing w:line="360" w:lineRule="auto"/>
        <w:ind w:left="360" w:right="0" w:firstLine="0"/>
        <w:rPr>
          <w:rFonts w:cstheme="minorHAnsi"/>
        </w:rPr>
      </w:pPr>
    </w:p>
    <w:p w14:paraId="50C2277F" w14:textId="77777777" w:rsidR="00951115" w:rsidRPr="00DA57A2" w:rsidRDefault="00951115" w:rsidP="00951115">
      <w:pPr>
        <w:spacing w:line="360" w:lineRule="auto"/>
        <w:ind w:left="360" w:right="0" w:firstLine="0"/>
        <w:rPr>
          <w:rFonts w:cstheme="minorHAnsi"/>
        </w:rPr>
      </w:pPr>
      <w:r w:rsidRPr="00DA57A2">
        <w:rPr>
          <w:rFonts w:cstheme="minorHAnsi"/>
        </w:rPr>
        <w:t xml:space="preserve">This system provides cellular wireless providers with a non-internet-dependent 99.999% “always-on” backup. It enables them to receive and re-deliver alerting messages to the public via cell phones and other smart devices. </w:t>
      </w:r>
    </w:p>
    <w:p w14:paraId="43722627" w14:textId="77777777" w:rsidR="00951115" w:rsidRPr="00DA57A2" w:rsidRDefault="00951115" w:rsidP="00951115">
      <w:pPr>
        <w:spacing w:line="360" w:lineRule="auto"/>
        <w:ind w:left="360" w:right="0" w:firstLine="0"/>
        <w:rPr>
          <w:rFonts w:cstheme="minorHAnsi"/>
          <w:color w:val="0563C1" w:themeColor="hyperlink"/>
          <w:u w:val="single"/>
        </w:rPr>
      </w:pPr>
      <w:r w:rsidRPr="00DA57A2">
        <w:rPr>
          <w:rFonts w:cstheme="minorHAnsi"/>
        </w:rPr>
        <w:t xml:space="preserve">For more about how the WARN/WEA system has saved lives, watch </w:t>
      </w:r>
      <w:hyperlink r:id="rId43" w:history="1">
        <w:r w:rsidRPr="00DA57A2">
          <w:rPr>
            <w:rFonts w:cstheme="minorHAnsi"/>
            <w:color w:val="0563C1" w:themeColor="hyperlink"/>
            <w:u w:val="single"/>
          </w:rPr>
          <w:t>https://sdpbne.ws/3w7A0X7</w:t>
        </w:r>
      </w:hyperlink>
    </w:p>
    <w:p w14:paraId="0D2E790B" w14:textId="77777777" w:rsidR="00951115" w:rsidRPr="00DA57A2" w:rsidRDefault="00951115" w:rsidP="00951115">
      <w:pPr>
        <w:spacing w:line="240" w:lineRule="auto"/>
        <w:ind w:left="360" w:right="0" w:hanging="90"/>
        <w:rPr>
          <w:rFonts w:cstheme="minorHAnsi"/>
        </w:rPr>
      </w:pPr>
    </w:p>
    <w:p w14:paraId="4AE64A6D" w14:textId="77777777" w:rsidR="00951115" w:rsidRPr="009E6042" w:rsidRDefault="00951115" w:rsidP="00951115">
      <w:pPr>
        <w:spacing w:line="240" w:lineRule="auto"/>
        <w:ind w:left="360" w:right="0" w:hanging="90"/>
        <w:rPr>
          <w:rFonts w:cstheme="minorHAnsi"/>
          <w:sz w:val="20"/>
          <w:szCs w:val="20"/>
        </w:rPr>
      </w:pPr>
      <w:r w:rsidRPr="009E6042">
        <w:rPr>
          <w:rFonts w:cstheme="minorHAnsi"/>
          <w:sz w:val="20"/>
          <w:szCs w:val="20"/>
        </w:rPr>
        <w:t xml:space="preserve"> </w:t>
      </w:r>
      <w:bookmarkStart w:id="1" w:name="_Hlk78304326"/>
    </w:p>
    <w:bookmarkEnd w:id="1"/>
    <w:p w14:paraId="7FC2109C" w14:textId="77777777" w:rsidR="00951115" w:rsidRPr="009E6042" w:rsidRDefault="00951115" w:rsidP="00951115">
      <w:pPr>
        <w:spacing w:line="240" w:lineRule="auto"/>
        <w:rPr>
          <w:sz w:val="20"/>
          <w:szCs w:val="20"/>
        </w:rPr>
      </w:pPr>
    </w:p>
    <w:p w14:paraId="530428C8" w14:textId="77777777" w:rsidR="00951115" w:rsidRPr="009E6042" w:rsidRDefault="00951115" w:rsidP="00951115">
      <w:pPr>
        <w:spacing w:line="240" w:lineRule="auto"/>
        <w:rPr>
          <w:sz w:val="20"/>
          <w:szCs w:val="20"/>
        </w:rPr>
      </w:pPr>
    </w:p>
    <w:p w14:paraId="619D6116" w14:textId="77777777" w:rsidR="00951115" w:rsidRPr="009E6042" w:rsidRDefault="00951115" w:rsidP="00D61B27">
      <w:pPr>
        <w:spacing w:line="240" w:lineRule="auto"/>
        <w:jc w:val="center"/>
        <w:rPr>
          <w:sz w:val="20"/>
          <w:szCs w:val="20"/>
        </w:rPr>
      </w:pPr>
      <w:r w:rsidRPr="009E6042">
        <w:rPr>
          <w:noProof/>
          <w:sz w:val="20"/>
          <w:szCs w:val="20"/>
        </w:rPr>
        <w:drawing>
          <wp:inline distT="0" distB="0" distL="0" distR="0" wp14:anchorId="744DBFE2" wp14:editId="1D5BFC0C">
            <wp:extent cx="2924175" cy="2266950"/>
            <wp:effectExtent l="0" t="0" r="9525" b="0"/>
            <wp:docPr id="103"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 descr="Picture 3"/>
                    <pic:cNvPicPr>
                      <a:picLocks noChangeAspect="1"/>
                    </pic:cNvPicPr>
                  </pic:nvPicPr>
                  <pic:blipFill>
                    <a:blip r:embed="rId44"/>
                    <a:stretch>
                      <a:fillRect/>
                    </a:stretch>
                  </pic:blipFill>
                  <pic:spPr>
                    <a:xfrm>
                      <a:off x="0" y="0"/>
                      <a:ext cx="2926072" cy="2268421"/>
                    </a:xfrm>
                    <a:prstGeom prst="rect">
                      <a:avLst/>
                    </a:prstGeom>
                    <a:ln w="12700">
                      <a:miter lim="400000"/>
                    </a:ln>
                  </pic:spPr>
                </pic:pic>
              </a:graphicData>
            </a:graphic>
          </wp:inline>
        </w:drawing>
      </w:r>
    </w:p>
    <w:p w14:paraId="6DA2806D" w14:textId="77777777" w:rsidR="00951115" w:rsidRPr="009E6042" w:rsidRDefault="00951115" w:rsidP="00951115">
      <w:pPr>
        <w:spacing w:line="240" w:lineRule="auto"/>
        <w:jc w:val="both"/>
        <w:rPr>
          <w:sz w:val="20"/>
          <w:szCs w:val="20"/>
        </w:rPr>
      </w:pPr>
    </w:p>
    <w:p w14:paraId="0E25C3F8" w14:textId="77777777" w:rsidR="00951115" w:rsidRPr="009E6042" w:rsidRDefault="00951115" w:rsidP="00951115">
      <w:pPr>
        <w:spacing w:line="240" w:lineRule="auto"/>
        <w:jc w:val="both"/>
        <w:rPr>
          <w:sz w:val="20"/>
          <w:szCs w:val="20"/>
        </w:rPr>
      </w:pPr>
    </w:p>
    <w:p w14:paraId="59DBC9FF" w14:textId="77777777" w:rsidR="00951115" w:rsidRPr="00DA57A2" w:rsidRDefault="00951115" w:rsidP="00951115">
      <w:pPr>
        <w:spacing w:line="240" w:lineRule="auto"/>
        <w:jc w:val="both"/>
        <w:rPr>
          <w:sz w:val="24"/>
          <w:szCs w:val="24"/>
        </w:rPr>
      </w:pPr>
    </w:p>
    <w:p w14:paraId="5FE131B9" w14:textId="77777777" w:rsidR="00951115" w:rsidRPr="00DA57A2" w:rsidRDefault="00951115" w:rsidP="00951115">
      <w:pPr>
        <w:numPr>
          <w:ilvl w:val="0"/>
          <w:numId w:val="2"/>
        </w:numPr>
        <w:spacing w:after="200" w:line="276" w:lineRule="auto"/>
        <w:ind w:right="0"/>
        <w:contextualSpacing/>
        <w:rPr>
          <w:sz w:val="24"/>
          <w:szCs w:val="24"/>
        </w:rPr>
      </w:pPr>
      <w:bookmarkStart w:id="2" w:name="_Hlk29983554"/>
      <w:r w:rsidRPr="00DA57A2">
        <w:rPr>
          <w:sz w:val="24"/>
          <w:szCs w:val="24"/>
        </w:rPr>
        <w:t xml:space="preserve">Statewide Coverage: In many rural areas, SDPB is often the single source for local over-the-air television and radio programming and EAS alerts. </w:t>
      </w:r>
    </w:p>
    <w:p w14:paraId="5D3D6A3C" w14:textId="77777777" w:rsidR="00951115" w:rsidRPr="00DA57A2" w:rsidRDefault="00951115" w:rsidP="00951115">
      <w:pPr>
        <w:numPr>
          <w:ilvl w:val="1"/>
          <w:numId w:val="2"/>
        </w:numPr>
        <w:spacing w:after="200" w:line="276" w:lineRule="auto"/>
        <w:ind w:right="0"/>
        <w:contextualSpacing/>
        <w:rPr>
          <w:sz w:val="24"/>
          <w:szCs w:val="24"/>
        </w:rPr>
      </w:pPr>
      <w:r w:rsidRPr="00DA57A2">
        <w:rPr>
          <w:b/>
          <w:sz w:val="24"/>
          <w:szCs w:val="24"/>
        </w:rPr>
        <w:t xml:space="preserve">North-west </w:t>
      </w:r>
      <w:r w:rsidRPr="00DA57A2">
        <w:rPr>
          <w:sz w:val="24"/>
          <w:szCs w:val="24"/>
        </w:rPr>
        <w:t xml:space="preserve">communities include </w:t>
      </w:r>
      <w:r w:rsidRPr="00DA57A2">
        <w:rPr>
          <w:i/>
          <w:sz w:val="24"/>
          <w:szCs w:val="24"/>
        </w:rPr>
        <w:t>Buffalo, Faith, Bison, and Lemon</w:t>
      </w:r>
      <w:r w:rsidRPr="00DA57A2">
        <w:rPr>
          <w:sz w:val="24"/>
          <w:szCs w:val="24"/>
        </w:rPr>
        <w:t xml:space="preserve">. </w:t>
      </w:r>
    </w:p>
    <w:p w14:paraId="18216C72" w14:textId="77777777" w:rsidR="00951115" w:rsidRPr="00DA57A2" w:rsidRDefault="00951115" w:rsidP="00951115">
      <w:pPr>
        <w:numPr>
          <w:ilvl w:val="1"/>
          <w:numId w:val="2"/>
        </w:numPr>
        <w:spacing w:after="200" w:line="276" w:lineRule="auto"/>
        <w:ind w:right="0"/>
        <w:contextualSpacing/>
        <w:rPr>
          <w:i/>
          <w:sz w:val="24"/>
          <w:szCs w:val="24"/>
        </w:rPr>
      </w:pPr>
      <w:r w:rsidRPr="00DA57A2">
        <w:rPr>
          <w:sz w:val="24"/>
          <w:szCs w:val="24"/>
        </w:rPr>
        <w:t>N</w:t>
      </w:r>
      <w:r w:rsidRPr="00DA57A2">
        <w:rPr>
          <w:b/>
          <w:i/>
          <w:sz w:val="24"/>
          <w:szCs w:val="24"/>
        </w:rPr>
        <w:t>orth-central</w:t>
      </w:r>
      <w:r w:rsidRPr="00DA57A2">
        <w:rPr>
          <w:sz w:val="24"/>
          <w:szCs w:val="24"/>
        </w:rPr>
        <w:t xml:space="preserve"> communities include </w:t>
      </w:r>
      <w:r w:rsidRPr="00DA57A2">
        <w:rPr>
          <w:i/>
          <w:sz w:val="24"/>
          <w:szCs w:val="24"/>
        </w:rPr>
        <w:t>Mobridge, Gettysburg, Agar</w:t>
      </w:r>
      <w:r w:rsidRPr="00DA57A2">
        <w:rPr>
          <w:sz w:val="24"/>
          <w:szCs w:val="24"/>
        </w:rPr>
        <w:t xml:space="preserve">, and surrounding areas, including all communities within tribal lands of </w:t>
      </w:r>
      <w:r w:rsidRPr="00DA57A2">
        <w:rPr>
          <w:i/>
          <w:sz w:val="24"/>
          <w:szCs w:val="24"/>
        </w:rPr>
        <w:t xml:space="preserve">Standing Rock and Cheyenne River Reservation. </w:t>
      </w:r>
    </w:p>
    <w:p w14:paraId="554A136D" w14:textId="77777777" w:rsidR="00951115" w:rsidRPr="00DA57A2" w:rsidRDefault="00951115" w:rsidP="00951115">
      <w:pPr>
        <w:numPr>
          <w:ilvl w:val="1"/>
          <w:numId w:val="2"/>
        </w:numPr>
        <w:spacing w:after="200" w:line="276" w:lineRule="auto"/>
        <w:ind w:right="0"/>
        <w:contextualSpacing/>
        <w:rPr>
          <w:sz w:val="24"/>
          <w:szCs w:val="24"/>
        </w:rPr>
      </w:pPr>
      <w:r w:rsidRPr="00DA57A2">
        <w:rPr>
          <w:b/>
          <w:sz w:val="24"/>
          <w:szCs w:val="24"/>
        </w:rPr>
        <w:t>South-west</w:t>
      </w:r>
      <w:r w:rsidRPr="00DA57A2">
        <w:rPr>
          <w:sz w:val="24"/>
          <w:szCs w:val="24"/>
        </w:rPr>
        <w:t xml:space="preserve"> communities include </w:t>
      </w:r>
      <w:r w:rsidRPr="00DA57A2">
        <w:rPr>
          <w:i/>
          <w:sz w:val="24"/>
          <w:szCs w:val="24"/>
        </w:rPr>
        <w:t>Hot Springs</w:t>
      </w:r>
      <w:r w:rsidRPr="00DA57A2">
        <w:rPr>
          <w:sz w:val="24"/>
          <w:szCs w:val="24"/>
        </w:rPr>
        <w:t xml:space="preserve">, </w:t>
      </w:r>
      <w:r w:rsidRPr="00DA57A2">
        <w:rPr>
          <w:i/>
          <w:sz w:val="24"/>
          <w:szCs w:val="24"/>
        </w:rPr>
        <w:t>Custer,</w:t>
      </w:r>
      <w:r w:rsidRPr="00DA57A2">
        <w:rPr>
          <w:sz w:val="24"/>
          <w:szCs w:val="24"/>
        </w:rPr>
        <w:t xml:space="preserve"> Edgemont,</w:t>
      </w:r>
      <w:r w:rsidRPr="00DA57A2">
        <w:rPr>
          <w:i/>
          <w:sz w:val="24"/>
          <w:szCs w:val="24"/>
        </w:rPr>
        <w:t xml:space="preserve"> </w:t>
      </w:r>
      <w:r w:rsidRPr="00DA57A2">
        <w:rPr>
          <w:sz w:val="24"/>
          <w:szCs w:val="24"/>
        </w:rPr>
        <w:t>and the surrounding areas.</w:t>
      </w:r>
    </w:p>
    <w:p w14:paraId="15D8176A" w14:textId="77777777" w:rsidR="00951115" w:rsidRPr="00DA57A2" w:rsidRDefault="00951115" w:rsidP="00951115">
      <w:pPr>
        <w:numPr>
          <w:ilvl w:val="1"/>
          <w:numId w:val="2"/>
        </w:numPr>
        <w:spacing w:after="200" w:line="276" w:lineRule="auto"/>
        <w:ind w:right="0"/>
        <w:contextualSpacing/>
        <w:rPr>
          <w:sz w:val="24"/>
          <w:szCs w:val="24"/>
        </w:rPr>
      </w:pPr>
      <w:r w:rsidRPr="00DA57A2">
        <w:rPr>
          <w:b/>
          <w:sz w:val="24"/>
          <w:szCs w:val="24"/>
        </w:rPr>
        <w:t>South-central</w:t>
      </w:r>
      <w:r w:rsidRPr="00DA57A2">
        <w:rPr>
          <w:sz w:val="24"/>
          <w:szCs w:val="24"/>
        </w:rPr>
        <w:t xml:space="preserve"> communities include </w:t>
      </w:r>
      <w:r w:rsidRPr="00DA57A2">
        <w:rPr>
          <w:i/>
          <w:sz w:val="24"/>
          <w:szCs w:val="24"/>
        </w:rPr>
        <w:t>Martin, Mission, Pine Ridge,</w:t>
      </w:r>
      <w:r w:rsidRPr="00DA57A2">
        <w:rPr>
          <w:sz w:val="24"/>
          <w:szCs w:val="24"/>
        </w:rPr>
        <w:t xml:space="preserve"> and other communities within the tribal lands of </w:t>
      </w:r>
      <w:r w:rsidRPr="00DA57A2">
        <w:rPr>
          <w:i/>
          <w:sz w:val="24"/>
          <w:szCs w:val="24"/>
        </w:rPr>
        <w:t>the Pine Ridge and Rosebud reservations</w:t>
      </w:r>
      <w:r w:rsidRPr="00DA57A2">
        <w:rPr>
          <w:sz w:val="24"/>
          <w:szCs w:val="24"/>
        </w:rPr>
        <w:t xml:space="preserve">. </w:t>
      </w:r>
    </w:p>
    <w:bookmarkEnd w:id="2"/>
    <w:p w14:paraId="1E06F6AE" w14:textId="77777777" w:rsidR="00951115" w:rsidRPr="00DA57A2" w:rsidRDefault="00951115" w:rsidP="00951115">
      <w:pPr>
        <w:spacing w:line="240" w:lineRule="auto"/>
        <w:ind w:left="0" w:firstLine="0"/>
        <w:jc w:val="both"/>
        <w:rPr>
          <w:sz w:val="24"/>
          <w:szCs w:val="24"/>
        </w:rPr>
      </w:pPr>
    </w:p>
    <w:p w14:paraId="0C323B65" w14:textId="77777777" w:rsidR="00951115" w:rsidRPr="00DA57A2" w:rsidRDefault="00951115" w:rsidP="00951115">
      <w:pPr>
        <w:numPr>
          <w:ilvl w:val="0"/>
          <w:numId w:val="4"/>
        </w:numPr>
        <w:spacing w:after="200" w:line="276" w:lineRule="auto"/>
        <w:ind w:right="0"/>
        <w:contextualSpacing/>
        <w:rPr>
          <w:rFonts w:cstheme="minorHAnsi"/>
          <w:sz w:val="24"/>
          <w:szCs w:val="24"/>
        </w:rPr>
      </w:pPr>
      <w:r w:rsidRPr="00DA57A2">
        <w:rPr>
          <w:rFonts w:cstheme="minorHAnsi"/>
          <w:sz w:val="24"/>
          <w:szCs w:val="24"/>
        </w:rPr>
        <w:t>SDPB and State Radio Communications share statewide tower infrastructure, buildings, administrative, and field engineering resources to provide local and statewide public services.</w:t>
      </w:r>
    </w:p>
    <w:p w14:paraId="7E1D3E6C" w14:textId="77777777" w:rsidR="00951115" w:rsidRPr="00DA57A2" w:rsidRDefault="00951115" w:rsidP="00951115">
      <w:pPr>
        <w:pStyle w:val="Default"/>
        <w:rPr>
          <w:rFonts w:asciiTheme="minorHAnsi" w:hAnsiTheme="minorHAnsi" w:cstheme="minorHAnsi"/>
        </w:rPr>
      </w:pPr>
    </w:p>
    <w:p w14:paraId="42F09FEF" w14:textId="77777777" w:rsidR="00951115" w:rsidRPr="00DA57A2" w:rsidRDefault="00951115" w:rsidP="00951115">
      <w:pPr>
        <w:pStyle w:val="Default"/>
        <w:rPr>
          <w:rFonts w:asciiTheme="minorHAnsi" w:hAnsiTheme="minorHAnsi" w:cstheme="minorHAnsi"/>
        </w:rPr>
      </w:pPr>
    </w:p>
    <w:p w14:paraId="2434607A" w14:textId="77777777" w:rsidR="00951115" w:rsidRPr="00DA57A2" w:rsidRDefault="00951115" w:rsidP="00951115">
      <w:pPr>
        <w:autoSpaceDE w:val="0"/>
        <w:autoSpaceDN w:val="0"/>
        <w:adjustRightInd w:val="0"/>
        <w:spacing w:line="240" w:lineRule="auto"/>
        <w:ind w:left="720" w:right="1350" w:firstLine="0"/>
        <w:rPr>
          <w:rFonts w:cstheme="minorHAnsi"/>
          <w:color w:val="000000"/>
          <w:sz w:val="24"/>
          <w:szCs w:val="24"/>
        </w:rPr>
      </w:pPr>
    </w:p>
    <w:p w14:paraId="0865FB32" w14:textId="77777777" w:rsidR="00951115" w:rsidRPr="00DA57A2" w:rsidRDefault="00951115" w:rsidP="00951115">
      <w:pPr>
        <w:autoSpaceDE w:val="0"/>
        <w:autoSpaceDN w:val="0"/>
        <w:adjustRightInd w:val="0"/>
        <w:spacing w:line="240" w:lineRule="auto"/>
        <w:ind w:left="720" w:right="1350" w:firstLine="0"/>
        <w:rPr>
          <w:rFonts w:cstheme="minorHAnsi"/>
          <w:color w:val="000000"/>
          <w:sz w:val="24"/>
          <w:szCs w:val="24"/>
        </w:rPr>
      </w:pPr>
    </w:p>
    <w:p w14:paraId="4B625C98" w14:textId="77777777" w:rsidR="00951115" w:rsidRPr="00DA57A2" w:rsidRDefault="00951115" w:rsidP="00951115">
      <w:pPr>
        <w:autoSpaceDE w:val="0"/>
        <w:autoSpaceDN w:val="0"/>
        <w:adjustRightInd w:val="0"/>
        <w:spacing w:line="240" w:lineRule="auto"/>
        <w:ind w:left="720" w:right="1350" w:firstLine="0"/>
        <w:rPr>
          <w:rFonts w:cstheme="minorHAnsi"/>
          <w:color w:val="000000"/>
          <w:sz w:val="24"/>
          <w:szCs w:val="24"/>
        </w:rPr>
      </w:pPr>
      <w:r w:rsidRPr="00DA57A2">
        <w:rPr>
          <w:rFonts w:cstheme="minorHAnsi"/>
          <w:color w:val="000000"/>
          <w:sz w:val="24"/>
          <w:szCs w:val="24"/>
        </w:rPr>
        <w:t>Respectfully submitted:</w:t>
      </w:r>
    </w:p>
    <w:p w14:paraId="17870C3D" w14:textId="77777777" w:rsidR="00951115" w:rsidRPr="00DA57A2" w:rsidRDefault="00951115" w:rsidP="00951115">
      <w:pPr>
        <w:autoSpaceDE w:val="0"/>
        <w:autoSpaceDN w:val="0"/>
        <w:adjustRightInd w:val="0"/>
        <w:spacing w:line="240" w:lineRule="auto"/>
        <w:ind w:left="720" w:right="1350" w:firstLine="0"/>
        <w:rPr>
          <w:rFonts w:cstheme="minorHAnsi"/>
          <w:color w:val="000000"/>
          <w:sz w:val="24"/>
          <w:szCs w:val="24"/>
        </w:rPr>
      </w:pPr>
    </w:p>
    <w:p w14:paraId="32ED2B8B" w14:textId="77777777" w:rsidR="00951115" w:rsidRPr="00DA57A2" w:rsidRDefault="00951115" w:rsidP="00951115">
      <w:pPr>
        <w:autoSpaceDE w:val="0"/>
        <w:autoSpaceDN w:val="0"/>
        <w:adjustRightInd w:val="0"/>
        <w:spacing w:line="240" w:lineRule="auto"/>
        <w:ind w:left="720" w:right="1350" w:firstLine="0"/>
        <w:rPr>
          <w:rFonts w:cstheme="minorHAnsi"/>
          <w:color w:val="000000"/>
          <w:sz w:val="24"/>
          <w:szCs w:val="24"/>
        </w:rPr>
      </w:pPr>
      <w:proofErr w:type="spellStart"/>
      <w:r w:rsidRPr="00DA57A2">
        <w:rPr>
          <w:rFonts w:cstheme="minorHAnsi"/>
          <w:color w:val="000000"/>
          <w:sz w:val="24"/>
          <w:szCs w:val="24"/>
        </w:rPr>
        <w:t>SeVern</w:t>
      </w:r>
      <w:proofErr w:type="spellEnd"/>
      <w:r w:rsidRPr="00DA57A2">
        <w:rPr>
          <w:rFonts w:cstheme="minorHAnsi"/>
          <w:color w:val="000000"/>
          <w:sz w:val="24"/>
          <w:szCs w:val="24"/>
        </w:rPr>
        <w:t xml:space="preserve"> Ashes</w:t>
      </w:r>
    </w:p>
    <w:p w14:paraId="4FAC53DA"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r w:rsidRPr="00DA57A2">
        <w:rPr>
          <w:rFonts w:cstheme="minorHAnsi"/>
          <w:color w:val="000000"/>
          <w:sz w:val="24"/>
          <w:szCs w:val="24"/>
        </w:rPr>
        <w:t>SDPB Director of Engineering and Operations</w:t>
      </w:r>
    </w:p>
    <w:p w14:paraId="04D9A109"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1ED3B58B"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7F7A6523"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7635CA87"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20C685F9"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1EC188CF"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79B3DBFC"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4335B8A8" w14:textId="77777777" w:rsidR="00951115" w:rsidRDefault="00951115" w:rsidP="00951115">
      <w:pPr>
        <w:autoSpaceDE w:val="0"/>
        <w:autoSpaceDN w:val="0"/>
        <w:adjustRightInd w:val="0"/>
        <w:spacing w:line="240" w:lineRule="auto"/>
        <w:ind w:left="720" w:right="1350" w:firstLine="0"/>
        <w:rPr>
          <w:rFonts w:cstheme="minorHAnsi"/>
          <w:color w:val="000000"/>
          <w:sz w:val="24"/>
          <w:szCs w:val="24"/>
        </w:rPr>
      </w:pPr>
    </w:p>
    <w:p w14:paraId="391EA5D1" w14:textId="77777777" w:rsidR="00D61B27" w:rsidRDefault="00D61B27" w:rsidP="00D61B27">
      <w:pPr>
        <w:pStyle w:val="NoSpacing"/>
        <w:jc w:val="center"/>
        <w:rPr>
          <w:b/>
          <w:bCs/>
        </w:rPr>
      </w:pPr>
      <w:r>
        <w:rPr>
          <w:b/>
          <w:bCs/>
        </w:rPr>
        <w:t>South Dakota Board for Educational Telecommunications</w:t>
      </w:r>
    </w:p>
    <w:p w14:paraId="67CC20A9" w14:textId="77777777" w:rsidR="00D61B27" w:rsidRDefault="00D61B27" w:rsidP="00D61B27">
      <w:pPr>
        <w:pStyle w:val="NoSpacing"/>
        <w:jc w:val="center"/>
        <w:rPr>
          <w:b/>
          <w:bCs/>
        </w:rPr>
      </w:pPr>
      <w:r w:rsidRPr="005B08FE">
        <w:rPr>
          <w:b/>
          <w:bCs/>
          <w:highlight w:val="yellow"/>
        </w:rPr>
        <w:t>Programming &amp; Communications</w:t>
      </w:r>
    </w:p>
    <w:p w14:paraId="1D0DD627" w14:textId="77777777" w:rsidR="00D61B27" w:rsidRDefault="00D61B27" w:rsidP="00D61B27">
      <w:pPr>
        <w:pStyle w:val="NoSpacing"/>
        <w:jc w:val="center"/>
        <w:rPr>
          <w:b/>
          <w:bCs/>
        </w:rPr>
      </w:pPr>
      <w:r>
        <w:rPr>
          <w:b/>
          <w:bCs/>
        </w:rPr>
        <w:t>August 2024</w:t>
      </w:r>
    </w:p>
    <w:p w14:paraId="36DD5914" w14:textId="77777777" w:rsidR="00D61B27" w:rsidRDefault="00D61B27" w:rsidP="00D61B27">
      <w:pPr>
        <w:pStyle w:val="NoSpacing"/>
        <w:rPr>
          <w:b/>
          <w:bCs/>
        </w:rPr>
      </w:pPr>
    </w:p>
    <w:p w14:paraId="54EF178C" w14:textId="77777777" w:rsidR="00D61B27" w:rsidRDefault="00D61B27" w:rsidP="00D61B27">
      <w:pPr>
        <w:pStyle w:val="NoSpacing"/>
        <w:rPr>
          <w:b/>
          <w:bCs/>
        </w:rPr>
      </w:pPr>
    </w:p>
    <w:p w14:paraId="64AF35F8" w14:textId="1FC7F42D" w:rsidR="00D61B27" w:rsidRPr="00F765C3" w:rsidRDefault="00D61B27" w:rsidP="00D61B27">
      <w:pPr>
        <w:pStyle w:val="NoSpacing"/>
        <w:rPr>
          <w:b/>
          <w:bCs/>
        </w:rPr>
      </w:pPr>
      <w:r>
        <w:rPr>
          <w:b/>
          <w:bCs/>
        </w:rPr>
        <w:t xml:space="preserve">Branding </w:t>
      </w:r>
      <w:r w:rsidRPr="00F765C3">
        <w:rPr>
          <w:b/>
          <w:bCs/>
        </w:rPr>
        <w:t xml:space="preserve">Progress Report: </w:t>
      </w:r>
    </w:p>
    <w:p w14:paraId="30B665E7" w14:textId="77777777" w:rsidR="00D61B27" w:rsidRDefault="00D61B27" w:rsidP="00D61B27">
      <w:pPr>
        <w:pStyle w:val="NoSpacing"/>
        <w:numPr>
          <w:ilvl w:val="0"/>
          <w:numId w:val="12"/>
        </w:numPr>
      </w:pPr>
      <w:r>
        <w:t>After the Brand Refresh launched, the primary work of changing and updating has been completed. A few items need to be updated and replaced, but overall, we’re fully embracing our new branding across the network.</w:t>
      </w:r>
    </w:p>
    <w:p w14:paraId="60701D97" w14:textId="77777777" w:rsidR="00D61B27" w:rsidRDefault="00D61B27" w:rsidP="00D61B27">
      <w:pPr>
        <w:pStyle w:val="NoSpacing"/>
        <w:numPr>
          <w:ilvl w:val="0"/>
          <w:numId w:val="12"/>
        </w:numPr>
      </w:pPr>
      <w:r>
        <w:t>The multi-media awareness campaign began the week of March 4 and ran through July. A few billboards remain in the I-90 corridor but will be replaced as our agreements expire.</w:t>
      </w:r>
    </w:p>
    <w:p w14:paraId="482C1F6B" w14:textId="77777777" w:rsidR="00D61B27" w:rsidRDefault="00D61B27" w:rsidP="00D61B27">
      <w:pPr>
        <w:pStyle w:val="NoSpacing"/>
        <w:numPr>
          <w:ilvl w:val="0"/>
          <w:numId w:val="12"/>
        </w:numPr>
      </w:pPr>
      <w:r>
        <w:t>A series of updated TV and Radio brand promos are in production.</w:t>
      </w:r>
    </w:p>
    <w:p w14:paraId="5FBE257C" w14:textId="77777777" w:rsidR="00D61B27" w:rsidRDefault="00D61B27" w:rsidP="00D61B27">
      <w:pPr>
        <w:pStyle w:val="NoSpacing"/>
      </w:pPr>
    </w:p>
    <w:p w14:paraId="5869FA07" w14:textId="77777777" w:rsidR="00D61B27" w:rsidRDefault="00D61B27" w:rsidP="00D61B27">
      <w:pPr>
        <w:pStyle w:val="NoSpacing"/>
        <w:rPr>
          <w:b/>
          <w:bCs/>
        </w:rPr>
      </w:pPr>
    </w:p>
    <w:p w14:paraId="1CB0E92E" w14:textId="73672E59" w:rsidR="00D61B27" w:rsidRDefault="00D61B27" w:rsidP="00D61B27">
      <w:pPr>
        <w:pStyle w:val="NoSpacing"/>
        <w:rPr>
          <w:b/>
          <w:bCs/>
        </w:rPr>
      </w:pPr>
      <w:r>
        <w:rPr>
          <w:b/>
          <w:bCs/>
        </w:rPr>
        <w:t>Programming</w:t>
      </w:r>
    </w:p>
    <w:p w14:paraId="49EE491A" w14:textId="77777777" w:rsidR="00D61B27" w:rsidRDefault="00D61B27" w:rsidP="00D61B27">
      <w:pPr>
        <w:pStyle w:val="NoSpacing"/>
      </w:pPr>
      <w:r>
        <w:t>Television:</w:t>
      </w:r>
      <w:r>
        <w:tab/>
      </w:r>
    </w:p>
    <w:p w14:paraId="5577378C" w14:textId="77777777" w:rsidR="00D61B27" w:rsidRPr="009A4570" w:rsidRDefault="00D61B27" w:rsidP="00D61B27">
      <w:pPr>
        <w:pStyle w:val="NoSpacing"/>
        <w:numPr>
          <w:ilvl w:val="0"/>
          <w:numId w:val="10"/>
        </w:numPr>
        <w:rPr>
          <w:rStyle w:val="normaltextrun"/>
          <w:rFonts w:ascii="Calibri" w:hAnsi="Calibri" w:cs="Calibri"/>
          <w:i/>
          <w:iCs/>
        </w:rPr>
      </w:pPr>
      <w:r>
        <w:t xml:space="preserve">Local productions that aired April through July included: </w:t>
      </w:r>
      <w:r w:rsidRPr="009A4570">
        <w:rPr>
          <w:rStyle w:val="normaltextrun"/>
          <w:rFonts w:ascii="Calibri" w:hAnsi="Calibri" w:cs="Calibri"/>
          <w:color w:val="000000"/>
          <w:shd w:val="clear" w:color="auto" w:fill="FFFFFF"/>
        </w:rPr>
        <w:t>SDHSAA events</w:t>
      </w:r>
      <w:r w:rsidRPr="009A4570">
        <w:rPr>
          <w:rStyle w:val="normaltextrun"/>
          <w:rFonts w:ascii="Calibri" w:hAnsi="Calibri" w:cs="Calibri"/>
          <w:i/>
          <w:iCs/>
          <w:color w:val="000000"/>
          <w:shd w:val="clear" w:color="auto" w:fill="FFFFFF"/>
        </w:rPr>
        <w:t xml:space="preserve">; Oyate </w:t>
      </w:r>
      <w:proofErr w:type="spellStart"/>
      <w:r w:rsidRPr="009A4570">
        <w:rPr>
          <w:rStyle w:val="normaltextrun"/>
          <w:rFonts w:ascii="Calibri" w:hAnsi="Calibri" w:cs="Calibri"/>
          <w:i/>
          <w:iCs/>
          <w:color w:val="000000"/>
          <w:shd w:val="clear" w:color="auto" w:fill="FFFFFF"/>
        </w:rPr>
        <w:t>Woyaka</w:t>
      </w:r>
      <w:proofErr w:type="spellEnd"/>
      <w:r w:rsidRPr="009A4570">
        <w:rPr>
          <w:rStyle w:val="normaltextrun"/>
          <w:rFonts w:ascii="Calibri" w:hAnsi="Calibri" w:cs="Calibri"/>
          <w:i/>
          <w:iCs/>
          <w:color w:val="000000"/>
          <w:shd w:val="clear" w:color="auto" w:fill="FFFFFF"/>
        </w:rPr>
        <w:t xml:space="preserve">: The People Speak; Every Single Note - SDSO Music Composition Academy; </w:t>
      </w:r>
      <w:proofErr w:type="spellStart"/>
      <w:r w:rsidRPr="009A4570">
        <w:rPr>
          <w:rStyle w:val="normaltextrun"/>
          <w:rFonts w:ascii="Calibri" w:hAnsi="Calibri" w:cs="Calibri"/>
          <w:i/>
          <w:iCs/>
          <w:color w:val="000000"/>
          <w:shd w:val="clear" w:color="auto" w:fill="FFFFFF"/>
        </w:rPr>
        <w:t>Woyute</w:t>
      </w:r>
      <w:proofErr w:type="spellEnd"/>
      <w:r w:rsidRPr="009A4570">
        <w:rPr>
          <w:rStyle w:val="normaltextrun"/>
          <w:rFonts w:ascii="Calibri" w:hAnsi="Calibri" w:cs="Calibri"/>
          <w:i/>
          <w:iCs/>
          <w:color w:val="000000"/>
          <w:shd w:val="clear" w:color="auto" w:fill="FFFFFF"/>
        </w:rPr>
        <w:t xml:space="preserve">: A Way of Life; Cultivating Creativity: Dorothy Morgan, </w:t>
      </w:r>
      <w:r w:rsidRPr="009A4570">
        <w:rPr>
          <w:rStyle w:val="normaltextrun"/>
          <w:rFonts w:ascii="Calibri" w:hAnsi="Calibri" w:cs="Calibri"/>
          <w:color w:val="000000"/>
          <w:shd w:val="clear" w:color="auto" w:fill="FFFFFF"/>
        </w:rPr>
        <w:t xml:space="preserve">and </w:t>
      </w:r>
      <w:r w:rsidRPr="009A4570">
        <w:rPr>
          <w:rStyle w:val="normaltextrun"/>
          <w:rFonts w:ascii="Calibri" w:hAnsi="Calibri" w:cs="Calibri"/>
          <w:i/>
          <w:iCs/>
          <w:color w:val="000000"/>
          <w:shd w:val="clear" w:color="auto" w:fill="FFFFFF"/>
        </w:rPr>
        <w:t>A Musical Journey – the National Music Museum</w:t>
      </w:r>
      <w:r w:rsidRPr="009A4570">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as well as </w:t>
      </w:r>
      <w:r w:rsidRPr="009A4570">
        <w:rPr>
          <w:rStyle w:val="normaltextrun"/>
          <w:rFonts w:ascii="Calibri" w:hAnsi="Calibri" w:cs="Calibri"/>
          <w:color w:val="000000"/>
          <w:shd w:val="clear" w:color="auto" w:fill="FFFFFF"/>
        </w:rPr>
        <w:t>new episodes of</w:t>
      </w:r>
      <w:r w:rsidRPr="009A4570">
        <w:rPr>
          <w:rStyle w:val="normaltextrun"/>
          <w:rFonts w:ascii="Calibri" w:hAnsi="Calibri" w:cs="Calibri"/>
          <w:i/>
          <w:iCs/>
          <w:color w:val="000000"/>
          <w:shd w:val="clear" w:color="auto" w:fill="FFFFFF"/>
        </w:rPr>
        <w:t xml:space="preserve"> Dakota Life Detours</w:t>
      </w:r>
      <w:r>
        <w:rPr>
          <w:rStyle w:val="normaltextrun"/>
          <w:rFonts w:ascii="Calibri" w:hAnsi="Calibri" w:cs="Calibri"/>
          <w:i/>
          <w:iCs/>
          <w:color w:val="000000"/>
          <w:shd w:val="clear" w:color="auto" w:fill="FFFFFF"/>
        </w:rPr>
        <w:t>.</w:t>
      </w:r>
    </w:p>
    <w:p w14:paraId="599ACC2D" w14:textId="77777777" w:rsidR="00D61B27" w:rsidRPr="009A4570" w:rsidRDefault="00D61B27" w:rsidP="00D61B27">
      <w:pPr>
        <w:pStyle w:val="NoSpacing"/>
        <w:numPr>
          <w:ilvl w:val="0"/>
          <w:numId w:val="10"/>
        </w:numPr>
        <w:rPr>
          <w:rFonts w:ascii="Calibri" w:hAnsi="Calibri" w:cs="Calibri"/>
          <w:i/>
          <w:iCs/>
        </w:rPr>
      </w:pPr>
      <w:r w:rsidRPr="009A4570">
        <w:rPr>
          <w:rStyle w:val="normaltextrun"/>
          <w:rFonts w:ascii="Calibri" w:hAnsi="Calibri" w:cs="Calibri"/>
          <w:color w:val="000000"/>
          <w:shd w:val="clear" w:color="auto" w:fill="FFFFFF"/>
        </w:rPr>
        <w:t xml:space="preserve">Forthcoming </w:t>
      </w:r>
      <w:r>
        <w:rPr>
          <w:rStyle w:val="normaltextrun"/>
          <w:rFonts w:ascii="Calibri" w:hAnsi="Calibri" w:cs="Calibri"/>
          <w:color w:val="000000"/>
          <w:shd w:val="clear" w:color="auto" w:fill="FFFFFF"/>
        </w:rPr>
        <w:t xml:space="preserve">programs and </w:t>
      </w:r>
      <w:r w:rsidRPr="009A4570">
        <w:rPr>
          <w:rStyle w:val="normaltextrun"/>
          <w:rFonts w:ascii="Calibri" w:hAnsi="Calibri" w:cs="Calibri"/>
          <w:color w:val="000000"/>
          <w:shd w:val="clear" w:color="auto" w:fill="FFFFFF"/>
        </w:rPr>
        <w:t xml:space="preserve">documentaries include </w:t>
      </w:r>
      <w:r w:rsidRPr="009A4570">
        <w:rPr>
          <w:rFonts w:ascii="Calibri" w:hAnsi="Calibri" w:cs="Calibri"/>
          <w:i/>
          <w:iCs/>
        </w:rPr>
        <w:t xml:space="preserve">Dakota Life Detours, SD Focus </w:t>
      </w:r>
      <w:r w:rsidRPr="009A4570">
        <w:rPr>
          <w:rFonts w:ascii="Calibri" w:hAnsi="Calibri" w:cs="Calibri"/>
        </w:rPr>
        <w:t>season 30</w:t>
      </w:r>
      <w:r w:rsidRPr="009A4570">
        <w:rPr>
          <w:rFonts w:ascii="Calibri" w:hAnsi="Calibri" w:cs="Calibri"/>
          <w:i/>
          <w:iCs/>
        </w:rPr>
        <w:t xml:space="preserve">, </w:t>
      </w:r>
      <w:r w:rsidRPr="009A4570">
        <w:rPr>
          <w:rFonts w:ascii="Calibri" w:eastAsia="Calibri" w:hAnsi="Calibri" w:cs="Calibri"/>
          <w:i/>
          <w:iCs/>
          <w:color w:val="000000" w:themeColor="text1"/>
        </w:rPr>
        <w:t xml:space="preserve">On Call with the Prairie Doc </w:t>
      </w:r>
      <w:r w:rsidRPr="009A4570">
        <w:rPr>
          <w:rFonts w:ascii="Calibri" w:eastAsia="Calibri" w:hAnsi="Calibri" w:cs="Calibri"/>
          <w:color w:val="000000" w:themeColor="text1"/>
        </w:rPr>
        <w:t xml:space="preserve">Season 23; </w:t>
      </w:r>
      <w:r w:rsidRPr="009A4570">
        <w:rPr>
          <w:rFonts w:ascii="Calibri" w:eastAsia="Calibri" w:hAnsi="Calibri" w:cs="Calibri"/>
          <w:i/>
          <w:iCs/>
          <w:color w:val="000000" w:themeColor="text1"/>
        </w:rPr>
        <w:t xml:space="preserve">Dakota Life </w:t>
      </w:r>
      <w:r w:rsidRPr="009A4570">
        <w:rPr>
          <w:rFonts w:ascii="Calibri" w:eastAsia="Calibri" w:hAnsi="Calibri" w:cs="Calibri"/>
          <w:color w:val="000000" w:themeColor="text1"/>
        </w:rPr>
        <w:t xml:space="preserve">season 26; </w:t>
      </w:r>
      <w:r w:rsidRPr="009A4570">
        <w:rPr>
          <w:rFonts w:ascii="Calibri" w:hAnsi="Calibri" w:cs="Calibri"/>
          <w:i/>
          <w:iCs/>
        </w:rPr>
        <w:t>Tales from the Arena</w:t>
      </w:r>
      <w:r>
        <w:rPr>
          <w:rFonts w:ascii="Calibri" w:hAnsi="Calibri" w:cs="Calibri"/>
        </w:rPr>
        <w:t>;</w:t>
      </w:r>
      <w:r w:rsidRPr="009A4570">
        <w:rPr>
          <w:rFonts w:ascii="Calibri" w:hAnsi="Calibri" w:cs="Calibri"/>
        </w:rPr>
        <w:t xml:space="preserve"> </w:t>
      </w:r>
      <w:proofErr w:type="spellStart"/>
      <w:r w:rsidRPr="009A4570">
        <w:rPr>
          <w:rFonts w:ascii="Calibri" w:eastAsia="Calibri" w:hAnsi="Calibri" w:cs="Calibri"/>
          <w:i/>
          <w:iCs/>
          <w:color w:val="000000" w:themeColor="text1"/>
        </w:rPr>
        <w:t>Woyute</w:t>
      </w:r>
      <w:proofErr w:type="spellEnd"/>
      <w:r w:rsidRPr="009A4570">
        <w:rPr>
          <w:rFonts w:ascii="Calibri" w:eastAsia="Calibri" w:hAnsi="Calibri" w:cs="Calibri"/>
          <w:i/>
          <w:iCs/>
          <w:color w:val="000000" w:themeColor="text1"/>
        </w:rPr>
        <w:t>: A Way of Life; Dakota Life Detours; Election 2024 Town Hall: Live from Mitchell; Power of Possibility: The Impact of Public Art in South Dakota,</w:t>
      </w:r>
      <w:r>
        <w:rPr>
          <w:rFonts w:ascii="Calibri" w:eastAsia="Calibri" w:hAnsi="Calibri" w:cs="Calibri"/>
          <w:i/>
          <w:iCs/>
          <w:color w:val="000000" w:themeColor="text1"/>
        </w:rPr>
        <w:t xml:space="preserve"> </w:t>
      </w:r>
      <w:r>
        <w:rPr>
          <w:rFonts w:ascii="Calibri" w:eastAsia="Calibri" w:hAnsi="Calibri" w:cs="Calibri"/>
          <w:color w:val="000000" w:themeColor="text1"/>
        </w:rPr>
        <w:t xml:space="preserve">two new documentaries from SDSU – </w:t>
      </w:r>
      <w:r>
        <w:rPr>
          <w:rFonts w:ascii="Calibri" w:eastAsia="Calibri" w:hAnsi="Calibri" w:cs="Calibri"/>
          <w:i/>
          <w:iCs/>
          <w:color w:val="000000" w:themeColor="text1"/>
        </w:rPr>
        <w:t xml:space="preserve">Voices of the Prairie </w:t>
      </w:r>
      <w:r>
        <w:rPr>
          <w:rFonts w:ascii="Calibri" w:eastAsia="Calibri" w:hAnsi="Calibri" w:cs="Calibri"/>
          <w:color w:val="000000" w:themeColor="text1"/>
        </w:rPr>
        <w:t xml:space="preserve">about Wynn </w:t>
      </w:r>
      <w:proofErr w:type="spellStart"/>
      <w:r>
        <w:rPr>
          <w:rFonts w:ascii="Calibri" w:eastAsia="Calibri" w:hAnsi="Calibri" w:cs="Calibri"/>
          <w:color w:val="000000" w:themeColor="text1"/>
        </w:rPr>
        <w:t>Speece</w:t>
      </w:r>
      <w:proofErr w:type="spellEnd"/>
      <w:r>
        <w:rPr>
          <w:rFonts w:ascii="Calibri" w:eastAsia="Calibri" w:hAnsi="Calibri" w:cs="Calibri"/>
          <w:color w:val="000000" w:themeColor="text1"/>
        </w:rPr>
        <w:t xml:space="preserve"> and Bob Faehn,</w:t>
      </w:r>
      <w:r w:rsidRPr="009A4570">
        <w:rPr>
          <w:rFonts w:ascii="Calibri" w:eastAsia="Calibri" w:hAnsi="Calibri" w:cs="Calibri"/>
          <w:i/>
          <w:iCs/>
          <w:color w:val="000000" w:themeColor="text1"/>
        </w:rPr>
        <w:t xml:space="preserve"> </w:t>
      </w:r>
      <w:r w:rsidRPr="009A4570">
        <w:rPr>
          <w:rFonts w:ascii="Calibri" w:eastAsia="Calibri" w:hAnsi="Calibri" w:cs="Calibri"/>
          <w:color w:val="000000" w:themeColor="text1"/>
        </w:rPr>
        <w:t xml:space="preserve">and </w:t>
      </w:r>
      <w:r>
        <w:rPr>
          <w:rFonts w:ascii="Calibri" w:eastAsia="Calibri" w:hAnsi="Calibri" w:cs="Calibri"/>
          <w:color w:val="000000" w:themeColor="text1"/>
        </w:rPr>
        <w:t xml:space="preserve">SDPB </w:t>
      </w:r>
      <w:r w:rsidRPr="009A4570">
        <w:rPr>
          <w:rFonts w:ascii="Calibri" w:eastAsia="Calibri" w:hAnsi="Calibri" w:cs="Calibri"/>
          <w:color w:val="000000" w:themeColor="text1"/>
        </w:rPr>
        <w:t>documentaries about the Meridian Bridge in Yankton and the High Line Railroad in Lead</w:t>
      </w:r>
      <w:r w:rsidRPr="009A4570">
        <w:rPr>
          <w:rFonts w:ascii="Calibri" w:eastAsia="Calibri" w:hAnsi="Calibri" w:cs="Calibri"/>
          <w:i/>
          <w:iCs/>
          <w:color w:val="000000" w:themeColor="text1"/>
        </w:rPr>
        <w:t>.</w:t>
      </w:r>
    </w:p>
    <w:p w14:paraId="2297BDC8" w14:textId="77777777" w:rsidR="00D61B27" w:rsidRPr="002766DC" w:rsidRDefault="00D61B27" w:rsidP="00D61B27">
      <w:pPr>
        <w:pStyle w:val="NoSpacing"/>
        <w:numPr>
          <w:ilvl w:val="0"/>
          <w:numId w:val="10"/>
        </w:numPr>
      </w:pPr>
      <w:r>
        <w:rPr>
          <w:rStyle w:val="normaltextrun"/>
          <w:rFonts w:ascii="Calibri" w:hAnsi="Calibri" w:cs="Calibri"/>
          <w:color w:val="000000"/>
          <w:shd w:val="clear" w:color="auto" w:fill="FFFFFF"/>
        </w:rPr>
        <w:t>SDPB’s 21</w:t>
      </w:r>
      <w:r w:rsidRPr="00D10836">
        <w:rPr>
          <w:rStyle w:val="normaltextrun"/>
          <w:rFonts w:ascii="Calibri" w:hAnsi="Calibri" w:cs="Calibri"/>
          <w:color w:val="000000"/>
          <w:shd w:val="clear" w:color="auto" w:fill="FFFFFF"/>
          <w:vertAlign w:val="superscript"/>
        </w:rPr>
        <w:t>st</w:t>
      </w:r>
      <w:r>
        <w:rPr>
          <w:rStyle w:val="normaltextrun"/>
          <w:rFonts w:ascii="Calibri" w:hAnsi="Calibri" w:cs="Calibri"/>
          <w:color w:val="000000"/>
          <w:shd w:val="clear" w:color="auto" w:fill="FFFFFF"/>
        </w:rPr>
        <w:t xml:space="preserve"> season of SDHSAA events begins in October with broadcasts of Soccer, Cheer and Dance, Football, Volleyball Championships, and All-State Chorus &amp; Orchestra. We also anticipate coverage of the All-Nations Football Championships.</w:t>
      </w:r>
    </w:p>
    <w:p w14:paraId="3258568F" w14:textId="77777777" w:rsidR="00D61B27" w:rsidRDefault="00D61B27" w:rsidP="00D61B27">
      <w:pPr>
        <w:pStyle w:val="NoSpacing"/>
        <w:numPr>
          <w:ilvl w:val="0"/>
          <w:numId w:val="10"/>
        </w:numPr>
      </w:pPr>
      <w:r>
        <w:t xml:space="preserve">Nationally, the TV schedule from PBS remains consistent. Election year coverage is ramping up with debates, specials from Frontline, coverage of the party conventions, and Election Night. </w:t>
      </w:r>
    </w:p>
    <w:p w14:paraId="01FD6892" w14:textId="77777777" w:rsidR="00D61B27" w:rsidRDefault="00D61B27" w:rsidP="00D61B27">
      <w:pPr>
        <w:pStyle w:val="NoSpacing"/>
        <w:numPr>
          <w:ilvl w:val="0"/>
          <w:numId w:val="10"/>
        </w:numPr>
      </w:pPr>
      <w:r>
        <w:t xml:space="preserve">We made some changes to the SDPB-TV schedule in late fringe, inserting local programming at 10pm Central/9 Mountain, followed by entertainment programming from BBC. Amanpour &amp; Company was displaced from the schedule on the main </w:t>
      </w:r>
      <w:proofErr w:type="gramStart"/>
      <w:r>
        <w:t>channel, but</w:t>
      </w:r>
      <w:proofErr w:type="gramEnd"/>
      <w:r>
        <w:t xml:space="preserve"> will return at midnight in September.</w:t>
      </w:r>
    </w:p>
    <w:p w14:paraId="71A15A7D" w14:textId="77777777" w:rsidR="00D61B27" w:rsidRDefault="00D61B27" w:rsidP="00D61B27">
      <w:pPr>
        <w:pStyle w:val="NoSpacing"/>
      </w:pPr>
      <w:r>
        <w:t>Radio:</w:t>
      </w:r>
    </w:p>
    <w:p w14:paraId="5619691E" w14:textId="77777777" w:rsidR="00D61B27" w:rsidRDefault="00D61B27" w:rsidP="00D61B27">
      <w:pPr>
        <w:pStyle w:val="NoSpacing"/>
        <w:numPr>
          <w:ilvl w:val="0"/>
          <w:numId w:val="11"/>
        </w:numPr>
      </w:pPr>
      <w:r>
        <w:t xml:space="preserve">The radio broadcast schedule on weekdays and weekends is changing. In the Moment will now have an additional airing at 9 a.m. CT. </w:t>
      </w:r>
    </w:p>
    <w:p w14:paraId="27E29079" w14:textId="77777777" w:rsidR="00D61B27" w:rsidRPr="00A6691C" w:rsidRDefault="00D61B27" w:rsidP="00D61B27">
      <w:pPr>
        <w:pStyle w:val="NoSpacing"/>
        <w:numPr>
          <w:ilvl w:val="0"/>
          <w:numId w:val="11"/>
        </w:numPr>
        <w:rPr>
          <w:b/>
          <w:bCs/>
        </w:rPr>
      </w:pPr>
      <w:r>
        <w:t xml:space="preserve">On weekends, we </w:t>
      </w:r>
      <w:proofErr w:type="gramStart"/>
      <w:r>
        <w:t>have the opportunity to</w:t>
      </w:r>
      <w:proofErr w:type="gramEnd"/>
      <w:r>
        <w:t xml:space="preserve"> add </w:t>
      </w:r>
      <w:r w:rsidRPr="00370D77">
        <w:rPr>
          <w:i/>
          <w:iCs/>
        </w:rPr>
        <w:t>Prairie Doc Radio</w:t>
      </w:r>
      <w:r>
        <w:t xml:space="preserve"> to our schedule after the commercial station in Brookings dropped it. This gives that show statewide radio exposure.</w:t>
      </w:r>
    </w:p>
    <w:p w14:paraId="39CD2D00" w14:textId="77777777" w:rsidR="00D61B27" w:rsidRPr="00A929EB" w:rsidRDefault="00D61B27" w:rsidP="00D61B27">
      <w:pPr>
        <w:pStyle w:val="NoSpacing"/>
        <w:ind w:left="720"/>
        <w:rPr>
          <w:b/>
          <w:bCs/>
        </w:rPr>
      </w:pPr>
    </w:p>
    <w:p w14:paraId="2DA05E73" w14:textId="77777777" w:rsidR="00D61B27" w:rsidRDefault="00D61B27" w:rsidP="00D61B27">
      <w:pPr>
        <w:pStyle w:val="NoSpacing"/>
        <w:rPr>
          <w:b/>
          <w:bCs/>
        </w:rPr>
      </w:pPr>
    </w:p>
    <w:p w14:paraId="0F4437F0" w14:textId="74A9B562" w:rsidR="00D61B27" w:rsidRDefault="00D61B27" w:rsidP="00D61B27">
      <w:pPr>
        <w:pStyle w:val="NoSpacing"/>
      </w:pPr>
      <w:r>
        <w:rPr>
          <w:b/>
          <w:bCs/>
        </w:rPr>
        <w:t>Marketing</w:t>
      </w:r>
      <w:r>
        <w:t xml:space="preserve">  </w:t>
      </w:r>
    </w:p>
    <w:p w14:paraId="4722AAFC" w14:textId="77777777" w:rsidR="00D61B27" w:rsidRDefault="00D61B27" w:rsidP="00D61B27">
      <w:pPr>
        <w:pStyle w:val="NoSpacing"/>
        <w:numPr>
          <w:ilvl w:val="0"/>
          <w:numId w:val="13"/>
        </w:numPr>
      </w:pPr>
      <w:r>
        <w:t>We continue(d) working with Friends and Outreach on events by providing materials and support.</w:t>
      </w:r>
    </w:p>
    <w:p w14:paraId="18065340" w14:textId="77777777" w:rsidR="00D61B27" w:rsidRDefault="00D61B27" w:rsidP="00D61B27">
      <w:pPr>
        <w:pStyle w:val="NoSpacing"/>
        <w:numPr>
          <w:ilvl w:val="0"/>
          <w:numId w:val="13"/>
        </w:numPr>
      </w:pPr>
      <w:r>
        <w:t>Work begins on the FY24 Annual Report for Friends of SDPB. We’re also creating the 2025 SDPB Calendar, and other materials for handout.</w:t>
      </w:r>
    </w:p>
    <w:p w14:paraId="45B47F96" w14:textId="77777777" w:rsidR="00D61B27" w:rsidRDefault="00D61B27" w:rsidP="00D61B27">
      <w:pPr>
        <w:pStyle w:val="NoSpacing"/>
        <w:numPr>
          <w:ilvl w:val="0"/>
          <w:numId w:val="13"/>
        </w:numPr>
      </w:pPr>
      <w:r>
        <w:t>Kara Brodsky, the Marketing Manager for SDPB, serves on the PBS Marketing Advisory Council.</w:t>
      </w:r>
    </w:p>
    <w:p w14:paraId="5FD8A608" w14:textId="77777777" w:rsidR="00951115" w:rsidRDefault="00951115"/>
    <w:p w14:paraId="16A515AB" w14:textId="77777777" w:rsidR="00951115" w:rsidRDefault="00951115"/>
    <w:p w14:paraId="7D213080" w14:textId="77777777" w:rsidR="00951115" w:rsidRDefault="00951115"/>
    <w:sectPr w:rsidR="00951115" w:rsidSect="00951115">
      <w:footerReference w:type="default" r:id="rId4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D8D36" w14:textId="77777777" w:rsidR="001F4E9C" w:rsidRDefault="001F4E9C">
      <w:pPr>
        <w:spacing w:line="240" w:lineRule="auto"/>
      </w:pPr>
      <w:r>
        <w:separator/>
      </w:r>
    </w:p>
  </w:endnote>
  <w:endnote w:type="continuationSeparator" w:id="0">
    <w:p w14:paraId="3ED6FE69" w14:textId="77777777" w:rsidR="001F4E9C" w:rsidRDefault="001F4E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552285"/>
      <w:docPartObj>
        <w:docPartGallery w:val="Page Numbers (Bottom of Page)"/>
        <w:docPartUnique/>
      </w:docPartObj>
    </w:sdtPr>
    <w:sdtEndPr>
      <w:rPr>
        <w:noProof/>
      </w:rPr>
    </w:sdtEndPr>
    <w:sdtContent>
      <w:p w14:paraId="25863D17" w14:textId="77777777" w:rsidR="00D61B27" w:rsidRDefault="00D61B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E2525B" w14:textId="77777777" w:rsidR="00D61B27" w:rsidRDefault="00D6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5E67C" w14:textId="77777777" w:rsidR="001F4E9C" w:rsidRDefault="001F4E9C">
      <w:pPr>
        <w:spacing w:line="240" w:lineRule="auto"/>
      </w:pPr>
      <w:r>
        <w:separator/>
      </w:r>
    </w:p>
  </w:footnote>
  <w:footnote w:type="continuationSeparator" w:id="0">
    <w:p w14:paraId="215FCA95" w14:textId="77777777" w:rsidR="001F4E9C" w:rsidRDefault="001F4E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1E61"/>
    <w:multiLevelType w:val="hybridMultilevel"/>
    <w:tmpl w:val="4666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E2A27"/>
    <w:multiLevelType w:val="hybridMultilevel"/>
    <w:tmpl w:val="191A5B6E"/>
    <w:lvl w:ilvl="0" w:tplc="5E38E2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F6FEC"/>
    <w:multiLevelType w:val="hybridMultilevel"/>
    <w:tmpl w:val="AD02D6C8"/>
    <w:lvl w:ilvl="0" w:tplc="FB7C8110">
      <w:start w:val="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AC2676"/>
    <w:multiLevelType w:val="hybridMultilevel"/>
    <w:tmpl w:val="3B8240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CC2BFD"/>
    <w:multiLevelType w:val="hybridMultilevel"/>
    <w:tmpl w:val="C71CF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D0060E"/>
    <w:multiLevelType w:val="hybridMultilevel"/>
    <w:tmpl w:val="591C1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4F63BA"/>
    <w:multiLevelType w:val="hybridMultilevel"/>
    <w:tmpl w:val="369E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E7F39"/>
    <w:multiLevelType w:val="hybridMultilevel"/>
    <w:tmpl w:val="74848A54"/>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8" w15:restartNumberingAfterBreak="0">
    <w:nsid w:val="394C4CB6"/>
    <w:multiLevelType w:val="hybridMultilevel"/>
    <w:tmpl w:val="2F80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6567F4"/>
    <w:multiLevelType w:val="hybridMultilevel"/>
    <w:tmpl w:val="9440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F31EEA"/>
    <w:multiLevelType w:val="hybridMultilevel"/>
    <w:tmpl w:val="676A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453A13"/>
    <w:multiLevelType w:val="hybridMultilevel"/>
    <w:tmpl w:val="62889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CB7516"/>
    <w:multiLevelType w:val="hybridMultilevel"/>
    <w:tmpl w:val="633EA5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23572624">
    <w:abstractNumId w:val="12"/>
  </w:num>
  <w:num w:numId="2" w16cid:durableId="568922161">
    <w:abstractNumId w:val="11"/>
  </w:num>
  <w:num w:numId="3" w16cid:durableId="339236076">
    <w:abstractNumId w:val="7"/>
  </w:num>
  <w:num w:numId="4" w16cid:durableId="2005624125">
    <w:abstractNumId w:val="3"/>
  </w:num>
  <w:num w:numId="5" w16cid:durableId="1625505904">
    <w:abstractNumId w:val="4"/>
  </w:num>
  <w:num w:numId="6" w16cid:durableId="781724321">
    <w:abstractNumId w:val="5"/>
  </w:num>
  <w:num w:numId="7" w16cid:durableId="1847937625">
    <w:abstractNumId w:val="0"/>
  </w:num>
  <w:num w:numId="8" w16cid:durableId="733088220">
    <w:abstractNumId w:val="2"/>
  </w:num>
  <w:num w:numId="9" w16cid:durableId="1043090447">
    <w:abstractNumId w:val="1"/>
  </w:num>
  <w:num w:numId="10" w16cid:durableId="61022667">
    <w:abstractNumId w:val="6"/>
  </w:num>
  <w:num w:numId="11" w16cid:durableId="723871938">
    <w:abstractNumId w:val="8"/>
  </w:num>
  <w:num w:numId="12" w16cid:durableId="1494100699">
    <w:abstractNumId w:val="9"/>
  </w:num>
  <w:num w:numId="13" w16cid:durableId="261958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15"/>
    <w:rsid w:val="001F4E9C"/>
    <w:rsid w:val="001F5F66"/>
    <w:rsid w:val="002C299E"/>
    <w:rsid w:val="002D3949"/>
    <w:rsid w:val="00303608"/>
    <w:rsid w:val="006144BF"/>
    <w:rsid w:val="006642D3"/>
    <w:rsid w:val="007F3519"/>
    <w:rsid w:val="00802B36"/>
    <w:rsid w:val="008606A5"/>
    <w:rsid w:val="00951115"/>
    <w:rsid w:val="00AD7F60"/>
    <w:rsid w:val="00D46170"/>
    <w:rsid w:val="00D61B27"/>
    <w:rsid w:val="00E35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8FF0E"/>
  <w15:chartTrackingRefBased/>
  <w15:docId w15:val="{73C8B5CC-24EE-404B-83E2-D531D997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15"/>
    <w:pPr>
      <w:spacing w:after="0" w:line="510" w:lineRule="atLeast"/>
      <w:ind w:left="1440" w:right="1440" w:firstLine="144"/>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951115"/>
    <w:pPr>
      <w:autoSpaceDE w:val="0"/>
      <w:autoSpaceDN w:val="0"/>
      <w:spacing w:line="240" w:lineRule="auto"/>
      <w:ind w:left="0" w:right="0" w:firstLine="0"/>
    </w:pPr>
    <w:rPr>
      <w:rFonts w:ascii="Arial" w:hAnsi="Arial" w:cs="Arial"/>
      <w:color w:val="000000"/>
      <w:sz w:val="24"/>
      <w:szCs w:val="24"/>
    </w:rPr>
  </w:style>
  <w:style w:type="paragraph" w:styleId="Footer">
    <w:name w:val="footer"/>
    <w:basedOn w:val="Normal"/>
    <w:link w:val="FooterChar"/>
    <w:uiPriority w:val="99"/>
    <w:unhideWhenUsed/>
    <w:rsid w:val="00951115"/>
    <w:pPr>
      <w:tabs>
        <w:tab w:val="center" w:pos="4680"/>
        <w:tab w:val="right" w:pos="9360"/>
      </w:tabs>
      <w:spacing w:line="240" w:lineRule="auto"/>
    </w:pPr>
  </w:style>
  <w:style w:type="character" w:customStyle="1" w:styleId="FooterChar">
    <w:name w:val="Footer Char"/>
    <w:basedOn w:val="DefaultParagraphFont"/>
    <w:link w:val="Footer"/>
    <w:uiPriority w:val="99"/>
    <w:rsid w:val="00951115"/>
    <w:rPr>
      <w:kern w:val="0"/>
      <w14:ligatures w14:val="none"/>
    </w:rPr>
  </w:style>
  <w:style w:type="character" w:customStyle="1" w:styleId="normaltextrun">
    <w:name w:val="normaltextrun"/>
    <w:rsid w:val="00951115"/>
  </w:style>
  <w:style w:type="paragraph" w:customStyle="1" w:styleId="paragraph">
    <w:name w:val="paragraph"/>
    <w:basedOn w:val="Normal"/>
    <w:rsid w:val="00951115"/>
    <w:pPr>
      <w:spacing w:before="100" w:beforeAutospacing="1" w:after="100" w:afterAutospacing="1" w:line="240" w:lineRule="auto"/>
      <w:ind w:left="0" w:right="0" w:firstLine="0"/>
    </w:pPr>
    <w:rPr>
      <w:rFonts w:ascii="Times New Roman" w:eastAsia="Times New Roman" w:hAnsi="Times New Roman" w:cs="Times New Roman"/>
      <w:sz w:val="24"/>
      <w:szCs w:val="24"/>
    </w:rPr>
  </w:style>
  <w:style w:type="character" w:customStyle="1" w:styleId="eop">
    <w:name w:val="eop"/>
    <w:rsid w:val="00951115"/>
  </w:style>
  <w:style w:type="paragraph" w:styleId="ListParagraph">
    <w:name w:val="List Paragraph"/>
    <w:basedOn w:val="Normal"/>
    <w:uiPriority w:val="34"/>
    <w:qFormat/>
    <w:rsid w:val="00951115"/>
    <w:pPr>
      <w:spacing w:after="160" w:line="259" w:lineRule="auto"/>
      <w:ind w:left="720" w:right="0" w:firstLine="0"/>
      <w:contextualSpacing/>
    </w:pPr>
  </w:style>
  <w:style w:type="character" w:styleId="Hyperlink">
    <w:name w:val="Hyperlink"/>
    <w:basedOn w:val="DefaultParagraphFont"/>
    <w:uiPriority w:val="99"/>
    <w:unhideWhenUsed/>
    <w:rsid w:val="00951115"/>
    <w:rPr>
      <w:color w:val="0563C1" w:themeColor="hyperlink"/>
      <w:u w:val="single"/>
    </w:rPr>
  </w:style>
  <w:style w:type="paragraph" w:styleId="NormalWeb">
    <w:name w:val="Normal (Web)"/>
    <w:basedOn w:val="Normal"/>
    <w:uiPriority w:val="99"/>
    <w:unhideWhenUsed/>
    <w:rsid w:val="00951115"/>
    <w:pPr>
      <w:spacing w:before="100" w:beforeAutospacing="1" w:after="100" w:afterAutospacing="1" w:line="240" w:lineRule="auto"/>
      <w:ind w:left="0" w:right="0" w:firstLine="0"/>
    </w:pPr>
    <w:rPr>
      <w:rFonts w:ascii="Calibri" w:hAnsi="Calibri" w:cs="Calibri"/>
    </w:rPr>
  </w:style>
  <w:style w:type="paragraph" w:styleId="NoSpacing">
    <w:name w:val="No Spacing"/>
    <w:uiPriority w:val="1"/>
    <w:qFormat/>
    <w:rsid w:val="00D61B27"/>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tch.sdpb.org/" TargetMode="External"/><Relationship Id="rId18" Type="http://schemas.openxmlformats.org/officeDocument/2006/relationships/hyperlink" Target="https://www.sdnewswatch.org/south-dakota-juvenile-diversion-program-pennington-county-crime/" TargetMode="External"/><Relationship Id="rId26" Type="http://schemas.openxmlformats.org/officeDocument/2006/relationships/hyperlink" Target="https://www.janetbrownandassociates.com/" TargetMode="External"/><Relationship Id="rId39" Type="http://schemas.openxmlformats.org/officeDocument/2006/relationships/image" Target="media/image14.jpeg"/><Relationship Id="rId21" Type="http://schemas.openxmlformats.org/officeDocument/2006/relationships/hyperlink" Target="https://www.sdnewswatch.org/funding-childcare-brain-development/" TargetMode="External"/><Relationship Id="rId34" Type="http://schemas.openxmlformats.org/officeDocument/2006/relationships/hyperlink" Target="https://sdpb.pbslearningmedia.org/resource/buffalo-past-and-present-lesson-plan/tatanka-a-way-of-life/" TargetMode="External"/><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dnewswatch.org/south-dakota-home-child-care-shortage-career/" TargetMode="External"/><Relationship Id="rId29" Type="http://schemas.openxmlformats.org/officeDocument/2006/relationships/hyperlink" Target="https://sculpturewalksiouxfal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dnewswatch.org/south-dakota-mothers-caesarean-section-maternal-healthcare/"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dnewswatch.org/south-dakota-childcare-options-home-daycare-providers/" TargetMode="External"/><Relationship Id="rId28" Type="http://schemas.openxmlformats.org/officeDocument/2006/relationships/hyperlink" Target="https://cameronsculpture.com/" TargetMode="Externa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www.sdnewswatch.org/south-dakota-teacher-pay-salary-national-rankings/" TargetMode="External"/><Relationship Id="rId31" Type="http://schemas.openxmlformats.org/officeDocument/2006/relationships/hyperlink" Target="https://www.usd.edu/research-and-faculty/faculty-and-staff/amy-fill"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sdnewswatch.org/gitchie-manitou-murders-1973-iowa-sandra-cheskey/" TargetMode="External"/><Relationship Id="rId27" Type="http://schemas.openxmlformats.org/officeDocument/2006/relationships/hyperlink" Target="https://www.giarts.org/" TargetMode="External"/><Relationship Id="rId30" Type="http://schemas.openxmlformats.org/officeDocument/2006/relationships/hyperlink" Target="https://www.washingtonpavilion.org/event/oscar-howe-legacy-across-four-generations" TargetMode="External"/><Relationship Id="rId35" Type="http://schemas.openxmlformats.org/officeDocument/2006/relationships/image" Target="media/image10.jpeg"/><Relationship Id="rId43" Type="http://schemas.openxmlformats.org/officeDocument/2006/relationships/hyperlink" Target="https://sdpbne.ws/3w7A0X7"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dpb.pbslearningmedia.org/resource/buffalo-past-and-present-lesson-plan/tatanka-a-way-of-life/" TargetMode="External"/><Relationship Id="rId17" Type="http://schemas.openxmlformats.org/officeDocument/2006/relationships/hyperlink" Target="https://www.sdnewswatch.org/south-dakota-foster-care-childcare-native-american/"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fontTable" Target="fontTable.xml"/><Relationship Id="rId20" Type="http://schemas.openxmlformats.org/officeDocument/2006/relationships/hyperlink" Target="https://www.sdnewswatch.org/south-dakota-child-care-legislature-sdpb/" TargetMode="External"/><Relationship Id="rId4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D5EE4-E2EE-4AE2-9CB1-D3128DF17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5177</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Roetman</dc:creator>
  <cp:keywords/>
  <dc:description/>
  <cp:lastModifiedBy>Roetman, Teri</cp:lastModifiedBy>
  <cp:revision>2</cp:revision>
  <dcterms:created xsi:type="dcterms:W3CDTF">2024-08-07T20:25:00Z</dcterms:created>
  <dcterms:modified xsi:type="dcterms:W3CDTF">2024-08-07T20:25:00Z</dcterms:modified>
</cp:coreProperties>
</file>