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8E5" w:rsidP="00C418E5" w:rsidRDefault="00C418E5" w14:paraId="2E856E11" w14:textId="07811EFB">
      <w:pPr>
        <w:ind w:left="2880" w:firstLine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Our Values</w:t>
      </w:r>
    </w:p>
    <w:p w:rsidR="00C418E5" w:rsidP="00C418E5" w:rsidRDefault="00C418E5" w14:paraId="4FDC49F5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418E5" w:rsidP="00C418E5" w:rsidRDefault="00C418E5" w14:paraId="510E164B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Public Service</w:t>
      </w:r>
    </w:p>
    <w:p w:rsidR="00C418E5" w:rsidP="00C418E5" w:rsidRDefault="00C418E5" w14:paraId="247A105E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believe in earning public trust through responsible stewardship of the resources we are given and the services we provide</w:t>
      </w:r>
    </w:p>
    <w:p w:rsidR="00C418E5" w:rsidP="00C418E5" w:rsidRDefault="00C418E5" w14:paraId="79D2A6CF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C418E5" w:rsidP="00C418E5" w:rsidRDefault="00C418E5" w14:paraId="21564A0A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Innovation</w:t>
      </w:r>
    </w:p>
    <w:p w:rsidR="00C418E5" w:rsidP="00C418E5" w:rsidRDefault="00C418E5" w14:paraId="06631869" w14:textId="463779D2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encourage exploration, imagination, and creati</w:t>
      </w:r>
      <w:r w:rsidR="00B0571A">
        <w:rPr>
          <w:rFonts w:ascii="Arial" w:hAnsi="Arial" w:cs="Arial"/>
          <w:i/>
          <w:iCs/>
          <w:sz w:val="28"/>
          <w:szCs w:val="28"/>
        </w:rPr>
        <w:t>veness</w:t>
      </w:r>
      <w:r>
        <w:rPr>
          <w:rFonts w:ascii="Arial" w:hAnsi="Arial" w:cs="Arial"/>
          <w:i/>
          <w:iCs/>
          <w:sz w:val="28"/>
          <w:szCs w:val="28"/>
        </w:rPr>
        <w:t xml:space="preserve"> in the content we create and the problems we work to solve</w:t>
      </w:r>
    </w:p>
    <w:p w:rsidR="00C418E5" w:rsidP="00C418E5" w:rsidRDefault="00C418E5" w14:paraId="22AC1F28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C418E5" w:rsidP="00C418E5" w:rsidRDefault="00C418E5" w14:paraId="4033FF0C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Integrity</w:t>
      </w:r>
    </w:p>
    <w:p w:rsidR="00C418E5" w:rsidP="00C418E5" w:rsidRDefault="00C418E5" w14:paraId="25CC4E12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are honest and truthful and hold ourselves accountable to our audience and each other</w:t>
      </w:r>
    </w:p>
    <w:p w:rsidR="00C418E5" w:rsidP="00C418E5" w:rsidRDefault="00C418E5" w14:paraId="29DBD2CB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C418E5" w:rsidP="00C418E5" w:rsidRDefault="00C418E5" w14:paraId="71328FCF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Collaboration</w:t>
      </w:r>
    </w:p>
    <w:p w:rsidR="00C418E5" w:rsidP="00C418E5" w:rsidRDefault="00C418E5" w14:paraId="3BC3DEC7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value building bridges and fostering engagement</w:t>
      </w:r>
    </w:p>
    <w:p w:rsidR="00C418E5" w:rsidP="00C418E5" w:rsidRDefault="00C418E5" w14:paraId="64464564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C418E5" w:rsidP="00C418E5" w:rsidRDefault="00C418E5" w14:paraId="76E10A01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Joy</w:t>
      </w:r>
    </w:p>
    <w:p w:rsidR="00C418E5" w:rsidP="00C418E5" w:rsidRDefault="00C418E5" w14:paraId="3249D228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are enthusiastic about the work we do and find happiness in being of service to others</w:t>
      </w:r>
    </w:p>
    <w:p w:rsidR="00C418E5" w:rsidP="00C418E5" w:rsidRDefault="00C418E5" w14:paraId="551023DE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C418E5" w:rsidP="00C418E5" w:rsidRDefault="00C418E5" w14:paraId="673CE598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Inclusion</w:t>
      </w:r>
    </w:p>
    <w:p w:rsidR="00C418E5" w:rsidP="00C418E5" w:rsidRDefault="00C418E5" w14:paraId="2640F247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are respectful of our differences and work to ensure everyone feels valued</w:t>
      </w:r>
    </w:p>
    <w:p w:rsidR="00C418E5" w:rsidP="00C418E5" w:rsidRDefault="00C418E5" w14:paraId="249B6383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C418E5" w:rsidP="00C418E5" w:rsidRDefault="00C418E5" w14:paraId="78456AA2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Excellence</w:t>
      </w:r>
    </w:p>
    <w:p w:rsidRPr="001F0F12" w:rsidR="00C418E5" w:rsidP="00C418E5" w:rsidRDefault="00C418E5" w14:paraId="1A18C516" w14:textId="77777777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We strive to continually improve ourselves and our organization </w:t>
      </w:r>
    </w:p>
    <w:p w:rsidR="00C418E5" w:rsidP="0078484F" w:rsidRDefault="00C418E5" w14:paraId="16669B80" w14:textId="77777777">
      <w:pPr>
        <w:rPr>
          <w:b/>
          <w:bCs/>
        </w:rPr>
      </w:pPr>
    </w:p>
    <w:p w:rsidRPr="00C418E5" w:rsidR="00EE14DA" w:rsidP="0078484F" w:rsidRDefault="00EE14DA" w14:paraId="45648A60" w14:textId="46752058">
      <w:pPr>
        <w:rPr>
          <w:b/>
          <w:bCs/>
          <w:sz w:val="28"/>
          <w:szCs w:val="28"/>
        </w:rPr>
      </w:pPr>
      <w:r w:rsidRPr="00C418E5">
        <w:rPr>
          <w:b/>
          <w:bCs/>
          <w:sz w:val="28"/>
          <w:szCs w:val="28"/>
        </w:rPr>
        <w:t>Our Vision:</w:t>
      </w:r>
    </w:p>
    <w:p w:rsidRPr="00C418E5" w:rsidR="00EE14DA" w:rsidP="0078484F" w:rsidRDefault="00EE14DA" w14:paraId="047E975C" w14:textId="6C4FD9A6">
      <w:pPr>
        <w:rPr>
          <w:b/>
          <w:bCs/>
          <w:sz w:val="28"/>
          <w:szCs w:val="28"/>
        </w:rPr>
      </w:pPr>
      <w:r w:rsidRPr="00C418E5">
        <w:rPr>
          <w:b/>
          <w:bCs/>
          <w:sz w:val="28"/>
          <w:szCs w:val="28"/>
        </w:rPr>
        <w:t>A South Dakota equipped with the information and education for an inspirational tomorrow.</w:t>
      </w:r>
    </w:p>
    <w:p w:rsidR="00EE14DA" w:rsidP="0078484F" w:rsidRDefault="00EE14DA" w14:paraId="4E5DA147" w14:textId="77777777"/>
    <w:p w:rsidRPr="00C418E5" w:rsidR="00EE14DA" w:rsidP="00EE14DA" w:rsidRDefault="00EE14DA" w14:paraId="48F428AA" w14:textId="75C5F667">
      <w:pPr>
        <w:rPr>
          <w:sz w:val="28"/>
          <w:szCs w:val="28"/>
        </w:rPr>
      </w:pPr>
      <w:r w:rsidRPr="00C418E5">
        <w:rPr>
          <w:b/>
          <w:bCs/>
          <w:sz w:val="28"/>
          <w:szCs w:val="28"/>
        </w:rPr>
        <w:t xml:space="preserve">Our Mission: </w:t>
      </w:r>
    </w:p>
    <w:p w:rsidRPr="00C418E5" w:rsidR="00EE14DA" w:rsidP="00EE14DA" w:rsidRDefault="00EE14DA" w14:paraId="59C8D6CD" w14:textId="468ABCFC">
      <w:pPr>
        <w:rPr>
          <w:b/>
          <w:bCs/>
          <w:sz w:val="28"/>
          <w:szCs w:val="28"/>
        </w:rPr>
      </w:pPr>
      <w:r w:rsidRPr="00C418E5">
        <w:rPr>
          <w:b/>
          <w:bCs/>
          <w:sz w:val="28"/>
          <w:szCs w:val="28"/>
        </w:rPr>
        <w:t>To inspire, connect and entertain South Dakotans with trusted Journalism, quality education, and compelling story telling.</w:t>
      </w:r>
    </w:p>
    <w:p w:rsidRPr="00C418E5" w:rsidR="00EE14DA" w:rsidP="00EE14DA" w:rsidRDefault="00EE14DA" w14:paraId="5380FB38" w14:textId="16326DDC">
      <w:pPr>
        <w:rPr>
          <w:b/>
          <w:bCs/>
          <w:sz w:val="28"/>
          <w:szCs w:val="28"/>
        </w:rPr>
      </w:pPr>
    </w:p>
    <w:p w:rsidRPr="00CF7D1E" w:rsidR="0078484F" w:rsidP="0078484F" w:rsidRDefault="0078484F" w14:paraId="3A3F8012" w14:textId="193A76C2">
      <w:pPr>
        <w:rPr>
          <w:b/>
          <w:bCs/>
        </w:rPr>
      </w:pPr>
      <w:r w:rsidRPr="00CF7D1E">
        <w:rPr>
          <w:b/>
          <w:bCs/>
        </w:rPr>
        <w:t>Goal</w:t>
      </w:r>
      <w:r w:rsidRPr="00CF7D1E" w:rsidR="002D4F3C">
        <w:rPr>
          <w:b/>
          <w:bCs/>
        </w:rPr>
        <w:t xml:space="preserve"> </w:t>
      </w:r>
      <w:bookmarkStart w:name="_Hlk105761606" w:id="0"/>
      <w:r w:rsidRPr="00CF7D1E">
        <w:rPr>
          <w:b/>
          <w:bCs/>
        </w:rPr>
        <w:t xml:space="preserve">– SDPB </w:t>
      </w:r>
      <w:r w:rsidRPr="00CF7D1E" w:rsidR="00C579E2">
        <w:rPr>
          <w:b/>
          <w:bCs/>
        </w:rPr>
        <w:t>will grow its audience across all content platforms</w:t>
      </w:r>
      <w:r w:rsidRPr="00CF7D1E" w:rsidR="002D4F3C">
        <w:rPr>
          <w:b/>
          <w:bCs/>
        </w:rPr>
        <w:t>.</w:t>
      </w:r>
    </w:p>
    <w:bookmarkEnd w:id="0"/>
    <w:p w:rsidR="0078484F" w:rsidP="0078484F" w:rsidRDefault="0078484F" w14:paraId="25EFCF4D" w14:textId="562C3AE8">
      <w:r>
        <w:t xml:space="preserve">Objective 1 – We will grow our digital audience by </w:t>
      </w:r>
      <w:r w:rsidR="00AD7605">
        <w:t>25</w:t>
      </w:r>
      <w:r>
        <w:t xml:space="preserve"> percent </w:t>
      </w:r>
      <w:r w:rsidR="00C579E2">
        <w:t>in two years.</w:t>
      </w:r>
    </w:p>
    <w:p w:rsidR="0078484F" w:rsidP="002D4F3C" w:rsidRDefault="0078484F" w14:paraId="7D856E2D" w14:textId="54CC6307">
      <w:pPr>
        <w:ind w:left="720"/>
      </w:pPr>
      <w:r>
        <w:t>Strategy: We will grow our audience through terrestrial programming and new content platforms</w:t>
      </w:r>
    </w:p>
    <w:p w:rsidR="0078484F" w:rsidP="002D4F3C" w:rsidRDefault="0078484F" w14:paraId="6343B159" w14:textId="3A1EACFD">
      <w:pPr>
        <w:ind w:left="1440"/>
      </w:pPr>
      <w:r>
        <w:t>Tactic: Leverage our relationship through the South Dakota High School Activities Association to reach a young audience.</w:t>
      </w:r>
    </w:p>
    <w:p w:rsidR="0078484F" w:rsidP="0078484F" w:rsidRDefault="0078484F" w14:paraId="36F79D2B" w14:textId="72608284">
      <w:r>
        <w:tab/>
      </w:r>
      <w:r w:rsidR="002D4F3C">
        <w:tab/>
      </w:r>
      <w:r>
        <w:t>Tactic: Grow our under 40 audience by exploration of new content platforms</w:t>
      </w:r>
    </w:p>
    <w:p w:rsidR="0078484F" w:rsidP="0078484F" w:rsidRDefault="0078484F" w14:paraId="54553B6F" w14:textId="11921FF8">
      <w:r>
        <w:tab/>
      </w:r>
      <w:r w:rsidR="002D4F3C">
        <w:tab/>
      </w:r>
      <w:r>
        <w:t>Tactic: Develop a Podcast production and distribution strategy</w:t>
      </w:r>
    </w:p>
    <w:p w:rsidR="002D4F3C" w:rsidP="0078484F" w:rsidRDefault="002D4F3C" w14:paraId="2DE1267E" w14:textId="66B7222D">
      <w:r>
        <w:tab/>
      </w:r>
      <w:r>
        <w:tab/>
      </w:r>
      <w:r>
        <w:t>Tactic: Develop an evaluation process for evaluating effective partnerships</w:t>
      </w:r>
    </w:p>
    <w:p w:rsidR="002D4F3C" w:rsidP="0078484F" w:rsidRDefault="002D4F3C" w14:paraId="1AA701D9" w14:textId="0B354736">
      <w:r>
        <w:tab/>
      </w:r>
      <w:r>
        <w:tab/>
      </w:r>
      <w:r>
        <w:t>Tactic: Hire additional freelance storytellers and Journalists</w:t>
      </w:r>
    </w:p>
    <w:p w:rsidR="00CF7D1E" w:rsidP="00CF7D1E" w:rsidRDefault="002D4F3C" w14:paraId="74A936F7" w14:textId="155735C0">
      <w:r>
        <w:tab/>
      </w:r>
      <w:r>
        <w:tab/>
      </w:r>
      <w:r>
        <w:t>Tactic</w:t>
      </w:r>
      <w:r w:rsidR="00CF7D1E">
        <w:t>: Utilize our boutique studios and associated university staff</w:t>
      </w:r>
      <w:r w:rsidRPr="00CF7D1E" w:rsidR="00CF7D1E">
        <w:t xml:space="preserve"> </w:t>
      </w:r>
    </w:p>
    <w:p w:rsidR="00226A7D" w:rsidP="00CF7D1E" w:rsidRDefault="00226A7D" w14:paraId="4DB5BD13" w14:textId="43F7F1FD">
      <w:r>
        <w:tab/>
      </w:r>
      <w:r>
        <w:tab/>
      </w:r>
      <w:r>
        <w:t>Tactic: Streamline digital platform development and workflows</w:t>
      </w:r>
    </w:p>
    <w:p w:rsidR="00CF7D1E" w:rsidP="00CF7D1E" w:rsidRDefault="00CF7D1E" w14:paraId="6D32EA0E" w14:textId="77777777"/>
    <w:p w:rsidR="00CF7D1E" w:rsidP="00CF7D1E" w:rsidRDefault="00CF7D1E" w14:paraId="08F9DA5D" w14:textId="4BCA6AF8">
      <w:r>
        <w:t>Objective 2 – We will grow new audiences by 25% in three years through quarterly engagement activities, community conversations, and social media reach.</w:t>
      </w:r>
    </w:p>
    <w:p w:rsidR="00CF7D1E" w:rsidP="004C466A" w:rsidRDefault="00CF7D1E" w14:paraId="73B14C47" w14:textId="6848AD3B">
      <w:pPr>
        <w:ind w:left="720"/>
      </w:pPr>
      <w:r>
        <w:t>Strategy: Use our Rapid City, Sioux Falls and Vermillion studios for community conversations and engagement</w:t>
      </w:r>
      <w:r w:rsidRPr="00CF7D1E">
        <w:t xml:space="preserve"> </w:t>
      </w:r>
    </w:p>
    <w:p w:rsidR="00CF7D1E" w:rsidP="00CF7D1E" w:rsidRDefault="00CF7D1E" w14:paraId="472A93B7" w14:textId="77777777"/>
    <w:p w:rsidR="00CF7D1E" w:rsidP="00CF7D1E" w:rsidRDefault="00CF7D1E" w14:paraId="32613964" w14:textId="0E22CE15">
      <w:r>
        <w:t>Objective 3– We will grow our diverse audience through source development, the stories we tell, and engagement by 25 percent over five years.</w:t>
      </w:r>
    </w:p>
    <w:p w:rsidR="00CF7D1E" w:rsidP="004C466A" w:rsidRDefault="00CF7D1E" w14:paraId="56E3780F" w14:textId="77777777">
      <w:pPr>
        <w:ind w:left="720"/>
      </w:pPr>
      <w:r>
        <w:t xml:space="preserve">Strategy: Our audience will know and understand perspectives from all races and gender identities using diverse sources and equitable storytelling while maintaining journalistic integrity. </w:t>
      </w:r>
    </w:p>
    <w:p w:rsidR="00CF7D1E" w:rsidP="00CF7D1E" w:rsidRDefault="00CF7D1E" w14:paraId="6F81C345" w14:textId="25C4EA1B">
      <w:r>
        <w:tab/>
      </w:r>
      <w:r w:rsidR="004C466A">
        <w:tab/>
      </w:r>
      <w:r>
        <w:t xml:space="preserve">Tactic: We will recruit and hire a diverse </w:t>
      </w:r>
      <w:r w:rsidR="00407F33">
        <w:t>workforce</w:t>
      </w:r>
      <w:r>
        <w:t xml:space="preserve"> and add freelance contracts</w:t>
      </w:r>
    </w:p>
    <w:p w:rsidR="00CF7D1E" w:rsidP="00CF7D1E" w:rsidRDefault="00CF7D1E" w14:paraId="602D1684" w14:textId="600CD90F">
      <w:r>
        <w:tab/>
      </w:r>
      <w:r w:rsidR="004C466A">
        <w:tab/>
      </w:r>
      <w:r>
        <w:t>Tactic:  Develop a tracking system for sources and story topics</w:t>
      </w:r>
    </w:p>
    <w:p w:rsidR="00CF7D1E" w:rsidP="0078484F" w:rsidRDefault="00CF7D1E" w14:paraId="3B638CBB" w14:textId="113028EA">
      <w:r>
        <w:tab/>
      </w:r>
      <w:r w:rsidR="004C466A">
        <w:tab/>
      </w:r>
      <w:r>
        <w:t>Tactic:  Partner with Red Cloud school to pilot a youth content project</w:t>
      </w:r>
    </w:p>
    <w:p w:rsidR="002D4F3C" w:rsidP="0078484F" w:rsidRDefault="002D4F3C" w14:paraId="4BDF80F9" w14:textId="77777777"/>
    <w:p w:rsidR="00F429D6" w:rsidP="0078484F" w:rsidRDefault="002D4F3C" w14:paraId="3E17A4E9" w14:textId="7F9E4F54">
      <w:pPr>
        <w:rPr>
          <w:b/>
          <w:bCs/>
        </w:rPr>
      </w:pPr>
      <w:r w:rsidRPr="00CF7D1E">
        <w:rPr>
          <w:b/>
          <w:bCs/>
        </w:rPr>
        <w:t>Goal – SDPB is recognized as</w:t>
      </w:r>
      <w:r w:rsidR="00272AA5">
        <w:rPr>
          <w:b/>
          <w:bCs/>
        </w:rPr>
        <w:t xml:space="preserve"> a</w:t>
      </w:r>
      <w:r w:rsidRPr="00CF7D1E">
        <w:rPr>
          <w:b/>
          <w:bCs/>
        </w:rPr>
        <w:t xml:space="preserve"> trusted </w:t>
      </w:r>
      <w:r w:rsidR="00272AA5">
        <w:rPr>
          <w:b/>
          <w:bCs/>
        </w:rPr>
        <w:t>brand</w:t>
      </w:r>
      <w:r w:rsidRPr="00CF7D1E">
        <w:rPr>
          <w:b/>
          <w:bCs/>
        </w:rPr>
        <w:t>.</w:t>
      </w:r>
    </w:p>
    <w:p w:rsidR="00F429D6" w:rsidP="0078484F" w:rsidRDefault="00F429D6" w14:paraId="6D66045C" w14:textId="0CD764FC">
      <w:r>
        <w:t xml:space="preserve">Objective 1:  </w:t>
      </w:r>
      <w:r w:rsidR="00745C19">
        <w:t>Complete a brand refresh by end of FY24.</w:t>
      </w:r>
    </w:p>
    <w:p w:rsidRPr="00F429D6" w:rsidR="00580376" w:rsidP="0078484F" w:rsidRDefault="00580376" w14:paraId="3E49D271" w14:textId="18D5960F">
      <w:r>
        <w:tab/>
      </w:r>
      <w:r>
        <w:t xml:space="preserve">Strategy: </w:t>
      </w:r>
      <w:r w:rsidR="00963ACF">
        <w:t xml:space="preserve">We will increase recognition of our logo and brand </w:t>
      </w:r>
      <w:r w:rsidR="00FF71AE">
        <w:t>by new and existing audiences</w:t>
      </w:r>
    </w:p>
    <w:p w:rsidR="00CF7D1E" w:rsidP="0078484F" w:rsidRDefault="00CF7D1E" w14:paraId="0D8D0C84" w14:textId="77777777"/>
    <w:p w:rsidRPr="00CF7D1E" w:rsidR="000E58CA" w:rsidP="000E58CA" w:rsidRDefault="000E58CA" w14:paraId="0F4F8AD8" w14:textId="5D5CAE87">
      <w:pPr>
        <w:spacing w:after="0"/>
        <w:rPr>
          <w:rFonts w:cstheme="minorHAnsi"/>
          <w:b/>
          <w:bCs/>
        </w:rPr>
      </w:pPr>
      <w:bookmarkStart w:name="_Hlk105762895" w:id="1"/>
      <w:r w:rsidRPr="00CF7D1E">
        <w:rPr>
          <w:rFonts w:cstheme="minorHAnsi"/>
          <w:b/>
          <w:bCs/>
        </w:rPr>
        <w:t>Goal</w:t>
      </w:r>
      <w:r w:rsidRPr="00CF7D1E" w:rsidR="00CF7D1E">
        <w:rPr>
          <w:rFonts w:cstheme="minorHAnsi"/>
          <w:b/>
          <w:bCs/>
        </w:rPr>
        <w:t xml:space="preserve"> -</w:t>
      </w:r>
      <w:r w:rsidRPr="00CF7D1E">
        <w:rPr>
          <w:rFonts w:cstheme="minorHAnsi"/>
          <w:b/>
          <w:bCs/>
        </w:rPr>
        <w:t xml:space="preserve"> SDPB is recognized as a trusted source for educational resources in South Dakota.</w:t>
      </w:r>
    </w:p>
    <w:bookmarkEnd w:id="1"/>
    <w:p w:rsidRPr="00CF7D1E" w:rsidR="000E58CA" w:rsidP="000E58CA" w:rsidRDefault="000E58CA" w14:paraId="798E2CF9" w14:textId="77777777">
      <w:pPr>
        <w:spacing w:after="0"/>
        <w:rPr>
          <w:rFonts w:cstheme="minorHAnsi"/>
        </w:rPr>
      </w:pPr>
    </w:p>
    <w:p w:rsidRPr="00CF7D1E" w:rsidR="000E58CA" w:rsidP="004C466A" w:rsidRDefault="000E58CA" w14:paraId="5E60489D" w14:textId="7D5DD3C2">
      <w:pPr>
        <w:spacing w:after="0"/>
        <w:rPr>
          <w:rFonts w:cstheme="minorHAnsi"/>
        </w:rPr>
      </w:pPr>
      <w:r w:rsidRPr="00CF7D1E">
        <w:rPr>
          <w:rFonts w:cstheme="minorHAnsi"/>
        </w:rPr>
        <w:t>Objective 1:</w:t>
      </w:r>
      <w:r w:rsidR="004C466A">
        <w:rPr>
          <w:rFonts w:cstheme="minorHAnsi"/>
        </w:rPr>
        <w:t xml:space="preserve">  </w:t>
      </w:r>
      <w:r w:rsidRPr="00CF7D1E">
        <w:rPr>
          <w:rFonts w:cstheme="minorHAnsi"/>
        </w:rPr>
        <w:t>By July 2023, increase early learning Links subscribers to 2400 (100% increase). By July 2025, increase to 4000 subscribers. By July 2025, increase K12 Learn newsletter subscribers by 20%.</w:t>
      </w:r>
    </w:p>
    <w:p w:rsidRPr="00CF7D1E" w:rsidR="000E58CA" w:rsidP="000E58CA" w:rsidRDefault="000E58CA" w14:paraId="2ECE8820" w14:textId="77777777">
      <w:pPr>
        <w:spacing w:after="0"/>
        <w:rPr>
          <w:rFonts w:cstheme="minorHAnsi"/>
        </w:rPr>
      </w:pPr>
    </w:p>
    <w:p w:rsidRPr="00CF7D1E" w:rsidR="000E58CA" w:rsidP="000E58CA" w:rsidRDefault="000E58CA" w14:paraId="44490C57" w14:textId="77777777">
      <w:pPr>
        <w:spacing w:after="0"/>
        <w:rPr>
          <w:rFonts w:cstheme="minorHAnsi"/>
        </w:rPr>
      </w:pPr>
      <w:r w:rsidRPr="00CF7D1E">
        <w:rPr>
          <w:rFonts w:cstheme="minorHAnsi"/>
        </w:rPr>
        <w:t xml:space="preserve">Objective 2: Increase use of PBS Kids digital products by 10% by July 2023 and by 5% each year through 2025. Increase use of PBS Learning Media by SD parents, caregivers and teachers by 5% by July 2023. </w:t>
      </w:r>
    </w:p>
    <w:p w:rsidRPr="00CF7D1E" w:rsidR="000E58CA" w:rsidP="000E58CA" w:rsidRDefault="000E58CA" w14:paraId="416B41D8" w14:textId="77777777">
      <w:pPr>
        <w:spacing w:after="0"/>
        <w:rPr>
          <w:rFonts w:cstheme="minorHAnsi"/>
        </w:rPr>
      </w:pPr>
    </w:p>
    <w:p w:rsidRPr="00CF7D1E" w:rsidR="000E58CA" w:rsidP="000E58CA" w:rsidRDefault="000E58CA" w14:paraId="4AC9C5F2" w14:textId="77777777">
      <w:pPr>
        <w:spacing w:after="0"/>
        <w:rPr>
          <w:rFonts w:cstheme="minorHAnsi"/>
        </w:rPr>
      </w:pPr>
      <w:r w:rsidRPr="00CF7D1E">
        <w:rPr>
          <w:rFonts w:cstheme="minorHAnsi"/>
        </w:rPr>
        <w:t xml:space="preserve">Objective 3: Provide 10 professional development and engagement opportunities for parents, caregivers, and educators and their associated organizations per year. </w:t>
      </w:r>
    </w:p>
    <w:p w:rsidRPr="00CF7D1E" w:rsidR="000E58CA" w:rsidP="000E58CA" w:rsidRDefault="000E58CA" w14:paraId="39BBC3E2" w14:textId="77777777">
      <w:pPr>
        <w:spacing w:after="0"/>
        <w:rPr>
          <w:rFonts w:cstheme="minorHAnsi"/>
        </w:rPr>
      </w:pPr>
    </w:p>
    <w:p w:rsidRPr="00CF7D1E" w:rsidR="000E58CA" w:rsidP="000E58CA" w:rsidRDefault="000E58CA" w14:paraId="73568F50" w14:textId="77777777">
      <w:pPr>
        <w:spacing w:after="0"/>
        <w:rPr>
          <w:rFonts w:cstheme="minorHAnsi"/>
        </w:rPr>
      </w:pPr>
      <w:r w:rsidRPr="00CF7D1E">
        <w:rPr>
          <w:rFonts w:cstheme="minorHAnsi"/>
        </w:rPr>
        <w:t>Objective 4: Create and develop 6 projects per year that will deliver curriculum and other resources to meet the unique needs of SD learners.</w:t>
      </w:r>
    </w:p>
    <w:p w:rsidRPr="00CF7D1E" w:rsidR="000E58CA" w:rsidP="000E58CA" w:rsidRDefault="000E58CA" w14:paraId="5AC4E493" w14:textId="77777777">
      <w:pPr>
        <w:spacing w:after="0"/>
        <w:rPr>
          <w:rFonts w:cstheme="minorHAnsi"/>
        </w:rPr>
      </w:pPr>
    </w:p>
    <w:p w:rsidRPr="00CF7D1E" w:rsidR="000E58CA" w:rsidP="00297D61" w:rsidRDefault="000E58CA" w14:paraId="63ADBF31" w14:textId="5464EDD9">
      <w:pPr>
        <w:rPr>
          <w:rFonts w:cstheme="minorHAnsi"/>
        </w:rPr>
      </w:pPr>
      <w:r w:rsidRPr="00CF7D1E">
        <w:rPr>
          <w:rFonts w:cstheme="minorHAnsi"/>
        </w:rPr>
        <w:t>Objective 5: By July 2025, establish partnerships with 3 underserved/diverse communities.</w:t>
      </w:r>
    </w:p>
    <w:p w:rsidR="000918AB" w:rsidP="00695B88" w:rsidRDefault="000918AB" w14:paraId="28A0B35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918AB" w:rsidP="00695B88" w:rsidRDefault="000918AB" w14:paraId="4CFBE16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918AB" w:rsidP="00695B88" w:rsidRDefault="000E58CA" w14:paraId="5D335A8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4C466A">
        <w:rPr>
          <w:rStyle w:val="normaltextrun"/>
          <w:rFonts w:ascii="Calibri" w:hAnsi="Calibri" w:cs="Calibri"/>
          <w:b/>
          <w:bCs/>
          <w:sz w:val="22"/>
          <w:szCs w:val="22"/>
        </w:rPr>
        <w:t>G</w:t>
      </w:r>
      <w:r w:rsidR="00116687">
        <w:rPr>
          <w:rStyle w:val="normaltextrun"/>
          <w:rFonts w:ascii="Calibri" w:hAnsi="Calibri" w:cs="Calibri"/>
          <w:b/>
          <w:bCs/>
          <w:sz w:val="22"/>
          <w:szCs w:val="22"/>
        </w:rPr>
        <w:t>oal</w:t>
      </w:r>
      <w:r w:rsidRPr="004C466A" w:rsidR="004C46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- </w:t>
      </w:r>
      <w:r w:rsidRPr="004C466A">
        <w:rPr>
          <w:rStyle w:val="eop"/>
          <w:rFonts w:ascii="Calibri" w:hAnsi="Calibri" w:cs="Calibri"/>
          <w:b/>
          <w:bCs/>
          <w:sz w:val="22"/>
          <w:szCs w:val="22"/>
        </w:rPr>
        <w:t xml:space="preserve">SDPB will </w:t>
      </w:r>
      <w:r w:rsidR="004C466A">
        <w:rPr>
          <w:rStyle w:val="eop"/>
          <w:rFonts w:ascii="Calibri" w:hAnsi="Calibri" w:cs="Calibri"/>
          <w:b/>
          <w:bCs/>
          <w:sz w:val="22"/>
          <w:szCs w:val="22"/>
        </w:rPr>
        <w:t>operate and communicate efficiently and effectively</w:t>
      </w:r>
      <w:r w:rsidRPr="004C466A">
        <w:rPr>
          <w:rStyle w:val="eop"/>
          <w:rFonts w:ascii="Calibri" w:hAnsi="Calibri" w:cs="Calibri"/>
          <w:b/>
          <w:bCs/>
          <w:sz w:val="22"/>
          <w:szCs w:val="22"/>
        </w:rPr>
        <w:t>.</w:t>
      </w:r>
    </w:p>
    <w:p w:rsidR="00695B88" w:rsidP="00695B88" w:rsidRDefault="000E58CA" w14:paraId="5D64C8AD" w14:textId="76029C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4C466A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</w:p>
    <w:p w:rsidR="00695B88" w:rsidP="00695B88" w:rsidRDefault="00695B88" w14:paraId="18193C98" w14:textId="771C78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Objective </w:t>
      </w:r>
      <w:r w:rsidR="00F874E6">
        <w:rPr>
          <w:rStyle w:val="eop"/>
          <w:rFonts w:ascii="Calibri" w:hAnsi="Calibri" w:cs="Calibri"/>
          <w:sz w:val="22"/>
          <w:szCs w:val="22"/>
        </w:rPr>
        <w:t xml:space="preserve">1: </w:t>
      </w:r>
      <w:r w:rsidRPr="006232E8">
        <w:rPr>
          <w:rStyle w:val="normaltextrun"/>
          <w:rFonts w:ascii="Calibri" w:hAnsi="Calibri" w:cs="Calibri"/>
          <w:sz w:val="22"/>
          <w:szCs w:val="22"/>
        </w:rPr>
        <w:t>Hire a Chief Financial Officer by the conclusion of FY23</w:t>
      </w:r>
    </w:p>
    <w:p w:rsidRPr="006232E8" w:rsidR="0066459D" w:rsidP="00695B88" w:rsidRDefault="0066459D" w14:paraId="1A43840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95B88" w:rsidP="00695B88" w:rsidRDefault="00F874E6" w14:paraId="1B364353" w14:textId="2EAF28C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Strategy:  </w:t>
      </w:r>
      <w:r w:rsidR="003A5FE1">
        <w:rPr>
          <w:rStyle w:val="normaltextrun"/>
          <w:rFonts w:ascii="Calibri" w:hAnsi="Calibri" w:cs="Calibri"/>
          <w:sz w:val="22"/>
          <w:szCs w:val="22"/>
        </w:rPr>
        <w:t xml:space="preserve">Improve the </w:t>
      </w:r>
      <w:r w:rsidRPr="006232E8" w:rsidR="00695B88">
        <w:rPr>
          <w:rStyle w:val="normaltextrun"/>
          <w:rFonts w:ascii="Calibri" w:hAnsi="Calibri" w:cs="Calibri"/>
          <w:sz w:val="22"/>
          <w:szCs w:val="22"/>
        </w:rPr>
        <w:t xml:space="preserve">fiscal operations </w:t>
      </w:r>
      <w:r w:rsidR="008726A1">
        <w:rPr>
          <w:rStyle w:val="normaltextrun"/>
          <w:rFonts w:ascii="Calibri" w:hAnsi="Calibri" w:cs="Calibri"/>
          <w:sz w:val="22"/>
          <w:szCs w:val="22"/>
        </w:rPr>
        <w:t xml:space="preserve">of SDPB </w:t>
      </w:r>
      <w:r w:rsidR="003A5FE1">
        <w:rPr>
          <w:rStyle w:val="normaltextrun"/>
          <w:rFonts w:ascii="Calibri" w:hAnsi="Calibri" w:cs="Calibri"/>
          <w:sz w:val="22"/>
          <w:szCs w:val="22"/>
        </w:rPr>
        <w:t>and Friends of SDPB for maximum efficiency</w:t>
      </w:r>
    </w:p>
    <w:p w:rsidR="0066459D" w:rsidP="00695B88" w:rsidRDefault="0066459D" w14:paraId="3C71DC4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543A2" w:rsidP="00695B88" w:rsidRDefault="00E543A2" w14:paraId="06D408D2" w14:textId="263CCF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name="_Hlk105768071" w:id="2"/>
    </w:p>
    <w:bookmarkEnd w:id="2"/>
    <w:p w:rsidR="00695B88" w:rsidP="000E58CA" w:rsidRDefault="00695B88" w14:paraId="4E38C22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116687" w:rsidP="00116687" w:rsidRDefault="00116687" w14:paraId="0696431A" w14:textId="77777777">
      <w:pPr>
        <w:rPr>
          <w:rStyle w:val="normaltextrun"/>
          <w:rFonts w:ascii="Calibri" w:hAnsi="Calibri" w:cs="Calibri"/>
          <w:b/>
          <w:bCs/>
        </w:rPr>
      </w:pPr>
    </w:p>
    <w:p w:rsidR="00C418E5" w:rsidP="00116687" w:rsidRDefault="00C418E5" w14:paraId="428DDE14" w14:textId="77777777">
      <w:pPr>
        <w:rPr>
          <w:rStyle w:val="normaltextrun"/>
          <w:rFonts w:ascii="Calibri" w:hAnsi="Calibri" w:cs="Calibri"/>
          <w:b/>
          <w:bCs/>
        </w:rPr>
      </w:pPr>
    </w:p>
    <w:p w:rsidR="00116687" w:rsidP="00116687" w:rsidRDefault="00116687" w14:paraId="0778A8AF" w14:textId="77563DCD">
      <w:r w:rsidRPr="00116687">
        <w:rPr>
          <w:rStyle w:val="normaltextrun"/>
          <w:rFonts w:ascii="Calibri" w:hAnsi="Calibri" w:cs="Calibri"/>
          <w:b/>
          <w:bCs/>
        </w:rPr>
        <w:t>Goal – SDPB will be known for its strong staff and boards of directors.</w:t>
      </w:r>
      <w:r w:rsidRPr="00116687">
        <w:t xml:space="preserve"> </w:t>
      </w:r>
    </w:p>
    <w:p w:rsidR="00116687" w:rsidP="00116687" w:rsidRDefault="00116687" w14:paraId="79B6AB82" w14:textId="797B3DDD">
      <w:r>
        <w:t xml:space="preserve">Objective 1: We will retain our staff and decrease our turnover rate to </w:t>
      </w:r>
      <w:r w:rsidR="00052115">
        <w:t>5</w:t>
      </w:r>
      <w:r>
        <w:t>%</w:t>
      </w:r>
      <w:r w:rsidR="00052115">
        <w:t xml:space="preserve"> by 2025.</w:t>
      </w:r>
    </w:p>
    <w:p w:rsidR="00116687" w:rsidP="00116687" w:rsidRDefault="00116687" w14:paraId="6FDE8898" w14:textId="6591B27D">
      <w:pPr>
        <w:ind w:left="720"/>
      </w:pPr>
      <w:r>
        <w:t xml:space="preserve">Strategy: </w:t>
      </w:r>
      <w:r w:rsidR="00C80C08">
        <w:t xml:space="preserve">By </w:t>
      </w:r>
      <w:r w:rsidR="00E34575">
        <w:t>providing a</w:t>
      </w:r>
      <w:r w:rsidR="00BD7CDD">
        <w:t xml:space="preserve"> </w:t>
      </w:r>
      <w:r w:rsidR="003D4ED1">
        <w:t>good work environment, o</w:t>
      </w:r>
      <w:r>
        <w:t>ur staff will find joy in their work.</w:t>
      </w:r>
    </w:p>
    <w:p w:rsidR="0091402A" w:rsidP="0091402A" w:rsidRDefault="0091402A" w14:paraId="070FB5D2" w14:textId="43D7B51B">
      <w:pPr>
        <w:spacing w:after="0"/>
        <w:ind w:left="720"/>
      </w:pPr>
      <w:r>
        <w:tab/>
      </w:r>
      <w:r>
        <w:t>Tactic: Improve workflow strategies</w:t>
      </w:r>
    </w:p>
    <w:p w:rsidR="0091402A" w:rsidP="0091402A" w:rsidRDefault="00E97D35" w14:paraId="454B9CE8" w14:textId="7E281A2C">
      <w:pPr>
        <w:spacing w:after="0"/>
        <w:ind w:left="720"/>
      </w:pPr>
      <w:r>
        <w:tab/>
      </w:r>
      <w:r>
        <w:t>Tactic: Improve training opportunities</w:t>
      </w:r>
    </w:p>
    <w:p w:rsidR="00052115" w:rsidP="00052115" w:rsidRDefault="00052115" w14:paraId="53527146" w14:textId="6F56EC8E">
      <w:pPr>
        <w:spacing w:after="0"/>
        <w:ind w:left="720"/>
      </w:pPr>
      <w:r>
        <w:tab/>
      </w:r>
      <w:r>
        <w:t>Tactic: Create a streamlined and standardized onboarding process</w:t>
      </w:r>
    </w:p>
    <w:p w:rsidR="00052115" w:rsidP="00052115" w:rsidRDefault="00052115" w14:paraId="74BDEE35" w14:textId="22C23491">
      <w:pPr>
        <w:spacing w:after="0"/>
        <w:ind w:left="720"/>
      </w:pPr>
      <w:r>
        <w:tab/>
      </w:r>
      <w:r>
        <w:t>Tactic: Establish a mentoring system for new employees</w:t>
      </w:r>
    </w:p>
    <w:p w:rsidR="00052115" w:rsidP="00052115" w:rsidRDefault="00052115" w14:paraId="0F676A6E" w14:textId="2F86B363">
      <w:pPr>
        <w:spacing w:after="0"/>
        <w:ind w:left="720"/>
      </w:pPr>
      <w:r>
        <w:tab/>
      </w:r>
      <w:r>
        <w:t>Tactic: Cross-train staff</w:t>
      </w:r>
    </w:p>
    <w:p w:rsidR="008247AD" w:rsidP="00052115" w:rsidRDefault="008247AD" w14:paraId="5D9CBA19" w14:textId="77777777">
      <w:pPr>
        <w:spacing w:after="0"/>
        <w:ind w:left="720"/>
      </w:pPr>
    </w:p>
    <w:p w:rsidR="0084366B" w:rsidP="00052115" w:rsidRDefault="002C65E6" w14:paraId="2B33DA64" w14:textId="6F77A8EA">
      <w:pPr>
        <w:spacing w:after="0"/>
        <w:ind w:left="720"/>
      </w:pPr>
      <w:r>
        <w:t xml:space="preserve">Strategy: </w:t>
      </w:r>
      <w:r w:rsidR="00CE608A">
        <w:t>Build a strong engineering team to support staff and our infrastructure</w:t>
      </w:r>
    </w:p>
    <w:p w:rsidR="00F44F36" w:rsidP="008247AD" w:rsidRDefault="008247AD" w14:paraId="1E2CE0D0" w14:textId="1C5C141E">
      <w:pPr>
        <w:spacing w:after="0" w:line="240" w:lineRule="auto"/>
        <w:textAlignment w:val="baseline"/>
        <w:rPr>
          <w:rFonts w:cstheme="minorHAnsi"/>
        </w:rPr>
      </w:pPr>
      <w:r>
        <w:tab/>
      </w:r>
      <w:r>
        <w:tab/>
      </w:r>
      <w:r>
        <w:t xml:space="preserve">Tactic: </w:t>
      </w:r>
      <w:r w:rsidRPr="000E58CA">
        <w:rPr>
          <w:rFonts w:cstheme="minorHAnsi"/>
          <w:color w:val="000000"/>
        </w:rPr>
        <w:t>I</w:t>
      </w:r>
      <w:r w:rsidRPr="000E58CA">
        <w:rPr>
          <w:rFonts w:cstheme="minorHAnsi"/>
        </w:rPr>
        <w:t>dentify current industry standards</w:t>
      </w:r>
    </w:p>
    <w:p w:rsidR="0050214E" w:rsidP="00F44F36" w:rsidRDefault="00F44F36" w14:paraId="5B316B08" w14:textId="77777777">
      <w:pPr>
        <w:spacing w:after="0" w:line="240" w:lineRule="auto"/>
        <w:ind w:left="720" w:firstLine="720"/>
        <w:textAlignment w:val="baseline"/>
        <w:rPr>
          <w:rFonts w:cstheme="minorHAnsi"/>
        </w:rPr>
      </w:pPr>
      <w:r>
        <w:rPr>
          <w:rFonts w:cstheme="minorHAnsi"/>
        </w:rPr>
        <w:t>Tactic: Identify</w:t>
      </w:r>
      <w:r w:rsidRPr="000E58CA" w:rsidR="008247AD">
        <w:rPr>
          <w:rFonts w:cstheme="minorHAnsi"/>
        </w:rPr>
        <w:t xml:space="preserve"> technical skill set assessment needs.</w:t>
      </w:r>
    </w:p>
    <w:p w:rsidRPr="000E58CA" w:rsidR="008247AD" w:rsidP="0050214E" w:rsidRDefault="0050214E" w14:paraId="5DA2688C" w14:textId="55FBDA63">
      <w:pPr>
        <w:spacing w:after="0" w:line="240" w:lineRule="auto"/>
        <w:ind w:left="1440"/>
        <w:textAlignment w:val="baseline"/>
        <w:rPr>
          <w:rFonts w:cstheme="minorHAnsi"/>
        </w:rPr>
      </w:pPr>
      <w:r>
        <w:rPr>
          <w:rFonts w:cstheme="minorHAnsi"/>
        </w:rPr>
        <w:t>Tactic:</w:t>
      </w:r>
      <w:r w:rsidRPr="000E58CA" w:rsidR="008247AD">
        <w:rPr>
          <w:rFonts w:cstheme="minorHAnsi"/>
        </w:rPr>
        <w:t xml:space="preserve"> Identify and partner with industry training experts within the Society of Broadcast Engineering, IEEE and </w:t>
      </w:r>
      <w:r w:rsidRPr="000E58CA" w:rsidR="008247AD">
        <w:rPr>
          <w:rFonts w:cstheme="minorHAnsi"/>
          <w:color w:val="000000"/>
        </w:rPr>
        <w:t xml:space="preserve">BHR/BIT to develop skill set training for our staff.  </w:t>
      </w:r>
    </w:p>
    <w:p w:rsidR="008247AD" w:rsidP="00052115" w:rsidRDefault="008247AD" w14:paraId="5C980534" w14:textId="3A9199DA">
      <w:pPr>
        <w:spacing w:after="0"/>
        <w:ind w:left="720"/>
      </w:pPr>
    </w:p>
    <w:p w:rsidR="00052115" w:rsidP="00052115" w:rsidRDefault="00052115" w14:paraId="7F475A0F" w14:textId="77777777">
      <w:pPr>
        <w:ind w:left="720"/>
      </w:pPr>
    </w:p>
    <w:p w:rsidR="00052115" w:rsidP="00116687" w:rsidRDefault="00116687" w14:paraId="2F26BDD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Objective 2:</w:t>
      </w:r>
      <w:r w:rsidRPr="004C466A" w:rsidR="000E58C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4C466A" w:rsidR="004C466A">
        <w:rPr>
          <w:rStyle w:val="normaltextrun"/>
          <w:rFonts w:ascii="Calibri" w:hAnsi="Calibri" w:cs="Calibri"/>
          <w:sz w:val="22"/>
          <w:szCs w:val="22"/>
        </w:rPr>
        <w:t xml:space="preserve">Increase </w:t>
      </w:r>
      <w:r w:rsidRPr="004C466A" w:rsidR="000E58CA">
        <w:rPr>
          <w:rStyle w:val="normaltextrun"/>
          <w:rFonts w:ascii="Calibri" w:hAnsi="Calibri" w:cs="Calibri"/>
          <w:sz w:val="22"/>
          <w:szCs w:val="22"/>
        </w:rPr>
        <w:t xml:space="preserve">Employment Engagement Results in the BIT Employee Satisfaction Survey by 5% by end of FY 24. </w:t>
      </w:r>
    </w:p>
    <w:p w:rsidR="000E58CA" w:rsidP="00CF1539" w:rsidRDefault="000E58CA" w14:paraId="5A1AB406" w14:textId="0BDC67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C466A">
        <w:tab/>
      </w:r>
      <w:r w:rsidR="00116687">
        <w:rPr>
          <w:rStyle w:val="normaltextrun"/>
          <w:rFonts w:ascii="Calibri" w:hAnsi="Calibri" w:cs="Calibri"/>
          <w:sz w:val="22"/>
          <w:szCs w:val="22"/>
        </w:rPr>
        <w:t xml:space="preserve">Strategy: </w:t>
      </w:r>
      <w:r w:rsidR="00116687">
        <w:rPr>
          <w:rStyle w:val="eop"/>
          <w:rFonts w:ascii="Calibri" w:hAnsi="Calibri" w:cs="Calibri"/>
          <w:sz w:val="22"/>
          <w:szCs w:val="22"/>
        </w:rPr>
        <w:t xml:space="preserve"> Provide staff with regular communication and personal development opportunities</w:t>
      </w:r>
      <w:r w:rsidRPr="004C466A">
        <w:rPr>
          <w:rStyle w:val="eop"/>
          <w:rFonts w:ascii="Calibri" w:hAnsi="Calibri" w:cs="Calibri"/>
          <w:sz w:val="22"/>
          <w:szCs w:val="22"/>
        </w:rPr>
        <w:t>.</w:t>
      </w:r>
    </w:p>
    <w:p w:rsidR="00CF1539" w:rsidP="00052115" w:rsidRDefault="00CF1539" w14:paraId="68E9265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52115" w:rsidP="00052115" w:rsidRDefault="00052115" w14:paraId="1DD9D346" w14:textId="122678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Objective 3: Keep Board member turnover to less than 3% outside of term limit turnover.</w:t>
      </w:r>
    </w:p>
    <w:p w:rsidR="00052115" w:rsidP="00052115" w:rsidRDefault="00052115" w14:paraId="68C2E09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52115" w:rsidP="004C5CB0" w:rsidRDefault="00052115" w14:paraId="215BC388" w14:textId="4D5009A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Strategy:  </w:t>
      </w:r>
      <w:r w:rsidR="008864C7">
        <w:rPr>
          <w:rStyle w:val="eop"/>
          <w:rFonts w:ascii="Calibri" w:hAnsi="Calibri" w:cs="Calibri"/>
          <w:sz w:val="22"/>
          <w:szCs w:val="22"/>
        </w:rPr>
        <w:t>By providing meaningful engagement, o</w:t>
      </w:r>
      <w:r>
        <w:rPr>
          <w:rStyle w:val="eop"/>
          <w:rFonts w:ascii="Calibri" w:hAnsi="Calibri" w:cs="Calibri"/>
          <w:sz w:val="22"/>
          <w:szCs w:val="22"/>
        </w:rPr>
        <w:t>ur Board members will find joy in volunteering their time and talents to SDPB.</w:t>
      </w:r>
    </w:p>
    <w:p w:rsidR="00052115" w:rsidP="00052115" w:rsidRDefault="00052115" w14:paraId="215A284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:rsidRPr="004C466A" w:rsidR="00052115" w:rsidP="00052115" w:rsidRDefault="00052115" w14:paraId="5A047A9D" w14:textId="14587A57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Tactic: Provide regular communication and SDPB updates to Board members.</w:t>
      </w:r>
    </w:p>
    <w:p w:rsidRPr="004C466A" w:rsidR="000E58CA" w:rsidP="005C496C" w:rsidRDefault="000E58CA" w14:paraId="4D793301" w14:textId="469EC092">
      <w:pPr>
        <w:pStyle w:val="paragraph"/>
        <w:spacing w:before="0" w:beforeAutospacing="0" w:after="0" w:afterAutospacing="0"/>
        <w:rPr>
          <w:rStyle w:val="eop"/>
        </w:rPr>
      </w:pPr>
    </w:p>
    <w:p w:rsidR="005C496C" w:rsidP="005C496C" w:rsidRDefault="005C496C" w14:paraId="44CC82B4" w14:textId="0E0036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Objective 3: Establish a plan for future organizational leadership by FY25.</w:t>
      </w:r>
    </w:p>
    <w:p w:rsidR="005C496C" w:rsidP="005C496C" w:rsidRDefault="005C496C" w14:paraId="74BF0C0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C496C" w:rsidP="005C496C" w:rsidRDefault="005C496C" w14:paraId="603D642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Strategy: Develop the next generation of SDPB leadership</w:t>
      </w:r>
    </w:p>
    <w:p w:rsidR="000E58CA" w:rsidP="000E58CA" w:rsidRDefault="000E58CA" w14:paraId="1BBCF3A9" w14:textId="77777777">
      <w:pPr>
        <w:pStyle w:val="paragraph"/>
        <w:spacing w:before="0" w:beforeAutospacing="0" w:after="0" w:afterAutospacing="0"/>
        <w:ind w:left="720" w:firstLine="720"/>
      </w:pPr>
    </w:p>
    <w:p w:rsidR="000E58CA" w:rsidP="000E58CA" w:rsidRDefault="000E58CA" w14:paraId="3ADC4C39" w14:textId="45C03A2E">
      <w:pPr>
        <w:spacing w:beforeAutospacing="1" w:after="0" w:afterAutospacing="1" w:line="240" w:lineRule="auto"/>
        <w:rPr>
          <w:rStyle w:val="normaltextrun"/>
          <w:rFonts w:ascii="Calibri" w:hAnsi="Calibri" w:eastAsia="Calibri" w:cs="Calibri"/>
          <w:b/>
          <w:bCs/>
          <w:color w:val="000000" w:themeColor="text1"/>
        </w:rPr>
      </w:pPr>
      <w:r w:rsidRPr="3A8A8973">
        <w:rPr>
          <w:rStyle w:val="normaltextrun"/>
          <w:rFonts w:ascii="Calibri" w:hAnsi="Calibri" w:eastAsia="Calibri" w:cs="Calibri"/>
          <w:b/>
          <w:bCs/>
          <w:color w:val="000000" w:themeColor="text1"/>
        </w:rPr>
        <w:t xml:space="preserve">Goal </w:t>
      </w:r>
      <w:r w:rsidR="00535846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–</w:t>
      </w:r>
      <w:r w:rsidRPr="3A8A8973">
        <w:rPr>
          <w:rStyle w:val="normaltextrun"/>
          <w:rFonts w:ascii="Calibri" w:hAnsi="Calibri" w:eastAsia="Calibri" w:cs="Calibri"/>
          <w:b/>
          <w:bCs/>
          <w:color w:val="000000" w:themeColor="text1"/>
        </w:rPr>
        <w:t xml:space="preserve"> </w:t>
      </w:r>
      <w:r w:rsidR="00535846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SDPB is an organization committed to diversity, equity and inclusion.</w:t>
      </w:r>
    </w:p>
    <w:p w:rsidR="00535846" w:rsidP="00535846" w:rsidRDefault="00535846" w14:paraId="1601D4F0" w14:textId="585BBEAD">
      <w:pPr>
        <w:spacing w:before="100" w:beforeAutospacing="1" w:after="100" w:afterAutospacing="1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>Objective 1: Increase the diversity of our staff by 10% in 5 years.</w:t>
      </w:r>
    </w:p>
    <w:p w:rsidR="00535846" w:rsidP="00535846" w:rsidRDefault="00535846" w14:paraId="28E1FC93" w14:textId="77BFFDC2">
      <w:pPr>
        <w:spacing w:before="100" w:beforeAutospacing="1" w:after="100" w:afterAutospacing="1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ab/>
      </w:r>
      <w:r>
        <w:rPr>
          <w:rStyle w:val="normaltextrun"/>
          <w:rFonts w:ascii="Calibri" w:hAnsi="Calibri" w:eastAsia="Calibri" w:cs="Calibri"/>
          <w:color w:val="000000" w:themeColor="text1"/>
        </w:rPr>
        <w:t>Strategy:  Establish a minority recruitment program</w:t>
      </w:r>
    </w:p>
    <w:p w:rsidR="00535846" w:rsidP="00535846" w:rsidRDefault="00535846" w14:paraId="1B76FDDB" w14:textId="2F307D93">
      <w:pPr>
        <w:spacing w:before="100" w:beforeAutospacing="1" w:after="100" w:afterAutospacing="1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ab/>
      </w:r>
      <w:r>
        <w:rPr>
          <w:rStyle w:val="normaltextrun"/>
          <w:rFonts w:ascii="Calibri" w:hAnsi="Calibri" w:eastAsia="Calibri" w:cs="Calibri"/>
          <w:color w:val="000000" w:themeColor="text1"/>
        </w:rPr>
        <w:t>Strategy: Establish a scholarship program for minority internships</w:t>
      </w:r>
    </w:p>
    <w:p w:rsidR="00535846" w:rsidP="00535846" w:rsidRDefault="00535846" w14:paraId="724E2BF8" w14:textId="1242282C">
      <w:pPr>
        <w:spacing w:before="100" w:beforeAutospacing="1" w:after="100" w:afterAutospacing="1" w:line="240" w:lineRule="auto"/>
        <w:ind w:left="720"/>
        <w:rPr>
          <w:rStyle w:val="normaltextrun"/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>Strategy: Create strategic partnerships with schools and community organizations already connected to diverse and minority communities.</w:t>
      </w:r>
      <w:r>
        <w:rPr>
          <w:rStyle w:val="normaltextrun"/>
          <w:rFonts w:ascii="Calibri" w:hAnsi="Calibri" w:eastAsia="Calibri" w:cs="Calibri"/>
          <w:color w:val="000000" w:themeColor="text1"/>
        </w:rPr>
        <w:tab/>
      </w:r>
    </w:p>
    <w:p w:rsidRPr="00CF1539" w:rsidR="000E58CA" w:rsidP="00CF1539" w:rsidRDefault="00535846" w14:paraId="78481095" w14:textId="2FA0C55C">
      <w:pPr>
        <w:spacing w:before="100" w:beforeAutospacing="1" w:after="100" w:afterAutospacing="1" w:line="240" w:lineRule="auto"/>
        <w:rPr>
          <w:rFonts w:ascii="Calibri" w:hAnsi="Calibri" w:eastAsia="Calibri" w:cs="Calibri"/>
          <w:color w:val="000000" w:themeColor="text1"/>
        </w:rPr>
      </w:pPr>
      <w:r>
        <w:rPr>
          <w:rStyle w:val="normaltextrun"/>
          <w:rFonts w:ascii="Calibri" w:hAnsi="Calibri" w:eastAsia="Calibri" w:cs="Calibri"/>
          <w:color w:val="000000" w:themeColor="text1"/>
        </w:rPr>
        <w:t>Objective 2: Provide DEI training for all staff and board members by FY</w:t>
      </w:r>
      <w:r w:rsidR="009B2130">
        <w:rPr>
          <w:rStyle w:val="normaltextrun"/>
          <w:rFonts w:ascii="Calibri" w:hAnsi="Calibri" w:eastAsia="Calibri" w:cs="Calibri"/>
          <w:color w:val="000000" w:themeColor="text1"/>
        </w:rPr>
        <w:t>24</w:t>
      </w:r>
      <w:r w:rsidR="000E58CA">
        <w:tab/>
      </w:r>
      <w:r w:rsidR="000E58CA">
        <w:tab/>
      </w:r>
      <w:r w:rsidR="000E58CA">
        <w:tab/>
      </w:r>
      <w:r w:rsidRPr="3A8A8973" w:rsidR="000E58CA">
        <w:rPr>
          <w:rFonts w:ascii="Calibri" w:hAnsi="Calibri" w:eastAsia="Times New Roman" w:cs="Calibri"/>
        </w:rPr>
        <w:t xml:space="preserve"> </w:t>
      </w:r>
    </w:p>
    <w:p w:rsidR="007051D8" w:rsidP="000E58CA" w:rsidRDefault="007051D8" w14:paraId="17CF523E" w14:textId="77777777">
      <w:pPr>
        <w:pStyle w:val="paragraph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0E58CA" w:rsidP="000E58CA" w:rsidRDefault="000E58CA" w14:paraId="53237665" w14:textId="3BFFB647">
      <w:pPr>
        <w:pStyle w:val="paragraph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3A8A8973">
        <w:rPr>
          <w:rFonts w:ascii="Calibri" w:hAnsi="Calibri" w:cs="Calibri"/>
          <w:b/>
          <w:bCs/>
          <w:sz w:val="22"/>
          <w:szCs w:val="22"/>
        </w:rPr>
        <w:t xml:space="preserve">Goal </w:t>
      </w:r>
      <w:r w:rsidR="005C496C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3A8A8973">
        <w:rPr>
          <w:rFonts w:ascii="Calibri" w:hAnsi="Calibri" w:cs="Calibri"/>
          <w:b/>
          <w:bCs/>
          <w:sz w:val="22"/>
          <w:szCs w:val="22"/>
        </w:rPr>
        <w:t>Create a Data Driven Culture</w:t>
      </w:r>
    </w:p>
    <w:p w:rsidR="00875358" w:rsidP="00856483" w:rsidRDefault="000E58CA" w14:paraId="10DAAF35" w14:textId="0B4DE81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56483">
        <w:rPr>
          <w:rFonts w:ascii="Calibri" w:hAnsi="Calibri" w:cs="Calibri"/>
          <w:sz w:val="22"/>
          <w:szCs w:val="22"/>
        </w:rPr>
        <w:t>Objective 1:</w:t>
      </w:r>
      <w:r w:rsidRPr="3A8A8973">
        <w:rPr>
          <w:rFonts w:ascii="Calibri" w:hAnsi="Calibri" w:cs="Calibri"/>
          <w:sz w:val="22"/>
          <w:szCs w:val="22"/>
        </w:rPr>
        <w:t xml:space="preserve"> Identify Key Performance Indicators (KPI) for SDPB by FY2</w:t>
      </w:r>
      <w:r w:rsidR="007051D8">
        <w:rPr>
          <w:rFonts w:ascii="Calibri" w:hAnsi="Calibri" w:cs="Calibri"/>
          <w:sz w:val="22"/>
          <w:szCs w:val="22"/>
        </w:rPr>
        <w:t>4.</w:t>
      </w:r>
    </w:p>
    <w:p w:rsidR="007051D8" w:rsidP="006232E8" w:rsidRDefault="007051D8" w14:paraId="5B1A022B" w14:textId="465A46E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Pr="006232E8" w:rsidR="000E58CA" w:rsidP="00CF1539" w:rsidRDefault="007051D8" w14:paraId="3DB44BD4" w14:textId="4D7A480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6232E8" w:rsidR="000E58CA">
        <w:rPr>
          <w:rFonts w:ascii="Calibri" w:hAnsi="Calibri" w:cs="Calibri"/>
          <w:sz w:val="22"/>
          <w:szCs w:val="22"/>
        </w:rPr>
        <w:t>bjective 2: Create a S</w:t>
      </w:r>
      <w:r>
        <w:rPr>
          <w:rFonts w:ascii="Calibri" w:hAnsi="Calibri" w:cs="Calibri"/>
          <w:sz w:val="22"/>
          <w:szCs w:val="22"/>
        </w:rPr>
        <w:t>tandard Operating Plan (SOP)</w:t>
      </w:r>
      <w:r w:rsidRPr="006232E8" w:rsidR="000E58CA">
        <w:rPr>
          <w:rFonts w:ascii="Calibri" w:hAnsi="Calibri" w:cs="Calibri"/>
          <w:sz w:val="22"/>
          <w:szCs w:val="22"/>
        </w:rPr>
        <w:t xml:space="preserve"> for data-driven decision making</w:t>
      </w:r>
      <w:r>
        <w:rPr>
          <w:rFonts w:ascii="Calibri" w:hAnsi="Calibri" w:cs="Calibri"/>
          <w:sz w:val="22"/>
          <w:szCs w:val="22"/>
        </w:rPr>
        <w:t xml:space="preserve"> by FY24</w:t>
      </w:r>
    </w:p>
    <w:p w:rsidRPr="006232E8" w:rsidR="000E58CA" w:rsidP="000E58CA" w:rsidRDefault="000E58CA" w14:paraId="5E6178AB" w14:textId="77777777">
      <w:pPr>
        <w:pStyle w:val="paragraph"/>
        <w:spacing w:before="0" w:beforeAutospacing="0" w:after="0" w:afterAutospacing="0"/>
        <w:ind w:firstLine="720"/>
        <w:rPr>
          <w:rStyle w:val="eop"/>
        </w:rPr>
      </w:pPr>
    </w:p>
    <w:p w:rsidRPr="006232E8" w:rsidR="000E58CA" w:rsidP="000E58CA" w:rsidRDefault="000E58CA" w14:paraId="38D4A9E3" w14:textId="77777777">
      <w:pPr>
        <w:pStyle w:val="paragraph"/>
        <w:spacing w:before="0" w:beforeAutospacing="0" w:after="0" w:afterAutospacing="0"/>
        <w:rPr>
          <w:rStyle w:val="eop"/>
        </w:rPr>
      </w:pPr>
    </w:p>
    <w:p w:rsidRPr="007C15FD" w:rsidR="000E58CA" w:rsidP="000E58CA" w:rsidRDefault="000E58CA" w14:paraId="757AD324" w14:textId="358F34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C15F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Goal</w:t>
      </w:r>
      <w:r w:rsidRPr="007C15FD" w:rsidR="002B74C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SDPB </w:t>
      </w:r>
      <w:r w:rsidRPr="007C15FD" w:rsidR="00C16F3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is known for its support of open </w:t>
      </w:r>
      <w:r w:rsidRPr="007C15FD" w:rsidR="007C15F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government</w:t>
      </w:r>
      <w:r w:rsidRPr="007C15F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</w:t>
      </w:r>
    </w:p>
    <w:p w:rsidRPr="002B74C6" w:rsidR="000E58CA" w:rsidP="000E58CA" w:rsidRDefault="000E58CA" w14:paraId="0403156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74C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B74C6" w:rsidR="000E58CA" w:rsidP="000E58CA" w:rsidRDefault="000E58CA" w14:paraId="0559A821" w14:textId="4FB56B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74C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Objective 1: </w:t>
      </w:r>
      <w:r w:rsidR="00697E2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Increase </w:t>
      </w:r>
      <w:r w:rsidR="003A430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public usage of SD</w:t>
      </w:r>
      <w:r w:rsidR="003A4308">
        <w:rPr>
          <w:rStyle w:val="eop"/>
          <w:rFonts w:asciiTheme="minorHAnsi" w:hAnsiTheme="minorHAnsi" w:cstheme="minorHAnsi"/>
          <w:color w:val="000000"/>
          <w:sz w:val="22"/>
          <w:szCs w:val="22"/>
        </w:rPr>
        <w:t>PB open government resources by 10% by FY24.</w:t>
      </w:r>
    </w:p>
    <w:p w:rsidRPr="002B74C6" w:rsidR="000E58CA" w:rsidP="007C15FD" w:rsidRDefault="000E58CA" w14:paraId="5B93AFEF" w14:textId="2474084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2B74C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Strategy: </w:t>
      </w:r>
      <w:r w:rsidR="003A430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Move </w:t>
      </w:r>
      <w:r w:rsidR="008F47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from audio to video streaming of public meetings.</w:t>
      </w:r>
    </w:p>
    <w:p w:rsidRPr="002B74C6" w:rsidR="000E58CA" w:rsidP="008F4764" w:rsidRDefault="008F4764" w14:paraId="4BD15BA2" w14:textId="34BAB5F3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Tactic: </w:t>
      </w:r>
      <w:r w:rsidRPr="002B74C6" w:rsidR="000E58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Review </w:t>
      </w:r>
      <w:proofErr w:type="spellStart"/>
      <w:r w:rsidRPr="002B74C6" w:rsidR="000E58CA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Haivision</w:t>
      </w:r>
      <w:proofErr w:type="spellEnd"/>
      <w:r w:rsidRPr="002B74C6" w:rsidR="000E58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Hub capabilities, integration to our workflow, and contract</w:t>
      </w:r>
      <w:r w:rsidRPr="002B74C6" w:rsidR="000E58C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B74C6" w:rsidR="000E58CA" w:rsidP="008F4764" w:rsidRDefault="008F4764" w14:paraId="39B540B3" w14:textId="04D87E78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Tactic: </w:t>
      </w:r>
      <w:r w:rsidRPr="002B74C6" w:rsidR="000E58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Seek alternative solutions through already in place state contracts</w:t>
      </w:r>
      <w:r w:rsidRPr="002B74C6" w:rsidR="000E58C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364E9D" w:rsidP="008F4764" w:rsidRDefault="008F4764" w14:paraId="0845C5CD" w14:textId="77777777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Tactic: Look into expanded partnership with </w:t>
      </w:r>
      <w:r w:rsidRPr="002B74C6" w:rsidR="000E58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DDN</w:t>
      </w:r>
    </w:p>
    <w:p w:rsidRPr="002B74C6" w:rsidR="000E58CA" w:rsidP="00364E9D" w:rsidRDefault="00364E9D" w14:paraId="797FED9D" w14:textId="769D9D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Strategy: Integrate </w:t>
      </w:r>
      <w:r w:rsidR="0084196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SD.net and SDPB.org to maximize exposure and audiences</w:t>
      </w:r>
      <w:r w:rsidRPr="002B74C6" w:rsidR="000E58C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B74C6" w:rsidR="000E58CA" w:rsidP="008F4764" w:rsidRDefault="000E58CA" w14:paraId="3BCB9107" w14:textId="5E0EC5E7">
      <w:pPr>
        <w:pStyle w:val="paragraph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5A168F" w:rsidR="000E58CA" w:rsidP="000E58CA" w:rsidRDefault="00841969" w14:paraId="3723DEEC" w14:textId="518C28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Strategy: </w:t>
      </w:r>
      <w:r w:rsidR="00CA4BE9">
        <w:rPr>
          <w:rStyle w:val="normaltextrun"/>
          <w:rFonts w:asciiTheme="minorHAnsi" w:hAnsiTheme="minorHAnsi" w:cstheme="minorHAnsi"/>
          <w:sz w:val="22"/>
          <w:szCs w:val="22"/>
        </w:rPr>
        <w:t>Bring in new stakeholders</w:t>
      </w:r>
    </w:p>
    <w:p w:rsidRPr="002B74C6" w:rsidR="000E58CA" w:rsidP="00CA4BE9" w:rsidRDefault="00CA4BE9" w14:paraId="762BE5E3" w14:textId="5A14C42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Tactic: </w:t>
      </w:r>
      <w:r w:rsidRPr="002B74C6" w:rsidR="000E58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Leverage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our existing relationship with BIT</w:t>
      </w:r>
    </w:p>
    <w:p w:rsidRPr="002B74C6" w:rsidR="000E58CA" w:rsidP="00CA4BE9" w:rsidRDefault="00CA4BE9" w14:paraId="0D1F33B9" w14:textId="7E2A2EA3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Tactic: Explore opportunities presented by the</w:t>
      </w:r>
      <w:r w:rsidRPr="002B74C6" w:rsidR="000E58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new open gov’t portal</w:t>
      </w:r>
      <w:r w:rsidRPr="002B74C6" w:rsidR="000E58C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2B74C6" w:rsidR="000E58CA" w:rsidP="000E58CA" w:rsidRDefault="000E58CA" w14:paraId="37777AE9" w14:textId="77777777">
      <w:pPr>
        <w:spacing w:after="0" w:line="240" w:lineRule="auto"/>
        <w:textAlignment w:val="baseline"/>
        <w:rPr>
          <w:rFonts w:cstheme="minorHAnsi"/>
        </w:rPr>
      </w:pPr>
    </w:p>
    <w:p w:rsidRPr="000E58CA" w:rsidR="000E58CA" w:rsidP="000E58CA" w:rsidRDefault="000E58CA" w14:paraId="7A64EB81" w14:textId="4F5E8348">
      <w:pPr>
        <w:spacing w:after="0" w:line="240" w:lineRule="auto"/>
        <w:textAlignment w:val="baseline"/>
        <w:rPr>
          <w:rFonts w:cstheme="minorHAnsi"/>
        </w:rPr>
      </w:pPr>
      <w:r w:rsidRPr="000E58CA">
        <w:rPr>
          <w:rFonts w:cstheme="minorHAnsi"/>
        </w:rPr>
        <w:t xml:space="preserve"> </w:t>
      </w:r>
    </w:p>
    <w:p w:rsidRPr="000E58CA" w:rsidR="000E58CA" w:rsidP="000E58CA" w:rsidRDefault="000E58CA" w14:paraId="0CABBC3C" w14:textId="05C264FF">
      <w:pPr>
        <w:spacing w:after="0" w:line="240" w:lineRule="auto"/>
        <w:textAlignment w:val="baseline"/>
        <w:rPr>
          <w:rFonts w:cstheme="minorHAnsi"/>
          <w:b/>
          <w:bCs/>
        </w:rPr>
      </w:pPr>
      <w:r w:rsidRPr="000E58CA">
        <w:rPr>
          <w:rFonts w:cstheme="minorHAnsi"/>
          <w:b/>
          <w:bCs/>
        </w:rPr>
        <w:t>Goal</w:t>
      </w:r>
      <w:r w:rsidRPr="005A5EF6" w:rsidR="00AB33F3">
        <w:rPr>
          <w:rFonts w:cstheme="minorHAnsi"/>
          <w:b/>
          <w:bCs/>
        </w:rPr>
        <w:t xml:space="preserve"> – SDPB is </w:t>
      </w:r>
      <w:r w:rsidRPr="000E58CA">
        <w:rPr>
          <w:rFonts w:cstheme="minorHAnsi"/>
          <w:b/>
          <w:bCs/>
        </w:rPr>
        <w:t xml:space="preserve">a trusted and valued technical resource. </w:t>
      </w:r>
    </w:p>
    <w:p w:rsidRPr="000E58CA" w:rsidR="000E58CA" w:rsidP="000E58CA" w:rsidRDefault="000E58CA" w14:paraId="57B62E08" w14:textId="50F43413">
      <w:pPr>
        <w:spacing w:after="0" w:line="240" w:lineRule="auto"/>
        <w:ind w:left="720"/>
        <w:textAlignment w:val="baseline"/>
        <w:rPr>
          <w:rFonts w:cstheme="minorHAnsi"/>
        </w:rPr>
      </w:pPr>
      <w:r w:rsidRPr="000E58CA">
        <w:rPr>
          <w:rFonts w:cstheme="minorHAnsi"/>
          <w:color w:val="000000"/>
        </w:rPr>
        <w:t>      </w:t>
      </w:r>
    </w:p>
    <w:p w:rsidRPr="000E58CA" w:rsidR="000E58CA" w:rsidP="000E58CA" w:rsidRDefault="000E58CA" w14:paraId="0310DACD" w14:textId="0D356C79">
      <w:pPr>
        <w:spacing w:after="0" w:line="240" w:lineRule="auto"/>
        <w:textAlignment w:val="baseline"/>
        <w:rPr>
          <w:rFonts w:cstheme="minorHAnsi"/>
        </w:rPr>
      </w:pPr>
      <w:r w:rsidRPr="000E58CA">
        <w:rPr>
          <w:rFonts w:cstheme="minorHAnsi"/>
        </w:rPr>
        <w:t xml:space="preserve">Objective </w:t>
      </w:r>
      <w:r w:rsidR="00641AFE">
        <w:rPr>
          <w:rFonts w:cstheme="minorHAnsi"/>
        </w:rPr>
        <w:t>1</w:t>
      </w:r>
      <w:r w:rsidRPr="000E58CA">
        <w:rPr>
          <w:rFonts w:cstheme="minorHAnsi"/>
        </w:rPr>
        <w:t xml:space="preserve">: </w:t>
      </w:r>
      <w:r w:rsidR="00641AFE">
        <w:rPr>
          <w:rFonts w:cstheme="minorHAnsi"/>
        </w:rPr>
        <w:t>C</w:t>
      </w:r>
      <w:r w:rsidRPr="000E58CA">
        <w:rPr>
          <w:rFonts w:cstheme="minorHAnsi"/>
        </w:rPr>
        <w:t>reate a plan to actively identify local, state, and federal partners to strengthen our public safety initiatives though datacasting, WEA and IPAWS Alerting</w:t>
      </w:r>
      <w:r w:rsidR="00641AFE">
        <w:rPr>
          <w:rFonts w:cstheme="minorHAnsi"/>
        </w:rPr>
        <w:t xml:space="preserve"> by FY24.</w:t>
      </w:r>
      <w:r w:rsidRPr="000E58CA">
        <w:rPr>
          <w:rFonts w:cstheme="minorHAnsi"/>
        </w:rPr>
        <w:t>  </w:t>
      </w:r>
    </w:p>
    <w:p w:rsidRPr="000E58CA" w:rsidR="000E58CA" w:rsidP="000E58CA" w:rsidRDefault="000E58CA" w14:paraId="38A6A18C" w14:textId="77777777">
      <w:pPr>
        <w:spacing w:after="0" w:line="240" w:lineRule="auto"/>
        <w:ind w:left="1800"/>
        <w:textAlignment w:val="baseline"/>
        <w:rPr>
          <w:rFonts w:cstheme="minorHAnsi"/>
        </w:rPr>
      </w:pPr>
    </w:p>
    <w:p w:rsidRPr="000E58CA" w:rsidR="000E58CA" w:rsidP="000E58CA" w:rsidRDefault="000E58CA" w14:paraId="6B903EBE" w14:textId="06726EE1">
      <w:p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E58CA">
        <w:rPr>
          <w:rFonts w:cstheme="minorHAnsi"/>
          <w:color w:val="000000" w:themeColor="text1"/>
        </w:rPr>
        <w:t xml:space="preserve">Objective 3:  </w:t>
      </w:r>
      <w:r w:rsidR="002912F4">
        <w:rPr>
          <w:rFonts w:cstheme="minorHAnsi"/>
          <w:color w:val="000000" w:themeColor="text1"/>
        </w:rPr>
        <w:t>C</w:t>
      </w:r>
      <w:r w:rsidRPr="000E58CA">
        <w:rPr>
          <w:rFonts w:cstheme="minorHAnsi"/>
          <w:color w:val="000000" w:themeColor="text1"/>
        </w:rPr>
        <w:t>reate a plan to for</w:t>
      </w:r>
      <w:r w:rsidR="002912F4">
        <w:rPr>
          <w:rFonts w:cstheme="minorHAnsi"/>
          <w:color w:val="000000" w:themeColor="text1"/>
        </w:rPr>
        <w:t xml:space="preserve"> migration to</w:t>
      </w:r>
      <w:r w:rsidRPr="000E58CA">
        <w:rPr>
          <w:rFonts w:cstheme="minorHAnsi"/>
          <w:color w:val="000000" w:themeColor="text1"/>
        </w:rPr>
        <w:t xml:space="preserve"> ATSC 3.0 -Next Gen Television </w:t>
      </w:r>
      <w:r w:rsidR="002912F4">
        <w:rPr>
          <w:rFonts w:cstheme="minorHAnsi"/>
          <w:color w:val="000000" w:themeColor="text1"/>
        </w:rPr>
        <w:t>by FY</w:t>
      </w:r>
      <w:r w:rsidR="004D6BC8">
        <w:rPr>
          <w:rFonts w:cstheme="minorHAnsi"/>
          <w:color w:val="000000" w:themeColor="text1"/>
        </w:rPr>
        <w:t>25.</w:t>
      </w:r>
      <w:r w:rsidRPr="000E58CA">
        <w:rPr>
          <w:rFonts w:cstheme="minorHAnsi"/>
          <w:color w:val="000000" w:themeColor="text1"/>
        </w:rPr>
        <w:t> </w:t>
      </w:r>
    </w:p>
    <w:p w:rsidRPr="000E58CA" w:rsidR="000E58CA" w:rsidP="00AD5124" w:rsidRDefault="004D6BC8" w14:paraId="17C3E96D" w14:textId="5FD0C04E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Strategy: </w:t>
      </w:r>
      <w:r w:rsidRPr="000E58CA" w:rsidR="000E58CA">
        <w:rPr>
          <w:rFonts w:cstheme="minorHAnsi"/>
          <w:color w:val="000000" w:themeColor="text1"/>
        </w:rPr>
        <w:t>Replace ageing television transmitters with new ones capable of both ATSC 1.0 and upgradable to ATSC 3.0.  </w:t>
      </w:r>
    </w:p>
    <w:p w:rsidRPr="000E58CA" w:rsidR="000E58CA" w:rsidP="004D6BC8" w:rsidRDefault="004D6BC8" w14:paraId="51DEAB60" w14:textId="62C95712">
      <w:pPr>
        <w:spacing w:after="0" w:line="240" w:lineRule="auto"/>
        <w:ind w:left="1800" w:firstLine="36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Tactic: </w:t>
      </w:r>
      <w:r w:rsidRPr="000E58CA" w:rsidR="000E58CA">
        <w:rPr>
          <w:rFonts w:cstheme="minorHAnsi"/>
          <w:color w:val="000000" w:themeColor="text1"/>
        </w:rPr>
        <w:t>Develop a 5-year capital replacement plan</w:t>
      </w:r>
    </w:p>
    <w:p w:rsidRPr="000E58CA" w:rsidR="000E58CA" w:rsidP="000E58CA" w:rsidRDefault="000E58CA" w14:paraId="6661653A" w14:textId="6F14536D">
      <w:pPr>
        <w:numPr>
          <w:ilvl w:val="3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E58CA">
        <w:rPr>
          <w:rFonts w:cstheme="minorHAnsi"/>
          <w:color w:val="000000" w:themeColor="text1"/>
        </w:rPr>
        <w:t xml:space="preserve">FY23 KDSD-TV Aberdeen $150K, KQSD-TV Lowry $140K and KTSD-TV $120K  </w:t>
      </w:r>
    </w:p>
    <w:p w:rsidRPr="000E58CA" w:rsidR="000E58CA" w:rsidP="000E58CA" w:rsidRDefault="000E58CA" w14:paraId="41755CBA" w14:textId="77777777">
      <w:pPr>
        <w:numPr>
          <w:ilvl w:val="3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E58CA">
        <w:rPr>
          <w:rFonts w:cstheme="minorHAnsi"/>
          <w:color w:val="000000" w:themeColor="text1"/>
        </w:rPr>
        <w:t xml:space="preserve">FY24 KPSD-TV Faith $80K, KZSD-TV Long Valley/ Martin $130K.  </w:t>
      </w:r>
    </w:p>
    <w:p w:rsidR="00AD5124" w:rsidP="00AD5124" w:rsidRDefault="000E58CA" w14:paraId="4FFCF8A0" w14:textId="77777777">
      <w:pPr>
        <w:numPr>
          <w:ilvl w:val="3"/>
          <w:numId w:val="3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E58CA">
        <w:rPr>
          <w:rFonts w:cstheme="minorHAnsi"/>
          <w:color w:val="000000" w:themeColor="text1"/>
        </w:rPr>
        <w:t>FY25 KBHE-TV Rapid City $130K</w:t>
      </w:r>
    </w:p>
    <w:p w:rsidRPr="000E58CA" w:rsidR="000E58CA" w:rsidP="00AD5124" w:rsidRDefault="00AD5124" w14:paraId="346BC7ED" w14:textId="79D16472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Strategy: Create </w:t>
      </w:r>
      <w:r w:rsidRPr="000E58CA" w:rsidR="000E58CA">
        <w:rPr>
          <w:rFonts w:cstheme="minorHAnsi"/>
          <w:color w:val="000000" w:themeColor="text1"/>
        </w:rPr>
        <w:t xml:space="preserve">a plan and budget to add ATSC 3.0 channels in our major markets Sioux Falls, Pierre, Rapid City </w:t>
      </w:r>
    </w:p>
    <w:p w:rsidRPr="000E58CA" w:rsidR="000E58CA" w:rsidP="005B72FE" w:rsidRDefault="005B72FE" w14:paraId="25E1A7F7" w14:textId="08209045">
      <w:pPr>
        <w:spacing w:after="0" w:line="240" w:lineRule="auto"/>
        <w:ind w:left="1440" w:firstLine="72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Tactic:  Look at c</w:t>
      </w:r>
      <w:r w:rsidRPr="000E58CA" w:rsidR="000E58CA">
        <w:rPr>
          <w:rFonts w:cstheme="minorHAnsi"/>
          <w:color w:val="000000" w:themeColor="text1"/>
        </w:rPr>
        <w:t xml:space="preserve">hannel search acquisition cost </w:t>
      </w:r>
    </w:p>
    <w:p w:rsidRPr="000E58CA" w:rsidR="000E58CA" w:rsidP="00917EDF" w:rsidRDefault="005B72FE" w14:paraId="5CF5728A" w14:textId="7EDB1101">
      <w:pPr>
        <w:spacing w:after="0" w:line="240" w:lineRule="auto"/>
        <w:ind w:left="216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Tactic: Conduct </w:t>
      </w:r>
      <w:r w:rsidRPr="000E58CA" w:rsidR="000E58CA">
        <w:rPr>
          <w:rFonts w:cstheme="minorHAnsi"/>
          <w:color w:val="000000" w:themeColor="text1"/>
        </w:rPr>
        <w:t>tower analysis budget load for new transmission line and antenna equipment</w:t>
      </w:r>
    </w:p>
    <w:p w:rsidR="000E58CA" w:rsidP="00917EDF" w:rsidRDefault="00917EDF" w14:paraId="185CDAD7" w14:textId="3E0CAF9E">
      <w:pPr>
        <w:spacing w:after="0" w:line="240" w:lineRule="auto"/>
        <w:ind w:left="1440" w:firstLine="72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Tactic: Get </w:t>
      </w:r>
      <w:r w:rsidRPr="000E58CA" w:rsidR="000E58CA">
        <w:rPr>
          <w:rFonts w:cstheme="minorHAnsi"/>
          <w:color w:val="000000" w:themeColor="text1"/>
        </w:rPr>
        <w:t>quote on ATSC 3 transmitter</w:t>
      </w:r>
      <w:r>
        <w:rPr>
          <w:rFonts w:cstheme="minorHAnsi"/>
          <w:color w:val="000000" w:themeColor="text1"/>
        </w:rPr>
        <w:t>, encoder and STL links</w:t>
      </w:r>
    </w:p>
    <w:p w:rsidRPr="000E58CA" w:rsidR="00917EDF" w:rsidP="00917EDF" w:rsidRDefault="00917EDF" w14:paraId="07BA0B08" w14:textId="77777777">
      <w:pPr>
        <w:spacing w:after="0" w:line="240" w:lineRule="auto"/>
        <w:ind w:left="1440" w:firstLine="720"/>
        <w:textAlignment w:val="baseline"/>
        <w:rPr>
          <w:rFonts w:cstheme="minorHAnsi"/>
          <w:color w:val="000000" w:themeColor="text1"/>
        </w:rPr>
      </w:pPr>
    </w:p>
    <w:p w:rsidRPr="000E58CA" w:rsidR="000E58CA" w:rsidP="000E58CA" w:rsidRDefault="000E58CA" w14:paraId="3D443569" w14:textId="382896D4">
      <w:p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E58CA">
        <w:rPr>
          <w:rFonts w:cstheme="minorHAnsi"/>
          <w:color w:val="000000" w:themeColor="text1"/>
        </w:rPr>
        <w:t>Objective 4:  Update interconnection system (studio to transmitter connections.) </w:t>
      </w:r>
      <w:r w:rsidR="00122C67">
        <w:rPr>
          <w:rFonts w:cstheme="minorHAnsi"/>
          <w:color w:val="000000" w:themeColor="text1"/>
        </w:rPr>
        <w:t>by 2026.</w:t>
      </w:r>
    </w:p>
    <w:p w:rsidRPr="000E58CA" w:rsidR="000E58CA" w:rsidP="003526CB" w:rsidRDefault="003526CB" w14:paraId="7CC1C5AC" w14:textId="125F0CDC">
      <w:pPr>
        <w:spacing w:after="0" w:line="240" w:lineRule="auto"/>
        <w:ind w:firstLine="72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Strategy: </w:t>
      </w:r>
      <w:r w:rsidRPr="000E58CA" w:rsidR="000E58CA">
        <w:rPr>
          <w:rFonts w:cstheme="minorHAnsi"/>
          <w:color w:val="000000" w:themeColor="text1"/>
        </w:rPr>
        <w:t>Identify funding sources through Federal grants and FEMA CPB funding.</w:t>
      </w:r>
    </w:p>
    <w:p w:rsidRPr="000E58CA" w:rsidR="000E58CA" w:rsidP="00BC0576" w:rsidRDefault="00BC0576" w14:paraId="30C95118" w14:textId="02644217">
      <w:pPr>
        <w:spacing w:after="0" w:line="240" w:lineRule="auto"/>
        <w:ind w:left="1440" w:firstLine="72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Tactic: Get a</w:t>
      </w:r>
      <w:r w:rsidRPr="000E58CA" w:rsidR="000E58CA">
        <w:rPr>
          <w:rFonts w:cstheme="minorHAnsi"/>
          <w:color w:val="000000" w:themeColor="text1"/>
        </w:rPr>
        <w:t xml:space="preserve"> budgetary quote for SAFT IP based Microwave systems. </w:t>
      </w:r>
    </w:p>
    <w:p w:rsidRPr="000E58CA" w:rsidR="000E58CA" w:rsidP="00BC0576" w:rsidRDefault="00BC0576" w14:paraId="3638D811" w14:textId="576C0592">
      <w:pPr>
        <w:spacing w:after="0" w:line="240" w:lineRule="auto"/>
        <w:ind w:left="216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Tactic: </w:t>
      </w:r>
      <w:r w:rsidRPr="000E58CA" w:rsidR="000E58CA">
        <w:rPr>
          <w:rFonts w:cstheme="minorHAnsi"/>
          <w:color w:val="000000" w:themeColor="text1"/>
        </w:rPr>
        <w:t xml:space="preserve">Implement 150 </w:t>
      </w:r>
      <w:proofErr w:type="spellStart"/>
      <w:r w:rsidRPr="000E58CA" w:rsidR="000E58CA">
        <w:rPr>
          <w:rFonts w:cstheme="minorHAnsi"/>
          <w:color w:val="000000" w:themeColor="text1"/>
        </w:rPr>
        <w:t>Mbs</w:t>
      </w:r>
      <w:proofErr w:type="spellEnd"/>
      <w:r w:rsidRPr="000E58CA" w:rsidR="000E58CA">
        <w:rPr>
          <w:rFonts w:cstheme="minorHAnsi"/>
          <w:color w:val="000000" w:themeColor="text1"/>
        </w:rPr>
        <w:t>. or more symmetrical fiber interconnect for KCSD Sioux Falls, KESD Hetland, KJSD Watertown and KDSD Pierpont.  </w:t>
      </w:r>
    </w:p>
    <w:p w:rsidRPr="000E58CA" w:rsidR="000E58CA" w:rsidP="00BC0576" w:rsidRDefault="00BC0576" w14:paraId="3DC5CF8E" w14:textId="71076053">
      <w:pPr>
        <w:spacing w:after="0" w:line="240" w:lineRule="auto"/>
        <w:ind w:left="1800" w:firstLine="360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Tactic:</w:t>
      </w:r>
      <w:r w:rsidR="00CF1539">
        <w:rPr>
          <w:rFonts w:cstheme="minorHAnsi"/>
          <w:color w:val="000000" w:themeColor="text1"/>
        </w:rPr>
        <w:t xml:space="preserve"> </w:t>
      </w:r>
      <w:r w:rsidRPr="000E58CA" w:rsidR="000E58CA">
        <w:rPr>
          <w:rFonts w:cstheme="minorHAnsi"/>
          <w:color w:val="000000" w:themeColor="text1"/>
        </w:rPr>
        <w:t>Work with (SRC) State Radio Communication and BIT networking to identify joint site locations. To leverage staff and other service cost savings.</w:t>
      </w:r>
    </w:p>
    <w:p w:rsidRPr="000E58CA" w:rsidR="000E58CA" w:rsidP="000E58CA" w:rsidRDefault="000E58CA" w14:paraId="68B84A15" w14:textId="77777777">
      <w:pPr>
        <w:spacing w:after="0" w:line="240" w:lineRule="auto"/>
        <w:ind w:left="1800"/>
        <w:textAlignment w:val="baseline"/>
        <w:rPr>
          <w:rFonts w:cstheme="minorHAnsi"/>
          <w:color w:val="000000" w:themeColor="text1"/>
        </w:rPr>
      </w:pPr>
    </w:p>
    <w:p w:rsidRPr="000E58CA" w:rsidR="000E58CA" w:rsidP="000E58CA" w:rsidRDefault="000E58CA" w14:paraId="00FEFD1F" w14:textId="3173A232">
      <w:pPr>
        <w:spacing w:after="0" w:line="240" w:lineRule="auto"/>
        <w:textAlignment w:val="baseline"/>
        <w:rPr>
          <w:rFonts w:cstheme="minorHAnsi"/>
        </w:rPr>
      </w:pPr>
      <w:r w:rsidRPr="000E58CA">
        <w:rPr>
          <w:rFonts w:cstheme="minorHAnsi"/>
        </w:rPr>
        <w:t>Objective 5</w:t>
      </w:r>
      <w:r w:rsidR="005F140D">
        <w:rPr>
          <w:rFonts w:cstheme="minorHAnsi"/>
        </w:rPr>
        <w:t>:  C</w:t>
      </w:r>
      <w:r w:rsidRPr="000E58CA">
        <w:rPr>
          <w:rFonts w:cstheme="minorHAnsi"/>
        </w:rPr>
        <w:t>reate a</w:t>
      </w:r>
      <w:r w:rsidR="00BF459D">
        <w:rPr>
          <w:rFonts w:cstheme="minorHAnsi"/>
        </w:rPr>
        <w:t xml:space="preserve"> </w:t>
      </w:r>
      <w:r w:rsidRPr="000E58CA">
        <w:rPr>
          <w:rFonts w:cstheme="minorHAnsi"/>
        </w:rPr>
        <w:t>plan to source sustaining fiscal infrastructure funding</w:t>
      </w:r>
      <w:r w:rsidR="005F140D">
        <w:rPr>
          <w:rFonts w:cstheme="minorHAnsi"/>
        </w:rPr>
        <w:t xml:space="preserve"> by FY26</w:t>
      </w:r>
    </w:p>
    <w:p w:rsidR="00000EA1" w:rsidP="00BF459D" w:rsidRDefault="00BF459D" w14:paraId="746B2AE7" w14:textId="77777777">
      <w:pPr>
        <w:spacing w:after="0" w:line="240" w:lineRule="auto"/>
        <w:ind w:firstLine="720"/>
        <w:textAlignment w:val="baseline"/>
        <w:rPr>
          <w:rFonts w:cstheme="minorHAnsi"/>
        </w:rPr>
      </w:pPr>
      <w:r>
        <w:rPr>
          <w:rFonts w:cstheme="minorHAnsi"/>
        </w:rPr>
        <w:t xml:space="preserve">Strategy: </w:t>
      </w:r>
      <w:r w:rsidR="005C71F3">
        <w:rPr>
          <w:rFonts w:cstheme="minorHAnsi"/>
        </w:rPr>
        <w:t>Seek opportunities to increase infrastructure funding</w:t>
      </w:r>
    </w:p>
    <w:p w:rsidR="00000EA1" w:rsidP="00000EA1" w:rsidRDefault="00000EA1" w14:paraId="4CA154F3" w14:textId="77777777">
      <w:pPr>
        <w:spacing w:after="0" w:line="240" w:lineRule="auto"/>
        <w:ind w:left="2160"/>
        <w:textAlignment w:val="baseline"/>
        <w:rPr>
          <w:rFonts w:cstheme="minorHAnsi"/>
        </w:rPr>
      </w:pPr>
      <w:r>
        <w:rPr>
          <w:rFonts w:cstheme="minorHAnsi"/>
        </w:rPr>
        <w:t xml:space="preserve">Tactic: </w:t>
      </w:r>
      <w:r w:rsidRPr="000E58CA" w:rsidR="000E58CA">
        <w:rPr>
          <w:rFonts w:cstheme="minorHAnsi"/>
        </w:rPr>
        <w:t xml:space="preserve">Evaluate existing vertical tower real estate leasing model for new revenue streams. </w:t>
      </w:r>
    </w:p>
    <w:p w:rsidR="00000EA1" w:rsidP="00000EA1" w:rsidRDefault="00000EA1" w14:paraId="14A7BB47" w14:textId="77777777">
      <w:pPr>
        <w:spacing w:after="0" w:line="240" w:lineRule="auto"/>
        <w:ind w:left="1440" w:firstLine="720"/>
        <w:textAlignment w:val="baseline"/>
        <w:rPr>
          <w:rFonts w:cstheme="minorHAnsi"/>
        </w:rPr>
      </w:pPr>
      <w:r>
        <w:rPr>
          <w:rFonts w:cstheme="minorHAnsi"/>
        </w:rPr>
        <w:t xml:space="preserve">Tactic: </w:t>
      </w:r>
      <w:r w:rsidRPr="000E58CA" w:rsidR="000E58CA">
        <w:rPr>
          <w:rFonts w:cstheme="minorHAnsi"/>
        </w:rPr>
        <w:t xml:space="preserve">Completely overhaul the lease management system. </w:t>
      </w:r>
    </w:p>
    <w:p w:rsidRPr="000E58CA" w:rsidR="000E58CA" w:rsidP="00000EA1" w:rsidRDefault="00000EA1" w14:paraId="51413A8B" w14:textId="27C00CAC">
      <w:pPr>
        <w:spacing w:after="0" w:line="240" w:lineRule="auto"/>
        <w:ind w:left="1440" w:firstLine="720"/>
        <w:textAlignment w:val="baseline"/>
        <w:rPr>
          <w:rFonts w:cstheme="minorHAnsi"/>
        </w:rPr>
      </w:pPr>
      <w:r>
        <w:rPr>
          <w:rFonts w:cstheme="minorHAnsi"/>
        </w:rPr>
        <w:t xml:space="preserve">Tactic: </w:t>
      </w:r>
      <w:r w:rsidRPr="000E58CA" w:rsidR="000E58CA">
        <w:rPr>
          <w:rFonts w:cstheme="minorHAnsi"/>
        </w:rPr>
        <w:t>Actively promote the state infrastructure to T-Mobile and others </w:t>
      </w:r>
    </w:p>
    <w:p w:rsidRPr="000E58CA" w:rsidR="000E58CA" w:rsidP="00A720C4" w:rsidRDefault="00000EA1" w14:paraId="4E6FCDBF" w14:textId="1484AD05">
      <w:pPr>
        <w:spacing w:after="0" w:line="240" w:lineRule="auto"/>
        <w:ind w:left="2160"/>
        <w:textAlignment w:val="baseline"/>
        <w:rPr>
          <w:rFonts w:cstheme="minorHAnsi"/>
        </w:rPr>
      </w:pPr>
      <w:r>
        <w:rPr>
          <w:rFonts w:cstheme="minorHAnsi"/>
        </w:rPr>
        <w:t>Tactic: I</w:t>
      </w:r>
      <w:r w:rsidRPr="000E58CA" w:rsidR="000E58CA">
        <w:rPr>
          <w:rFonts w:cstheme="minorHAnsi"/>
        </w:rPr>
        <w:t>dentify possible partners to promote and leverage datacasting technologies.   </w:t>
      </w:r>
    </w:p>
    <w:p w:rsidRPr="000E58CA" w:rsidR="000E58CA" w:rsidP="00A720C4" w:rsidRDefault="00A720C4" w14:paraId="3235093B" w14:textId="071AA45A">
      <w:pPr>
        <w:spacing w:after="0" w:line="240" w:lineRule="auto"/>
        <w:ind w:left="2160"/>
        <w:textAlignment w:val="baseline"/>
        <w:rPr>
          <w:rFonts w:cstheme="minorHAnsi"/>
        </w:rPr>
      </w:pPr>
      <w:r>
        <w:rPr>
          <w:rFonts w:cstheme="minorHAnsi"/>
        </w:rPr>
        <w:t>Tactic:</w:t>
      </w:r>
      <w:r w:rsidRPr="000E58CA" w:rsidR="000E58CA">
        <w:rPr>
          <w:rFonts w:cstheme="minorHAnsi"/>
        </w:rPr>
        <w:t xml:space="preserve"> Secure tower modernization funding</w:t>
      </w:r>
      <w:r>
        <w:rPr>
          <w:rFonts w:cstheme="minorHAnsi"/>
        </w:rPr>
        <w:t xml:space="preserve"> </w:t>
      </w:r>
      <w:r w:rsidRPr="000E58CA" w:rsidR="000E58CA">
        <w:rPr>
          <w:rFonts w:cstheme="minorHAnsi"/>
        </w:rPr>
        <w:t>through the state maintenance and repair fund</w:t>
      </w:r>
      <w:r>
        <w:rPr>
          <w:rFonts w:cstheme="minorHAnsi"/>
        </w:rPr>
        <w:t xml:space="preserve"> or F</w:t>
      </w:r>
      <w:r w:rsidRPr="000E58CA" w:rsidR="000E58CA">
        <w:rPr>
          <w:rFonts w:cstheme="minorHAnsi"/>
        </w:rPr>
        <w:t>ederal grants. </w:t>
      </w:r>
    </w:p>
    <w:p w:rsidRPr="000E58CA" w:rsidR="000E58CA" w:rsidP="004A6209" w:rsidRDefault="004A6209" w14:paraId="37AFE50A" w14:textId="27F0658E">
      <w:pPr>
        <w:spacing w:after="0" w:line="240" w:lineRule="auto"/>
        <w:ind w:left="1440" w:firstLine="720"/>
        <w:textAlignment w:val="baseline"/>
        <w:rPr>
          <w:rFonts w:cstheme="minorHAnsi"/>
        </w:rPr>
      </w:pPr>
      <w:r>
        <w:rPr>
          <w:rFonts w:cstheme="minorHAnsi"/>
        </w:rPr>
        <w:t xml:space="preserve">Tactic: </w:t>
      </w:r>
      <w:r w:rsidRPr="000E58CA" w:rsidR="000E58CA">
        <w:rPr>
          <w:rFonts w:cstheme="minorHAnsi"/>
        </w:rPr>
        <w:t>Identify strategic business</w:t>
      </w:r>
      <w:r w:rsidR="002C0317">
        <w:rPr>
          <w:rFonts w:cstheme="minorHAnsi"/>
        </w:rPr>
        <w:t xml:space="preserve"> models</w:t>
      </w:r>
      <w:r w:rsidRPr="000E58CA" w:rsidR="000E58CA">
        <w:rPr>
          <w:rFonts w:cstheme="minorHAnsi"/>
        </w:rPr>
        <w:t xml:space="preserve"> </w:t>
      </w:r>
      <w:r>
        <w:rPr>
          <w:rFonts w:cstheme="minorHAnsi"/>
        </w:rPr>
        <w:t xml:space="preserve">from ATSC3 </w:t>
      </w:r>
      <w:r w:rsidRPr="000E58CA" w:rsidR="000E58CA">
        <w:rPr>
          <w:rFonts w:cstheme="minorHAnsi"/>
        </w:rPr>
        <w:t>to assist in revenue.  </w:t>
      </w:r>
    </w:p>
    <w:p w:rsidRPr="000E58CA" w:rsidR="000E58CA" w:rsidP="000E58CA" w:rsidRDefault="000E58CA" w14:paraId="71F28AD8" w14:textId="77777777">
      <w:pPr>
        <w:spacing w:after="0" w:line="240" w:lineRule="auto"/>
        <w:ind w:left="1800"/>
        <w:textAlignment w:val="baseline"/>
        <w:rPr>
          <w:rFonts w:cstheme="minorHAnsi"/>
        </w:rPr>
      </w:pPr>
    </w:p>
    <w:p w:rsidRPr="000E58CA" w:rsidR="000E58CA" w:rsidP="000E58CA" w:rsidRDefault="000E58CA" w14:paraId="00C574FD" w14:textId="672A175F">
      <w:pPr>
        <w:spacing w:after="0" w:line="240" w:lineRule="auto"/>
        <w:textAlignment w:val="baseline"/>
        <w:rPr>
          <w:rFonts w:cstheme="minorHAnsi"/>
        </w:rPr>
      </w:pPr>
      <w:r w:rsidRPr="000E58CA">
        <w:rPr>
          <w:rFonts w:cstheme="minorHAnsi"/>
        </w:rPr>
        <w:t>Objective 6:  Document and create a plan for review by Senior management to evaluate the feasibility of joining a Joint Master Control</w:t>
      </w:r>
      <w:r w:rsidR="002C0317">
        <w:rPr>
          <w:rFonts w:cstheme="minorHAnsi"/>
        </w:rPr>
        <w:t xml:space="preserve"> by end of FY23.</w:t>
      </w:r>
    </w:p>
    <w:p w:rsidR="007A3F10" w:rsidP="0040150E" w:rsidRDefault="0040150E" w14:paraId="2B2C0161" w14:textId="77777777">
      <w:pPr>
        <w:spacing w:after="0" w:line="240" w:lineRule="auto"/>
        <w:ind w:firstLine="720"/>
        <w:textAlignment w:val="baseline"/>
        <w:rPr>
          <w:rFonts w:cstheme="minorHAnsi"/>
        </w:rPr>
      </w:pPr>
      <w:r>
        <w:rPr>
          <w:rFonts w:cstheme="minorHAnsi"/>
        </w:rPr>
        <w:t xml:space="preserve">Strategy: Identify opportunities and risks </w:t>
      </w:r>
      <w:r w:rsidR="007A3F10">
        <w:rPr>
          <w:rFonts w:cstheme="minorHAnsi"/>
        </w:rPr>
        <w:t>in outsourcing master control.</w:t>
      </w:r>
    </w:p>
    <w:p w:rsidRPr="000E58CA" w:rsidR="000E58CA" w:rsidP="007A3F10" w:rsidRDefault="007A3F10" w14:paraId="3225AC68" w14:textId="66FF9AA6">
      <w:pPr>
        <w:spacing w:after="0" w:line="240" w:lineRule="auto"/>
        <w:ind w:left="1080" w:firstLine="720"/>
        <w:textAlignment w:val="baseline"/>
        <w:rPr>
          <w:rFonts w:cstheme="minorHAnsi"/>
        </w:rPr>
      </w:pPr>
      <w:r>
        <w:rPr>
          <w:rFonts w:cstheme="minorHAnsi"/>
        </w:rPr>
        <w:t>Tactic: M</w:t>
      </w:r>
      <w:r w:rsidRPr="000E58CA" w:rsidR="000E58CA">
        <w:rPr>
          <w:rFonts w:cstheme="minorHAnsi"/>
        </w:rPr>
        <w:t xml:space="preserve">eet with central cast to fully understand our options. </w:t>
      </w:r>
    </w:p>
    <w:p w:rsidRPr="000E58CA" w:rsidR="000E58CA" w:rsidP="000E58CA" w:rsidRDefault="000E58CA" w14:paraId="6A53E8D9" w14:textId="52918373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2160"/>
        <w:textAlignment w:val="baseline"/>
        <w:rPr>
          <w:rFonts w:cstheme="minorHAnsi"/>
        </w:rPr>
      </w:pPr>
      <w:r w:rsidRPr="000E58CA">
        <w:rPr>
          <w:rFonts w:cstheme="minorHAnsi"/>
        </w:rPr>
        <w:t>EAS responsibilities state primary, amber alerts endangered persons</w:t>
      </w:r>
      <w:r w:rsidR="00617149">
        <w:rPr>
          <w:rFonts w:cstheme="minorHAnsi"/>
        </w:rPr>
        <w:t>,</w:t>
      </w:r>
      <w:r w:rsidRPr="000E58CA">
        <w:rPr>
          <w:rFonts w:cstheme="minorHAnsi"/>
        </w:rPr>
        <w:t xml:space="preserve"> alerts in blue alerts, as well as other civil emergencies activated by state authorities. </w:t>
      </w:r>
    </w:p>
    <w:p w:rsidRPr="000E58CA" w:rsidR="000E58CA" w:rsidP="000E58CA" w:rsidRDefault="000E58CA" w14:paraId="3018B4B9" w14:textId="77777777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2160"/>
        <w:textAlignment w:val="baseline"/>
        <w:rPr>
          <w:rFonts w:cstheme="minorHAnsi"/>
        </w:rPr>
      </w:pPr>
      <w:r w:rsidRPr="000E58CA">
        <w:rPr>
          <w:rFonts w:cstheme="minorHAnsi"/>
        </w:rPr>
        <w:t xml:space="preserve">Programing local acquisition and prep.    </w:t>
      </w:r>
    </w:p>
    <w:p w:rsidRPr="000E58CA" w:rsidR="000E58CA" w:rsidP="000E58CA" w:rsidRDefault="000E58CA" w14:paraId="3ED9DDF2" w14:textId="77777777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2160"/>
        <w:textAlignment w:val="baseline"/>
        <w:rPr>
          <w:rFonts w:cstheme="minorHAnsi"/>
        </w:rPr>
      </w:pPr>
      <w:r w:rsidRPr="000E58CA">
        <w:rPr>
          <w:rFonts w:cstheme="minorHAnsi"/>
        </w:rPr>
        <w:t xml:space="preserve">Local control for live shows in Studio, Statehouse and SDHSAA events. </w:t>
      </w:r>
    </w:p>
    <w:p w:rsidR="000E58CA" w:rsidP="000E58CA" w:rsidRDefault="000E58CA" w14:paraId="4724645B" w14:textId="77777777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2160"/>
        <w:textAlignment w:val="baseline"/>
        <w:rPr>
          <w:rFonts w:cstheme="minorHAnsi"/>
        </w:rPr>
      </w:pPr>
      <w:r w:rsidRPr="000E58CA">
        <w:rPr>
          <w:rFonts w:cstheme="minorHAnsi"/>
        </w:rPr>
        <w:t>Infrastructure monitoring.  STL and Burke SACADA (</w:t>
      </w:r>
      <w:r w:rsidRPr="000E58CA">
        <w:rPr>
          <w:rFonts w:cstheme="minorHAnsi"/>
          <w:color w:val="202122"/>
          <w:shd w:val="clear" w:color="auto" w:fill="FFFFFF"/>
        </w:rPr>
        <w:t>Supervisory control and data acquisition)</w:t>
      </w:r>
      <w:r w:rsidRPr="000E58CA">
        <w:rPr>
          <w:rFonts w:cstheme="minorHAnsi"/>
        </w:rPr>
        <w:t xml:space="preserve"> transmitter building monitoring systems  </w:t>
      </w:r>
    </w:p>
    <w:p w:rsidRPr="002D0E77" w:rsidR="002D0E77" w:rsidP="00A54DBF" w:rsidRDefault="002D0E77" w14:paraId="64981153" w14:textId="77777777">
      <w:pPr>
        <w:pStyle w:val="ListParagraph"/>
        <w:rPr>
          <w:b/>
          <w:bCs/>
          <w:color w:val="000000" w:themeColor="text1"/>
        </w:rPr>
      </w:pPr>
    </w:p>
    <w:p w:rsidRPr="00A54DBF" w:rsidR="00D55895" w:rsidP="00A54DBF" w:rsidRDefault="00D55895" w14:paraId="4513DC86" w14:textId="2D24997F">
      <w:pPr>
        <w:rPr>
          <w:b/>
          <w:bCs/>
          <w:color w:val="000000" w:themeColor="text1"/>
        </w:rPr>
      </w:pPr>
      <w:r w:rsidRPr="00A54DBF">
        <w:rPr>
          <w:b/>
          <w:bCs/>
        </w:rPr>
        <w:t>Goal</w:t>
      </w:r>
      <w:r w:rsidRPr="00A54DBF" w:rsidR="00A54DBF">
        <w:rPr>
          <w:b/>
          <w:bCs/>
        </w:rPr>
        <w:t xml:space="preserve"> - </w:t>
      </w:r>
      <w:r w:rsidRPr="00A54DBF">
        <w:rPr>
          <w:rFonts w:ascii="Calibri" w:hAnsi="Calibri" w:eastAsia="Calibri" w:cs="Calibri"/>
          <w:b/>
          <w:bCs/>
          <w:color w:val="000000" w:themeColor="text1"/>
        </w:rPr>
        <w:t>Friends of SDPB will provide for the ongoing needs and future growth of SDPB by building a premier philanthropic experience for our donors.</w:t>
      </w:r>
    </w:p>
    <w:p w:rsidRPr="00265EF4" w:rsidR="00D55895" w:rsidP="00265EF4" w:rsidRDefault="00D55895" w14:paraId="624F7EEB" w14:textId="1185A2BD">
      <w:pPr>
        <w:rPr>
          <w:rFonts w:ascii="Calibri" w:hAnsi="Calibri" w:eastAsia="Calibri" w:cs="Calibri"/>
          <w:color w:val="000000" w:themeColor="text1"/>
        </w:rPr>
      </w:pPr>
      <w:r w:rsidRPr="00A54DBF">
        <w:rPr>
          <w:rFonts w:ascii="Calibri" w:hAnsi="Calibri" w:eastAsia="Calibri" w:cs="Calibri"/>
          <w:color w:val="000000" w:themeColor="text1"/>
        </w:rPr>
        <w:t>Objective 1: By FY25 Friends of SDPB will work to achieve 15,000 Members</w:t>
      </w:r>
    </w:p>
    <w:p w:rsidRPr="00265EF4" w:rsidR="00D55895" w:rsidP="00265EF4" w:rsidRDefault="00D55895" w14:paraId="04B413ED" w14:textId="2B808267">
      <w:pPr>
        <w:rPr>
          <w:rFonts w:ascii="Calibri" w:hAnsi="Calibri" w:eastAsia="Calibri" w:cs="Calibri"/>
          <w:color w:val="000000" w:themeColor="text1"/>
        </w:rPr>
      </w:pPr>
      <w:r w:rsidRPr="00265EF4">
        <w:rPr>
          <w:rFonts w:ascii="Calibri" w:hAnsi="Calibri" w:eastAsia="Calibri" w:cs="Calibri"/>
          <w:color w:val="000000" w:themeColor="text1"/>
        </w:rPr>
        <w:t>Objective 2: By FY25 Friends of SDPB will work to achieve 40% of our members give via sustaining membership</w:t>
      </w:r>
    </w:p>
    <w:p w:rsidRPr="00265EF4" w:rsidR="00D55895" w:rsidP="00265EF4" w:rsidRDefault="00D55895" w14:paraId="0B6D1762" w14:textId="77777777">
      <w:pPr>
        <w:rPr>
          <w:rFonts w:ascii="Calibri" w:hAnsi="Calibri" w:eastAsia="Calibri" w:cs="Calibri"/>
          <w:color w:val="000000" w:themeColor="text1"/>
        </w:rPr>
      </w:pPr>
      <w:r w:rsidRPr="00265EF4">
        <w:rPr>
          <w:rFonts w:ascii="Calibri" w:hAnsi="Calibri" w:eastAsia="Calibri" w:cs="Calibri"/>
          <w:color w:val="000000" w:themeColor="text1"/>
        </w:rPr>
        <w:t>Objective 3: By FY25 Friends of SDPB will work to achieve $1,000,000 in Underwriting revenue annually</w:t>
      </w:r>
    </w:p>
    <w:p w:rsidRPr="00265EF4" w:rsidR="00D55895" w:rsidP="00265EF4" w:rsidRDefault="00D55895" w14:paraId="32595FCA" w14:textId="77777777">
      <w:pPr>
        <w:rPr>
          <w:rFonts w:ascii="Calibri" w:hAnsi="Calibri" w:eastAsia="Calibri" w:cs="Calibri"/>
          <w:color w:val="000000" w:themeColor="text1"/>
        </w:rPr>
      </w:pPr>
      <w:r w:rsidRPr="00265EF4">
        <w:rPr>
          <w:rFonts w:ascii="Calibri" w:hAnsi="Calibri" w:eastAsia="Calibri" w:cs="Calibri"/>
          <w:color w:val="000000" w:themeColor="text1"/>
        </w:rPr>
        <w:t>Objective 4: By FY25 Friends of SDPB will work to achieve $1,000,000 in Major Giving revenue annually</w:t>
      </w:r>
    </w:p>
    <w:p w:rsidRPr="00265EF4" w:rsidR="00D55895" w:rsidP="00265EF4" w:rsidRDefault="00D55895" w14:paraId="43498628" w14:textId="77777777">
      <w:pPr>
        <w:rPr>
          <w:rFonts w:ascii="Calibri" w:hAnsi="Calibri" w:eastAsia="Calibri" w:cs="Calibri"/>
          <w:color w:val="000000" w:themeColor="text1"/>
        </w:rPr>
      </w:pPr>
      <w:r w:rsidRPr="00265EF4">
        <w:rPr>
          <w:rFonts w:ascii="Calibri" w:hAnsi="Calibri" w:eastAsia="Calibri" w:cs="Calibri"/>
          <w:color w:val="000000" w:themeColor="text1"/>
        </w:rPr>
        <w:t>Objective 5: By FY25 Friends of SDPB will work to achieve $1,000,000 in Legacy Giving revenue annually</w:t>
      </w:r>
    </w:p>
    <w:p w:rsidRPr="00126D1B" w:rsidR="00140132" w:rsidP="00140132" w:rsidRDefault="00140132" w14:paraId="4B636543" w14:textId="77777777">
      <w:pPr>
        <w:tabs>
          <w:tab w:val="num" w:pos="2160"/>
        </w:tabs>
        <w:spacing w:after="0" w:line="240" w:lineRule="auto"/>
        <w:textAlignment w:val="baseline"/>
        <w:rPr>
          <w:rFonts w:cstheme="minorHAnsi"/>
        </w:rPr>
      </w:pPr>
    </w:p>
    <w:p w:rsidRPr="000E58CA" w:rsidR="00140132" w:rsidP="00140132" w:rsidRDefault="00140132" w14:paraId="453C9E5E" w14:textId="77777777">
      <w:pPr>
        <w:tabs>
          <w:tab w:val="num" w:pos="2160"/>
        </w:tabs>
        <w:spacing w:after="0" w:line="240" w:lineRule="auto"/>
        <w:textAlignment w:val="baseline"/>
        <w:rPr>
          <w:rFonts w:cstheme="minorHAnsi"/>
        </w:rPr>
      </w:pPr>
    </w:p>
    <w:p w:rsidRPr="005A5EF6" w:rsidR="00617149" w:rsidRDefault="00617149" w14:paraId="1BB62205" w14:textId="77777777">
      <w:pPr>
        <w:rPr>
          <w:rFonts w:cstheme="minorHAnsi"/>
        </w:rPr>
      </w:pPr>
    </w:p>
    <w:sectPr w:rsidRPr="005A5EF6" w:rsidR="0061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735"/>
    <w:multiLevelType w:val="multilevel"/>
    <w:tmpl w:val="DF90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3F60C2"/>
    <w:multiLevelType w:val="multilevel"/>
    <w:tmpl w:val="A06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B6A126A"/>
    <w:multiLevelType w:val="multilevel"/>
    <w:tmpl w:val="1C22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BE1559C"/>
    <w:multiLevelType w:val="multilevel"/>
    <w:tmpl w:val="DF90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3216DC"/>
    <w:multiLevelType w:val="multilevel"/>
    <w:tmpl w:val="6F6E5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12C83F51"/>
    <w:multiLevelType w:val="multilevel"/>
    <w:tmpl w:val="8A8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92138A5"/>
    <w:multiLevelType w:val="multilevel"/>
    <w:tmpl w:val="BB7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08D05BF"/>
    <w:multiLevelType w:val="multilevel"/>
    <w:tmpl w:val="385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0ED25E7"/>
    <w:multiLevelType w:val="multilevel"/>
    <w:tmpl w:val="A97691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81B2450"/>
    <w:multiLevelType w:val="multilevel"/>
    <w:tmpl w:val="94B08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40820357"/>
    <w:multiLevelType w:val="multilevel"/>
    <w:tmpl w:val="975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7A371E4"/>
    <w:multiLevelType w:val="hybridMultilevel"/>
    <w:tmpl w:val="197E7636"/>
    <w:lvl w:ilvl="0" w:tplc="9A74C03A">
      <w:start w:val="1"/>
      <w:numFmt w:val="decimal"/>
      <w:lvlText w:val="%1."/>
      <w:lvlJc w:val="left"/>
      <w:pPr>
        <w:ind w:left="720" w:hanging="360"/>
      </w:pPr>
    </w:lvl>
    <w:lvl w:ilvl="1" w:tplc="0848EC24">
      <w:start w:val="1"/>
      <w:numFmt w:val="upperLetter"/>
      <w:lvlText w:val="%2)"/>
      <w:lvlJc w:val="left"/>
      <w:pPr>
        <w:ind w:left="1440" w:hanging="360"/>
      </w:pPr>
    </w:lvl>
    <w:lvl w:ilvl="2" w:tplc="B9441586">
      <w:start w:val="1"/>
      <w:numFmt w:val="lowerRoman"/>
      <w:lvlText w:val="%3."/>
      <w:lvlJc w:val="right"/>
      <w:pPr>
        <w:ind w:left="2160" w:hanging="180"/>
      </w:pPr>
    </w:lvl>
    <w:lvl w:ilvl="3" w:tplc="1C0A3000">
      <w:start w:val="1"/>
      <w:numFmt w:val="decimal"/>
      <w:lvlText w:val="%4."/>
      <w:lvlJc w:val="left"/>
      <w:pPr>
        <w:ind w:left="2880" w:hanging="360"/>
      </w:pPr>
    </w:lvl>
    <w:lvl w:ilvl="4" w:tplc="CCC64894">
      <w:start w:val="1"/>
      <w:numFmt w:val="lowerLetter"/>
      <w:lvlText w:val="%5."/>
      <w:lvlJc w:val="left"/>
      <w:pPr>
        <w:ind w:left="3600" w:hanging="360"/>
      </w:pPr>
    </w:lvl>
    <w:lvl w:ilvl="5" w:tplc="E2DCA4BC">
      <w:start w:val="1"/>
      <w:numFmt w:val="lowerRoman"/>
      <w:lvlText w:val="%6."/>
      <w:lvlJc w:val="right"/>
      <w:pPr>
        <w:ind w:left="4320" w:hanging="180"/>
      </w:pPr>
    </w:lvl>
    <w:lvl w:ilvl="6" w:tplc="52062C84">
      <w:start w:val="1"/>
      <w:numFmt w:val="decimal"/>
      <w:lvlText w:val="%7."/>
      <w:lvlJc w:val="left"/>
      <w:pPr>
        <w:ind w:left="5040" w:hanging="360"/>
      </w:pPr>
    </w:lvl>
    <w:lvl w:ilvl="7" w:tplc="382E90EA">
      <w:start w:val="1"/>
      <w:numFmt w:val="lowerLetter"/>
      <w:lvlText w:val="%8."/>
      <w:lvlJc w:val="left"/>
      <w:pPr>
        <w:ind w:left="5760" w:hanging="360"/>
      </w:pPr>
    </w:lvl>
    <w:lvl w:ilvl="8" w:tplc="D6146B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75EB"/>
    <w:multiLevelType w:val="multilevel"/>
    <w:tmpl w:val="0AB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4B423D"/>
    <w:multiLevelType w:val="hybridMultilevel"/>
    <w:tmpl w:val="70AAB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5B4C"/>
    <w:multiLevelType w:val="multilevel"/>
    <w:tmpl w:val="78666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6697730C"/>
    <w:multiLevelType w:val="multilevel"/>
    <w:tmpl w:val="C6A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A9F1FB3"/>
    <w:multiLevelType w:val="multilevel"/>
    <w:tmpl w:val="B3F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BEF5CC9"/>
    <w:multiLevelType w:val="multilevel"/>
    <w:tmpl w:val="84A8A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 w16cid:durableId="1407921102">
    <w:abstractNumId w:val="13"/>
  </w:num>
  <w:num w:numId="2" w16cid:durableId="880244031">
    <w:abstractNumId w:val="11"/>
  </w:num>
  <w:num w:numId="3" w16cid:durableId="926695515">
    <w:abstractNumId w:val="5"/>
  </w:num>
  <w:num w:numId="4" w16cid:durableId="472411320">
    <w:abstractNumId w:val="0"/>
  </w:num>
  <w:num w:numId="5" w16cid:durableId="189688696">
    <w:abstractNumId w:val="15"/>
  </w:num>
  <w:num w:numId="6" w16cid:durableId="992371563">
    <w:abstractNumId w:val="8"/>
  </w:num>
  <w:num w:numId="7" w16cid:durableId="981809782">
    <w:abstractNumId w:val="2"/>
  </w:num>
  <w:num w:numId="8" w16cid:durableId="2032952914">
    <w:abstractNumId w:val="3"/>
  </w:num>
  <w:num w:numId="9" w16cid:durableId="877470419">
    <w:abstractNumId w:val="6"/>
  </w:num>
  <w:num w:numId="10" w16cid:durableId="795492893">
    <w:abstractNumId w:val="17"/>
  </w:num>
  <w:num w:numId="11" w16cid:durableId="606472545">
    <w:abstractNumId w:val="16"/>
  </w:num>
  <w:num w:numId="12" w16cid:durableId="1822428933">
    <w:abstractNumId w:val="4"/>
  </w:num>
  <w:num w:numId="13" w16cid:durableId="1679886460">
    <w:abstractNumId w:val="12"/>
  </w:num>
  <w:num w:numId="14" w16cid:durableId="977537009">
    <w:abstractNumId w:val="14"/>
  </w:num>
  <w:num w:numId="15" w16cid:durableId="1574125180">
    <w:abstractNumId w:val="10"/>
  </w:num>
  <w:num w:numId="16" w16cid:durableId="1754858440">
    <w:abstractNumId w:val="9"/>
  </w:num>
  <w:num w:numId="17" w16cid:durableId="970136027">
    <w:abstractNumId w:val="7"/>
  </w:num>
  <w:num w:numId="18" w16cid:durableId="39350744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7c0MDE0sTSwMDdU0lEKTi0uzszPAykwrAUAJyx/cywAAAA="/>
  </w:docVars>
  <w:rsids>
    <w:rsidRoot w:val="0078484F"/>
    <w:rsid w:val="00000EA1"/>
    <w:rsid w:val="00052115"/>
    <w:rsid w:val="00057B13"/>
    <w:rsid w:val="000918AB"/>
    <w:rsid w:val="000A03FD"/>
    <w:rsid w:val="000B71C1"/>
    <w:rsid w:val="000E58CA"/>
    <w:rsid w:val="00116687"/>
    <w:rsid w:val="00122C67"/>
    <w:rsid w:val="00126D1B"/>
    <w:rsid w:val="00140132"/>
    <w:rsid w:val="001470D8"/>
    <w:rsid w:val="00152D3D"/>
    <w:rsid w:val="00162599"/>
    <w:rsid w:val="001626E7"/>
    <w:rsid w:val="001C2B50"/>
    <w:rsid w:val="00226A7D"/>
    <w:rsid w:val="00265EF4"/>
    <w:rsid w:val="00272AA5"/>
    <w:rsid w:val="002912F4"/>
    <w:rsid w:val="00297D61"/>
    <w:rsid w:val="002B74C6"/>
    <w:rsid w:val="002C0317"/>
    <w:rsid w:val="002C65E6"/>
    <w:rsid w:val="002D0E77"/>
    <w:rsid w:val="002D4F3C"/>
    <w:rsid w:val="003526CB"/>
    <w:rsid w:val="003625E7"/>
    <w:rsid w:val="00364E9D"/>
    <w:rsid w:val="003A4308"/>
    <w:rsid w:val="003A5FE1"/>
    <w:rsid w:val="003C309D"/>
    <w:rsid w:val="003D4B98"/>
    <w:rsid w:val="003D4ED1"/>
    <w:rsid w:val="003F4474"/>
    <w:rsid w:val="0040150E"/>
    <w:rsid w:val="00407F33"/>
    <w:rsid w:val="004A3EE1"/>
    <w:rsid w:val="004A6209"/>
    <w:rsid w:val="004C466A"/>
    <w:rsid w:val="004C5CB0"/>
    <w:rsid w:val="004C7154"/>
    <w:rsid w:val="004D6BC8"/>
    <w:rsid w:val="0050214E"/>
    <w:rsid w:val="00522856"/>
    <w:rsid w:val="00535846"/>
    <w:rsid w:val="00580376"/>
    <w:rsid w:val="005A168F"/>
    <w:rsid w:val="005A5EF6"/>
    <w:rsid w:val="005B72FE"/>
    <w:rsid w:val="005C496C"/>
    <w:rsid w:val="005C71F3"/>
    <w:rsid w:val="005C724D"/>
    <w:rsid w:val="005F140D"/>
    <w:rsid w:val="00611E19"/>
    <w:rsid w:val="00617149"/>
    <w:rsid w:val="006232E8"/>
    <w:rsid w:val="00641AFE"/>
    <w:rsid w:val="0066459D"/>
    <w:rsid w:val="00683905"/>
    <w:rsid w:val="00695B88"/>
    <w:rsid w:val="00697E25"/>
    <w:rsid w:val="006C0EA5"/>
    <w:rsid w:val="007051D8"/>
    <w:rsid w:val="00745C19"/>
    <w:rsid w:val="00751D22"/>
    <w:rsid w:val="0078484F"/>
    <w:rsid w:val="007A3F10"/>
    <w:rsid w:val="007C15FD"/>
    <w:rsid w:val="00811099"/>
    <w:rsid w:val="008247AD"/>
    <w:rsid w:val="00841969"/>
    <w:rsid w:val="0084366B"/>
    <w:rsid w:val="00856483"/>
    <w:rsid w:val="008726A1"/>
    <w:rsid w:val="00875358"/>
    <w:rsid w:val="008864C7"/>
    <w:rsid w:val="008B6F1F"/>
    <w:rsid w:val="008D7DE3"/>
    <w:rsid w:val="008F4764"/>
    <w:rsid w:val="009052F2"/>
    <w:rsid w:val="0091402A"/>
    <w:rsid w:val="00917EDF"/>
    <w:rsid w:val="00963ACF"/>
    <w:rsid w:val="009B2130"/>
    <w:rsid w:val="00A362F7"/>
    <w:rsid w:val="00A54DBF"/>
    <w:rsid w:val="00A62FDD"/>
    <w:rsid w:val="00A720C4"/>
    <w:rsid w:val="00AB228F"/>
    <w:rsid w:val="00AB33F3"/>
    <w:rsid w:val="00AD5124"/>
    <w:rsid w:val="00AD7605"/>
    <w:rsid w:val="00B0571A"/>
    <w:rsid w:val="00B32B7E"/>
    <w:rsid w:val="00B402E0"/>
    <w:rsid w:val="00B66291"/>
    <w:rsid w:val="00BA0285"/>
    <w:rsid w:val="00BB5FA1"/>
    <w:rsid w:val="00BC0576"/>
    <w:rsid w:val="00BD7CDD"/>
    <w:rsid w:val="00BF459D"/>
    <w:rsid w:val="00C16F3F"/>
    <w:rsid w:val="00C418E5"/>
    <w:rsid w:val="00C579E2"/>
    <w:rsid w:val="00C80C08"/>
    <w:rsid w:val="00CA4BE9"/>
    <w:rsid w:val="00CE608A"/>
    <w:rsid w:val="00CF1539"/>
    <w:rsid w:val="00CF7D1E"/>
    <w:rsid w:val="00D55895"/>
    <w:rsid w:val="00D83E1E"/>
    <w:rsid w:val="00E34575"/>
    <w:rsid w:val="00E543A2"/>
    <w:rsid w:val="00E97D35"/>
    <w:rsid w:val="00EA1BB2"/>
    <w:rsid w:val="00EB5CEE"/>
    <w:rsid w:val="00EE14DA"/>
    <w:rsid w:val="00F225FE"/>
    <w:rsid w:val="00F429D6"/>
    <w:rsid w:val="00F44F36"/>
    <w:rsid w:val="00F45019"/>
    <w:rsid w:val="00F874E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0344"/>
  <w15:chartTrackingRefBased/>
  <w15:docId w15:val="{5675AD4D-FFDE-4DFC-B997-EC66BCE144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47A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DA"/>
    <w:pPr>
      <w:ind w:left="720"/>
      <w:contextualSpacing/>
    </w:pPr>
  </w:style>
  <w:style w:type="paragraph" w:styleId="paragraph" w:customStyle="1">
    <w:name w:val="paragraph"/>
    <w:basedOn w:val="Normal"/>
    <w:rsid w:val="000E58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E58CA"/>
  </w:style>
  <w:style w:type="character" w:styleId="eop" w:customStyle="1">
    <w:name w:val="eop"/>
    <w:basedOn w:val="DefaultParagraphFont"/>
    <w:rsid w:val="000E58CA"/>
  </w:style>
  <w:style w:type="character" w:styleId="spellingerror" w:customStyle="1">
    <w:name w:val="spellingerror"/>
    <w:basedOn w:val="DefaultParagraphFont"/>
    <w:rsid w:val="000E58CA"/>
  </w:style>
  <w:style w:type="character" w:styleId="contextualspellingandgrammarerror" w:customStyle="1">
    <w:name w:val="contextualspellingandgrammarerror"/>
    <w:basedOn w:val="DefaultParagraphFont"/>
    <w:rsid w:val="000E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1522</Words>
  <Characters>8678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Hetland, Cara</dc:creator>
  <cp:keywords/>
  <dc:description/>
  <cp:lastModifiedBy>Overgaard, Julie</cp:lastModifiedBy>
  <cp:revision>103</cp:revision>
  <dcterms:created xsi:type="dcterms:W3CDTF">2022-06-11T00:24:00Z</dcterms:created>
  <dcterms:modified xsi:type="dcterms:W3CDTF">2022-06-23T17:52:00Z</dcterms:modified>
</cp:coreProperties>
</file>