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C8DD6" w14:textId="77777777" w:rsidR="0052044B" w:rsidRDefault="0052044B" w:rsidP="00FD56BE">
      <w:pPr>
        <w:rPr>
          <w:rFonts w:ascii="Arial" w:hAnsi="Arial" w:cs="Arial"/>
        </w:rPr>
      </w:pPr>
    </w:p>
    <w:p w14:paraId="0A6D8382" w14:textId="3A514C98" w:rsidR="00FD56BE" w:rsidRPr="0052044B" w:rsidRDefault="00FD56BE" w:rsidP="00FD56BE">
      <w:pPr>
        <w:rPr>
          <w:rFonts w:ascii="Arial" w:hAnsi="Arial" w:cs="Arial"/>
        </w:rPr>
      </w:pPr>
      <w:r w:rsidRPr="0052044B">
        <w:rPr>
          <w:rFonts w:ascii="Arial" w:hAnsi="Arial" w:cs="Arial"/>
        </w:rPr>
        <w:t xml:space="preserve">Anyone wishing to participate via telephone conference call should contact the South Dakota State Fair at 605.353.7340 no later than </w:t>
      </w:r>
      <w:r w:rsidR="00BC59D7" w:rsidRPr="0052044B">
        <w:rPr>
          <w:rFonts w:ascii="Arial" w:hAnsi="Arial" w:cs="Arial"/>
        </w:rPr>
        <w:t>9 AM</w:t>
      </w:r>
      <w:r w:rsidRPr="0052044B">
        <w:rPr>
          <w:rFonts w:ascii="Arial" w:hAnsi="Arial" w:cs="Arial"/>
        </w:rPr>
        <w:t xml:space="preserve"> Central Time </w:t>
      </w:r>
      <w:r w:rsidR="00BC59D7" w:rsidRPr="0052044B">
        <w:rPr>
          <w:rFonts w:ascii="Arial" w:hAnsi="Arial" w:cs="Arial"/>
        </w:rPr>
        <w:t>on Tuesday</w:t>
      </w:r>
      <w:r w:rsidR="00C3566C" w:rsidRPr="0052044B">
        <w:rPr>
          <w:rFonts w:ascii="Arial" w:hAnsi="Arial" w:cs="Arial"/>
        </w:rPr>
        <w:t xml:space="preserve">, </w:t>
      </w:r>
      <w:r w:rsidR="00C221DA">
        <w:rPr>
          <w:rFonts w:ascii="Arial" w:hAnsi="Arial" w:cs="Arial"/>
        </w:rPr>
        <w:t>October 17</w:t>
      </w:r>
      <w:r w:rsidRPr="0052044B">
        <w:rPr>
          <w:rFonts w:ascii="Arial" w:hAnsi="Arial" w:cs="Arial"/>
        </w:rPr>
        <w:t>, 202</w:t>
      </w:r>
      <w:r w:rsidR="00BC59D7" w:rsidRPr="0052044B">
        <w:rPr>
          <w:rFonts w:ascii="Arial" w:hAnsi="Arial" w:cs="Arial"/>
        </w:rPr>
        <w:t>3</w:t>
      </w:r>
      <w:r w:rsidRPr="0052044B">
        <w:rPr>
          <w:rFonts w:ascii="Arial" w:hAnsi="Arial" w:cs="Arial"/>
        </w:rPr>
        <w:t>.</w:t>
      </w:r>
    </w:p>
    <w:p w14:paraId="0F5FFF92" w14:textId="16E118A0" w:rsidR="003870FA" w:rsidRPr="0052044B" w:rsidRDefault="003870FA" w:rsidP="001E657D">
      <w:pPr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 xml:space="preserve">Call to </w:t>
      </w:r>
      <w:r w:rsidR="001B5947" w:rsidRPr="0052044B">
        <w:rPr>
          <w:rFonts w:ascii="Arial" w:eastAsia="Times New Roman" w:hAnsi="Arial" w:cs="Arial"/>
        </w:rPr>
        <w:t>O</w:t>
      </w:r>
      <w:r w:rsidRPr="0052044B">
        <w:rPr>
          <w:rFonts w:ascii="Arial" w:eastAsia="Times New Roman" w:hAnsi="Arial" w:cs="Arial"/>
        </w:rPr>
        <w:t xml:space="preserve">rder and </w:t>
      </w:r>
      <w:r w:rsidR="001B5947" w:rsidRPr="0052044B">
        <w:rPr>
          <w:rFonts w:ascii="Arial" w:eastAsia="Times New Roman" w:hAnsi="Arial" w:cs="Arial"/>
        </w:rPr>
        <w:t>R</w:t>
      </w:r>
      <w:r w:rsidRPr="0052044B">
        <w:rPr>
          <w:rFonts w:ascii="Arial" w:eastAsia="Times New Roman" w:hAnsi="Arial" w:cs="Arial"/>
        </w:rPr>
        <w:t xml:space="preserve">oll </w:t>
      </w:r>
      <w:r w:rsidR="001B5947" w:rsidRPr="0052044B">
        <w:rPr>
          <w:rFonts w:ascii="Arial" w:eastAsia="Times New Roman" w:hAnsi="Arial" w:cs="Arial"/>
        </w:rPr>
        <w:t>C</w:t>
      </w:r>
      <w:r w:rsidRPr="0052044B">
        <w:rPr>
          <w:rFonts w:ascii="Arial" w:eastAsia="Times New Roman" w:hAnsi="Arial" w:cs="Arial"/>
        </w:rPr>
        <w:t>all</w:t>
      </w:r>
    </w:p>
    <w:p w14:paraId="70DC4A78" w14:textId="77777777" w:rsidR="003870FA" w:rsidRPr="0052044B" w:rsidRDefault="003870FA" w:rsidP="003870FA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</w:p>
    <w:p w14:paraId="4E21D3E8" w14:textId="77777777" w:rsidR="003870FA" w:rsidRPr="0052044B" w:rsidRDefault="003870FA" w:rsidP="003870FA">
      <w:pPr>
        <w:numPr>
          <w:ilvl w:val="0"/>
          <w:numId w:val="2"/>
        </w:numPr>
        <w:tabs>
          <w:tab w:val="clear" w:pos="360"/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Approve Agenda - Additions/Changes</w:t>
      </w:r>
    </w:p>
    <w:p w14:paraId="02CB3DEE" w14:textId="77777777" w:rsidR="003870FA" w:rsidRPr="0052044B" w:rsidRDefault="003870FA" w:rsidP="003870FA">
      <w:pPr>
        <w:pStyle w:val="ListParagraph"/>
        <w:rPr>
          <w:rFonts w:ascii="Arial" w:eastAsia="Times New Roman" w:hAnsi="Arial" w:cs="Arial"/>
        </w:rPr>
      </w:pPr>
    </w:p>
    <w:p w14:paraId="4A139459" w14:textId="2200A001" w:rsidR="003870FA" w:rsidRPr="0052044B" w:rsidRDefault="003870FA" w:rsidP="003870FA">
      <w:pPr>
        <w:numPr>
          <w:ilvl w:val="0"/>
          <w:numId w:val="2"/>
        </w:numPr>
        <w:tabs>
          <w:tab w:val="clear" w:pos="360"/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 xml:space="preserve">Approval of </w:t>
      </w:r>
      <w:r w:rsidR="00C221DA">
        <w:rPr>
          <w:rFonts w:ascii="Arial" w:eastAsia="Times New Roman" w:hAnsi="Arial" w:cs="Arial"/>
        </w:rPr>
        <w:t>August 31, September 1, 2, and 4, 2023</w:t>
      </w:r>
      <w:r w:rsidR="008C7F50">
        <w:rPr>
          <w:rFonts w:ascii="Arial" w:eastAsia="Times New Roman" w:hAnsi="Arial" w:cs="Arial"/>
        </w:rPr>
        <w:t>,</w:t>
      </w:r>
      <w:r w:rsidR="00C221DA">
        <w:rPr>
          <w:rFonts w:ascii="Arial" w:eastAsia="Times New Roman" w:hAnsi="Arial" w:cs="Arial"/>
        </w:rPr>
        <w:t xml:space="preserve"> minutes/work sessions</w:t>
      </w:r>
    </w:p>
    <w:p w14:paraId="6C2EFFB6" w14:textId="77777777" w:rsidR="003870FA" w:rsidRPr="0052044B" w:rsidRDefault="003870FA" w:rsidP="003870FA">
      <w:pPr>
        <w:pStyle w:val="ListParagraph"/>
        <w:rPr>
          <w:rFonts w:ascii="Arial" w:eastAsia="Times New Roman" w:hAnsi="Arial" w:cs="Arial"/>
        </w:rPr>
      </w:pPr>
    </w:p>
    <w:p w14:paraId="6214D0BE" w14:textId="77777777" w:rsidR="003870FA" w:rsidRPr="0052044B" w:rsidRDefault="003870FA" w:rsidP="003870FA">
      <w:pPr>
        <w:numPr>
          <w:ilvl w:val="0"/>
          <w:numId w:val="2"/>
        </w:numPr>
        <w:tabs>
          <w:tab w:val="clear" w:pos="360"/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Public Comment Period</w:t>
      </w:r>
    </w:p>
    <w:p w14:paraId="5398EAF4" w14:textId="77777777" w:rsidR="003870FA" w:rsidRPr="0052044B" w:rsidRDefault="003870FA" w:rsidP="003870FA">
      <w:pPr>
        <w:pStyle w:val="ListParagraph"/>
        <w:rPr>
          <w:rFonts w:ascii="Arial" w:eastAsia="Times New Roman" w:hAnsi="Arial" w:cs="Arial"/>
        </w:rPr>
      </w:pPr>
    </w:p>
    <w:p w14:paraId="0C841891" w14:textId="2232CF0B" w:rsidR="008B2AC3" w:rsidRPr="0052044B" w:rsidRDefault="008B2AC3" w:rsidP="008B2AC3">
      <w:pPr>
        <w:numPr>
          <w:ilvl w:val="0"/>
          <w:numId w:val="2"/>
        </w:numPr>
        <w:tabs>
          <w:tab w:val="clear" w:pos="360"/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DEX Update</w:t>
      </w:r>
    </w:p>
    <w:p w14:paraId="2B08D4AA" w14:textId="77777777" w:rsidR="008B2AC3" w:rsidRPr="0052044B" w:rsidRDefault="008B2AC3" w:rsidP="0052044B">
      <w:pPr>
        <w:rPr>
          <w:rFonts w:ascii="Arial" w:eastAsia="Times New Roman" w:hAnsi="Arial" w:cs="Arial"/>
        </w:rPr>
      </w:pPr>
    </w:p>
    <w:p w14:paraId="5BB4BF1E" w14:textId="4C5E8755" w:rsidR="001A0B94" w:rsidRPr="0052044B" w:rsidRDefault="00546E64" w:rsidP="003870FA">
      <w:pPr>
        <w:numPr>
          <w:ilvl w:val="0"/>
          <w:numId w:val="2"/>
        </w:numPr>
        <w:tabs>
          <w:tab w:val="clear" w:pos="360"/>
          <w:tab w:val="num" w:pos="144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SHED Update</w:t>
      </w:r>
    </w:p>
    <w:p w14:paraId="4014BB23" w14:textId="5C9DD45B" w:rsidR="001A0B94" w:rsidRPr="0052044B" w:rsidRDefault="001A0B94" w:rsidP="001A0B94">
      <w:pPr>
        <w:pStyle w:val="ListParagraph"/>
        <w:rPr>
          <w:rFonts w:ascii="Arial" w:eastAsia="Times New Roman" w:hAnsi="Arial" w:cs="Arial"/>
        </w:rPr>
      </w:pPr>
    </w:p>
    <w:p w14:paraId="137F643C" w14:textId="0B04CCA6" w:rsidR="00D2761F" w:rsidRPr="0052044B" w:rsidRDefault="00D2761F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202</w:t>
      </w:r>
      <w:r w:rsidR="00546E64" w:rsidRPr="0052044B">
        <w:rPr>
          <w:rFonts w:ascii="Arial" w:eastAsia="Times New Roman" w:hAnsi="Arial" w:cs="Arial"/>
        </w:rPr>
        <w:t>3</w:t>
      </w:r>
      <w:r w:rsidRPr="0052044B">
        <w:rPr>
          <w:rFonts w:ascii="Arial" w:eastAsia="Times New Roman" w:hAnsi="Arial" w:cs="Arial"/>
        </w:rPr>
        <w:t xml:space="preserve"> SD State Fair</w:t>
      </w:r>
    </w:p>
    <w:p w14:paraId="1F6397E6" w14:textId="77777777" w:rsidR="00C221DA" w:rsidRDefault="00C221DA" w:rsidP="00D2761F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Measurable Outcomes</w:t>
      </w:r>
    </w:p>
    <w:p w14:paraId="421411AB" w14:textId="77777777" w:rsidR="00C221DA" w:rsidRDefault="00C221DA" w:rsidP="00D2761F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Wrap-up Notes, Comments, Discussion</w:t>
      </w:r>
    </w:p>
    <w:p w14:paraId="4B875490" w14:textId="77777777" w:rsidR="00713C33" w:rsidRPr="0052044B" w:rsidRDefault="00713C33" w:rsidP="00713C33">
      <w:p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</w:p>
    <w:p w14:paraId="1B7E1469" w14:textId="4EE1AEAD" w:rsidR="00C221DA" w:rsidRDefault="00C221DA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2024 SD State Fair</w:t>
      </w:r>
    </w:p>
    <w:p w14:paraId="42F6F4F8" w14:textId="50400239" w:rsidR="00C221DA" w:rsidRDefault="00C221DA" w:rsidP="00C221DA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Open Class Sheep Show</w:t>
      </w:r>
    </w:p>
    <w:p w14:paraId="42A2248A" w14:textId="66220EA1" w:rsidR="00C221DA" w:rsidRDefault="00C221DA" w:rsidP="00C221DA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Open Class Beef Show</w:t>
      </w:r>
    </w:p>
    <w:p w14:paraId="43983438" w14:textId="3086EFA8" w:rsidR="00C221DA" w:rsidRDefault="00C221DA" w:rsidP="00C221DA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Beef Tie Outs</w:t>
      </w:r>
    </w:p>
    <w:p w14:paraId="43A4C018" w14:textId="782184A3" w:rsidR="00C221DA" w:rsidRDefault="00C221DA" w:rsidP="00C221DA">
      <w:pPr>
        <w:pStyle w:val="ListParagraph"/>
        <w:numPr>
          <w:ilvl w:val="1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Other</w:t>
      </w:r>
    </w:p>
    <w:p w14:paraId="3601E3F8" w14:textId="77777777" w:rsidR="00C221DA" w:rsidRPr="00C221DA" w:rsidRDefault="00C221DA" w:rsidP="00C221DA">
      <w:p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</w:p>
    <w:p w14:paraId="5CB09481" w14:textId="6D3EC0F9" w:rsidR="00187BE3" w:rsidRDefault="00187BE3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4-H Update</w:t>
      </w:r>
    </w:p>
    <w:p w14:paraId="4F0758DE" w14:textId="77777777" w:rsidR="00187BE3" w:rsidRPr="00187BE3" w:rsidRDefault="00187BE3" w:rsidP="00187BE3">
      <w:p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</w:p>
    <w:p w14:paraId="2365176A" w14:textId="7D3E0309" w:rsidR="00D2761F" w:rsidRPr="0052044B" w:rsidRDefault="00D2761F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Non-Fair Time</w:t>
      </w:r>
      <w:r w:rsidR="00624083" w:rsidRPr="0052044B">
        <w:rPr>
          <w:rFonts w:ascii="Arial" w:eastAsia="Times New Roman" w:hAnsi="Arial" w:cs="Arial"/>
        </w:rPr>
        <w:t xml:space="preserve"> Activities</w:t>
      </w:r>
    </w:p>
    <w:p w14:paraId="0D8ACCDB" w14:textId="77777777" w:rsidR="00624083" w:rsidRPr="0052044B" w:rsidRDefault="00624083" w:rsidP="00624083">
      <w:p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</w:p>
    <w:p w14:paraId="5C234985" w14:textId="77777777" w:rsidR="00B03E13" w:rsidRPr="0052044B" w:rsidRDefault="00B03E13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Maintenance and Repairs</w:t>
      </w:r>
    </w:p>
    <w:p w14:paraId="50C863EF" w14:textId="77777777" w:rsidR="00B03E13" w:rsidRPr="0052044B" w:rsidRDefault="00B03E13" w:rsidP="00B03E13">
      <w:pPr>
        <w:pStyle w:val="ListParagraph"/>
        <w:rPr>
          <w:rFonts w:ascii="Arial" w:eastAsia="Times New Roman" w:hAnsi="Arial" w:cs="Arial"/>
        </w:rPr>
      </w:pPr>
    </w:p>
    <w:p w14:paraId="5953DE25" w14:textId="7579C90F" w:rsidR="00624083" w:rsidRPr="0052044B" w:rsidRDefault="00624083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Commissioners or Manager Reports</w:t>
      </w:r>
    </w:p>
    <w:p w14:paraId="5DFBFE60" w14:textId="77777777" w:rsidR="00624083" w:rsidRPr="0052044B" w:rsidRDefault="00624083" w:rsidP="00624083">
      <w:p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</w:p>
    <w:p w14:paraId="7F72B781" w14:textId="017E1BC5" w:rsidR="003870FA" w:rsidRPr="0052044B" w:rsidRDefault="003870FA" w:rsidP="003870FA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Executive Session (if applicable): Move for executive session pursuant to SDCL 1-25-2(3) to discuss contractual matter.</w:t>
      </w:r>
    </w:p>
    <w:p w14:paraId="6EF6D934" w14:textId="77777777" w:rsidR="003870FA" w:rsidRPr="0052044B" w:rsidRDefault="003870FA" w:rsidP="003870FA">
      <w:pPr>
        <w:pStyle w:val="ListParagraph"/>
        <w:rPr>
          <w:rFonts w:ascii="Arial" w:eastAsia="Times New Roman" w:hAnsi="Arial" w:cs="Arial"/>
        </w:rPr>
      </w:pPr>
    </w:p>
    <w:p w14:paraId="426460B0" w14:textId="613B740E" w:rsidR="003870FA" w:rsidRPr="0052044B" w:rsidRDefault="003870FA" w:rsidP="00713C33">
      <w:pPr>
        <w:pStyle w:val="ListParagraph"/>
        <w:numPr>
          <w:ilvl w:val="0"/>
          <w:numId w:val="2"/>
        </w:numPr>
        <w:tabs>
          <w:tab w:val="left" w:pos="3240"/>
          <w:tab w:val="left" w:pos="3510"/>
        </w:tabs>
        <w:spacing w:after="0" w:line="240" w:lineRule="auto"/>
        <w:rPr>
          <w:rFonts w:ascii="Arial" w:eastAsia="Times New Roman" w:hAnsi="Arial" w:cs="Arial"/>
        </w:rPr>
      </w:pPr>
      <w:r w:rsidRPr="0052044B">
        <w:rPr>
          <w:rFonts w:ascii="Arial" w:eastAsia="Times New Roman" w:hAnsi="Arial" w:cs="Arial"/>
        </w:rPr>
        <w:t>Adjournment</w:t>
      </w:r>
    </w:p>
    <w:sectPr w:rsidR="003870FA" w:rsidRPr="0052044B" w:rsidSect="0052044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F4DEF" w14:textId="77777777" w:rsidR="00A62B71" w:rsidRDefault="00A62B71" w:rsidP="006406FC">
      <w:pPr>
        <w:spacing w:after="0" w:line="240" w:lineRule="auto"/>
      </w:pPr>
      <w:r>
        <w:separator/>
      </w:r>
    </w:p>
  </w:endnote>
  <w:endnote w:type="continuationSeparator" w:id="0">
    <w:p w14:paraId="63ED0F5C" w14:textId="77777777" w:rsidR="00A62B71" w:rsidRDefault="00A62B71" w:rsidP="00640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A85600" w14:textId="77777777" w:rsidR="00A62B71" w:rsidRDefault="00A62B71" w:rsidP="006406FC">
      <w:pPr>
        <w:spacing w:after="0" w:line="240" w:lineRule="auto"/>
      </w:pPr>
      <w:r>
        <w:separator/>
      </w:r>
    </w:p>
  </w:footnote>
  <w:footnote w:type="continuationSeparator" w:id="0">
    <w:p w14:paraId="1CC8787E" w14:textId="77777777" w:rsidR="00A62B71" w:rsidRDefault="00A62B71" w:rsidP="00640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E53A9" w14:textId="3371D0BB" w:rsidR="006406FC" w:rsidRPr="006406FC" w:rsidRDefault="00546E64" w:rsidP="003E444D">
    <w:pPr>
      <w:tabs>
        <w:tab w:val="left" w:pos="360"/>
        <w:tab w:val="left" w:pos="450"/>
        <w:tab w:val="left" w:pos="8550"/>
        <w:tab w:val="left" w:pos="9720"/>
      </w:tabs>
      <w:spacing w:after="0" w:line="240" w:lineRule="auto"/>
      <w:ind w:left="720" w:hanging="540"/>
      <w:rPr>
        <w:rFonts w:ascii="Arial" w:eastAsia="Calibri" w:hAnsi="Arial" w:cs="Arial"/>
        <w:b/>
        <w:sz w:val="29"/>
        <w:szCs w:val="29"/>
      </w:rPr>
    </w:pPr>
    <w:r>
      <w:rPr>
        <w:rFonts w:ascii="Arial" w:eastAsia="Times New Roman" w:hAnsi="Arial" w:cs="Arial"/>
        <w:noProof/>
        <w:sz w:val="20"/>
        <w:szCs w:val="20"/>
      </w:rPr>
      <w:drawing>
        <wp:anchor distT="0" distB="0" distL="114300" distR="114300" simplePos="0" relativeHeight="251660288" behindDoc="0" locked="0" layoutInCell="1" allowOverlap="1" wp14:anchorId="189B04F0" wp14:editId="6709ECBF">
          <wp:simplePos x="0" y="0"/>
          <wp:positionH relativeFrom="margin">
            <wp:align>right</wp:align>
          </wp:positionH>
          <wp:positionV relativeFrom="paragraph">
            <wp:posOffset>-66675</wp:posOffset>
          </wp:positionV>
          <wp:extent cx="1343025" cy="1142365"/>
          <wp:effectExtent l="0" t="0" r="9525" b="635"/>
          <wp:wrapThrough wrapText="bothSides">
            <wp:wrapPolygon edited="0">
              <wp:start x="0" y="0"/>
              <wp:lineTo x="0" y="21252"/>
              <wp:lineTo x="21447" y="21252"/>
              <wp:lineTo x="21447" y="0"/>
              <wp:lineTo x="0" y="0"/>
            </wp:wrapPolygon>
          </wp:wrapThrough>
          <wp:docPr id="4" name="Picture 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84" t="7212" r="4487" b="13942"/>
                  <a:stretch/>
                </pic:blipFill>
                <pic:spPr bwMode="auto">
                  <a:xfrm>
                    <a:off x="0" y="0"/>
                    <a:ext cx="1343025" cy="11423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0120">
      <w:rPr>
        <w:rFonts w:ascii="Arial" w:eastAsia="Calibri" w:hAnsi="Arial" w:cs="Arial"/>
        <w:b/>
        <w:noProof/>
        <w:sz w:val="29"/>
        <w:szCs w:val="29"/>
      </w:rPr>
      <w:drawing>
        <wp:anchor distT="0" distB="0" distL="114300" distR="114300" simplePos="0" relativeHeight="251658240" behindDoc="0" locked="0" layoutInCell="1" allowOverlap="1" wp14:anchorId="0312C420" wp14:editId="5E57F3CA">
          <wp:simplePos x="0" y="0"/>
          <wp:positionH relativeFrom="column">
            <wp:posOffset>-180975</wp:posOffset>
          </wp:positionH>
          <wp:positionV relativeFrom="paragraph">
            <wp:posOffset>-114300</wp:posOffset>
          </wp:positionV>
          <wp:extent cx="1209675" cy="1209675"/>
          <wp:effectExtent l="0" t="0" r="9525" b="9525"/>
          <wp:wrapThrough wrapText="bothSides">
            <wp:wrapPolygon edited="0">
              <wp:start x="0" y="0"/>
              <wp:lineTo x="0" y="21430"/>
              <wp:lineTo x="21430" y="21430"/>
              <wp:lineTo x="21430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9675" cy="1209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97C506A" w14:textId="0628F38C" w:rsidR="006406FC" w:rsidRPr="00713C33" w:rsidRDefault="00E0055F" w:rsidP="00546E64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  <w:sz w:val="28"/>
        <w:szCs w:val="28"/>
      </w:rPr>
    </w:pPr>
    <w:r w:rsidRPr="00713C33">
      <w:rPr>
        <w:rFonts w:ascii="Arial" w:eastAsia="Calibri" w:hAnsi="Arial" w:cs="Times New Roman"/>
        <w:sz w:val="28"/>
        <w:szCs w:val="28"/>
      </w:rPr>
      <w:t>SD STATE FAIR COMMISSION</w:t>
    </w:r>
  </w:p>
  <w:p w14:paraId="7125BA10" w14:textId="6C140824" w:rsidR="00E0055F" w:rsidRPr="00713C33" w:rsidRDefault="00E0055F" w:rsidP="00546E64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  <w:sz w:val="28"/>
        <w:szCs w:val="28"/>
      </w:rPr>
    </w:pPr>
    <w:r w:rsidRPr="00713C33">
      <w:rPr>
        <w:rFonts w:ascii="Arial" w:eastAsia="Calibri" w:hAnsi="Arial" w:cs="Times New Roman"/>
        <w:sz w:val="28"/>
        <w:szCs w:val="28"/>
      </w:rPr>
      <w:t>AGENDA</w:t>
    </w:r>
  </w:p>
  <w:p w14:paraId="4F5FE38F" w14:textId="57893574" w:rsidR="003E444D" w:rsidRPr="00713C33" w:rsidRDefault="003E444D" w:rsidP="00546E64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</w:rPr>
    </w:pPr>
  </w:p>
  <w:p w14:paraId="2CA9C695" w14:textId="4E210785" w:rsidR="00E0055F" w:rsidRPr="0052044B" w:rsidRDefault="00536895" w:rsidP="00546E64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  <w:sz w:val="24"/>
        <w:szCs w:val="24"/>
      </w:rPr>
    </w:pPr>
    <w:r w:rsidRPr="0052044B">
      <w:rPr>
        <w:rFonts w:ascii="Arial" w:eastAsia="Calibri" w:hAnsi="Arial" w:cs="Times New Roman"/>
        <w:sz w:val="24"/>
        <w:szCs w:val="24"/>
      </w:rPr>
      <w:t>Tuesday</w:t>
    </w:r>
    <w:r w:rsidR="00E0055F" w:rsidRPr="0052044B">
      <w:rPr>
        <w:rFonts w:ascii="Arial" w:eastAsia="Calibri" w:hAnsi="Arial" w:cs="Times New Roman"/>
        <w:sz w:val="24"/>
        <w:szCs w:val="24"/>
      </w:rPr>
      <w:t xml:space="preserve">, </w:t>
    </w:r>
    <w:r w:rsidR="00C221DA">
      <w:rPr>
        <w:rFonts w:ascii="Arial" w:eastAsia="Calibri" w:hAnsi="Arial" w:cs="Times New Roman"/>
        <w:sz w:val="24"/>
        <w:szCs w:val="24"/>
      </w:rPr>
      <w:t>October 17</w:t>
    </w:r>
    <w:r w:rsidR="006E30FB" w:rsidRPr="0052044B">
      <w:rPr>
        <w:rFonts w:ascii="Arial" w:eastAsia="Calibri" w:hAnsi="Arial" w:cs="Times New Roman"/>
        <w:sz w:val="24"/>
        <w:szCs w:val="24"/>
      </w:rPr>
      <w:t>, 202</w:t>
    </w:r>
    <w:r w:rsidR="00BC59D7" w:rsidRPr="0052044B">
      <w:rPr>
        <w:rFonts w:ascii="Arial" w:eastAsia="Calibri" w:hAnsi="Arial" w:cs="Times New Roman"/>
        <w:sz w:val="24"/>
        <w:szCs w:val="24"/>
      </w:rPr>
      <w:t>3</w:t>
    </w:r>
    <w:r w:rsidR="00E0055F" w:rsidRPr="0052044B">
      <w:rPr>
        <w:rFonts w:ascii="Arial" w:eastAsia="Calibri" w:hAnsi="Arial" w:cs="Times New Roman"/>
        <w:sz w:val="24"/>
        <w:szCs w:val="24"/>
      </w:rPr>
      <w:t xml:space="preserve"> </w:t>
    </w:r>
    <w:r w:rsidR="00E0055F" w:rsidRPr="0052044B">
      <w:rPr>
        <w:rFonts w:ascii="Arial" w:eastAsia="Calibri" w:hAnsi="Arial" w:cs="Times New Roman"/>
        <w:sz w:val="20"/>
        <w:szCs w:val="20"/>
      </w:rPr>
      <w:sym w:font="Wingdings" w:char="F06C"/>
    </w:r>
    <w:r w:rsidR="00E0055F" w:rsidRPr="0052044B">
      <w:rPr>
        <w:rFonts w:ascii="Arial" w:eastAsia="Calibri" w:hAnsi="Arial" w:cs="Times New Roman"/>
        <w:sz w:val="20"/>
        <w:szCs w:val="20"/>
      </w:rPr>
      <w:t xml:space="preserve"> </w:t>
    </w:r>
    <w:r w:rsidR="00E0055F" w:rsidRPr="0052044B">
      <w:rPr>
        <w:rFonts w:ascii="Arial" w:eastAsia="Calibri" w:hAnsi="Arial" w:cs="Times New Roman"/>
        <w:sz w:val="24"/>
        <w:szCs w:val="24"/>
      </w:rPr>
      <w:t>1</w:t>
    </w:r>
    <w:r w:rsidR="0005677F" w:rsidRPr="0052044B">
      <w:rPr>
        <w:rFonts w:ascii="Arial" w:eastAsia="Calibri" w:hAnsi="Arial" w:cs="Times New Roman"/>
        <w:sz w:val="24"/>
        <w:szCs w:val="24"/>
      </w:rPr>
      <w:t xml:space="preserve"> PM</w:t>
    </w:r>
    <w:r w:rsidR="00E0055F" w:rsidRPr="0052044B">
      <w:rPr>
        <w:rFonts w:ascii="Arial" w:eastAsia="Calibri" w:hAnsi="Arial" w:cs="Times New Roman"/>
        <w:sz w:val="24"/>
        <w:szCs w:val="24"/>
      </w:rPr>
      <w:t xml:space="preserve"> CT</w:t>
    </w:r>
  </w:p>
  <w:p w14:paraId="08340F9C" w14:textId="03F3B90D" w:rsidR="00E0055F" w:rsidRPr="0052044B" w:rsidRDefault="00E0055F" w:rsidP="00546E64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  <w:sz w:val="24"/>
        <w:szCs w:val="24"/>
      </w:rPr>
    </w:pPr>
    <w:r w:rsidRPr="0052044B">
      <w:rPr>
        <w:rFonts w:ascii="Arial" w:eastAsia="Calibri" w:hAnsi="Arial" w:cs="Times New Roman"/>
        <w:sz w:val="24"/>
        <w:szCs w:val="24"/>
      </w:rPr>
      <w:t>Nordby Exhibit Hall, SD State Fairgrounds</w:t>
    </w:r>
  </w:p>
  <w:p w14:paraId="5047801B" w14:textId="77777777" w:rsidR="00E0055F" w:rsidRDefault="00E0055F" w:rsidP="006406FC">
    <w:pPr>
      <w:tabs>
        <w:tab w:val="left" w:pos="8550"/>
        <w:tab w:val="left" w:pos="9360"/>
      </w:tabs>
      <w:spacing w:after="0" w:line="240" w:lineRule="auto"/>
      <w:jc w:val="center"/>
      <w:rPr>
        <w:rFonts w:ascii="Arial" w:eastAsia="Calibri" w:hAnsi="Arial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002B5D"/>
    <w:multiLevelType w:val="hybridMultilevel"/>
    <w:tmpl w:val="99640A14"/>
    <w:lvl w:ilvl="0" w:tplc="F498F4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451441EB"/>
    <w:multiLevelType w:val="hybridMultilevel"/>
    <w:tmpl w:val="A1801DB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340"/>
        </w:tabs>
        <w:ind w:left="234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B7D4928"/>
    <w:multiLevelType w:val="hybridMultilevel"/>
    <w:tmpl w:val="B492F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80625"/>
    <w:multiLevelType w:val="hybridMultilevel"/>
    <w:tmpl w:val="D478A028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340"/>
        </w:tabs>
        <w:ind w:left="234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7A32B53"/>
    <w:multiLevelType w:val="hybridMultilevel"/>
    <w:tmpl w:val="A7D65F5C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591469728">
    <w:abstractNumId w:val="1"/>
  </w:num>
  <w:num w:numId="2" w16cid:durableId="1509712001">
    <w:abstractNumId w:val="0"/>
  </w:num>
  <w:num w:numId="3" w16cid:durableId="916094720">
    <w:abstractNumId w:val="3"/>
  </w:num>
  <w:num w:numId="4" w16cid:durableId="1398937222">
    <w:abstractNumId w:val="4"/>
  </w:num>
  <w:num w:numId="5" w16cid:durableId="14534025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6FC"/>
    <w:rsid w:val="00021C91"/>
    <w:rsid w:val="00041C52"/>
    <w:rsid w:val="0005677F"/>
    <w:rsid w:val="000E765B"/>
    <w:rsid w:val="000F22EF"/>
    <w:rsid w:val="00172E6E"/>
    <w:rsid w:val="00187BE3"/>
    <w:rsid w:val="001A0B94"/>
    <w:rsid w:val="001B5947"/>
    <w:rsid w:val="001C16DB"/>
    <w:rsid w:val="001C3577"/>
    <w:rsid w:val="001C4320"/>
    <w:rsid w:val="001D2676"/>
    <w:rsid w:val="001D36D2"/>
    <w:rsid w:val="001E657D"/>
    <w:rsid w:val="00222788"/>
    <w:rsid w:val="00223AE1"/>
    <w:rsid w:val="002254D4"/>
    <w:rsid w:val="00263F10"/>
    <w:rsid w:val="002B54A2"/>
    <w:rsid w:val="002D3222"/>
    <w:rsid w:val="00302232"/>
    <w:rsid w:val="00346821"/>
    <w:rsid w:val="00375215"/>
    <w:rsid w:val="0038286C"/>
    <w:rsid w:val="003870FA"/>
    <w:rsid w:val="003E444D"/>
    <w:rsid w:val="00414837"/>
    <w:rsid w:val="004824F2"/>
    <w:rsid w:val="00484211"/>
    <w:rsid w:val="004B25B1"/>
    <w:rsid w:val="004F48E7"/>
    <w:rsid w:val="0051453F"/>
    <w:rsid w:val="0052044B"/>
    <w:rsid w:val="00536895"/>
    <w:rsid w:val="00543A3B"/>
    <w:rsid w:val="00546E64"/>
    <w:rsid w:val="005705E9"/>
    <w:rsid w:val="005D195C"/>
    <w:rsid w:val="00624083"/>
    <w:rsid w:val="006406FC"/>
    <w:rsid w:val="0065104A"/>
    <w:rsid w:val="00691301"/>
    <w:rsid w:val="00696D66"/>
    <w:rsid w:val="006E30FB"/>
    <w:rsid w:val="007002A5"/>
    <w:rsid w:val="00713C33"/>
    <w:rsid w:val="00793174"/>
    <w:rsid w:val="007E3BAF"/>
    <w:rsid w:val="007F3FBD"/>
    <w:rsid w:val="00843BCF"/>
    <w:rsid w:val="00882D99"/>
    <w:rsid w:val="008B2AC3"/>
    <w:rsid w:val="008C7F50"/>
    <w:rsid w:val="00923659"/>
    <w:rsid w:val="0093783D"/>
    <w:rsid w:val="009525B1"/>
    <w:rsid w:val="00953930"/>
    <w:rsid w:val="00962501"/>
    <w:rsid w:val="00972732"/>
    <w:rsid w:val="00A100B4"/>
    <w:rsid w:val="00A421E6"/>
    <w:rsid w:val="00A43749"/>
    <w:rsid w:val="00A62B71"/>
    <w:rsid w:val="00AB0120"/>
    <w:rsid w:val="00AB277B"/>
    <w:rsid w:val="00B003ED"/>
    <w:rsid w:val="00B03E13"/>
    <w:rsid w:val="00B63C45"/>
    <w:rsid w:val="00B71147"/>
    <w:rsid w:val="00BA25F2"/>
    <w:rsid w:val="00BC59D7"/>
    <w:rsid w:val="00C01A3D"/>
    <w:rsid w:val="00C221DA"/>
    <w:rsid w:val="00C3566C"/>
    <w:rsid w:val="00C9040F"/>
    <w:rsid w:val="00CC1138"/>
    <w:rsid w:val="00CE6B2C"/>
    <w:rsid w:val="00CE73D9"/>
    <w:rsid w:val="00D2761F"/>
    <w:rsid w:val="00D53218"/>
    <w:rsid w:val="00D54575"/>
    <w:rsid w:val="00D7775E"/>
    <w:rsid w:val="00DF3F81"/>
    <w:rsid w:val="00E0055F"/>
    <w:rsid w:val="00E1440E"/>
    <w:rsid w:val="00E14E5A"/>
    <w:rsid w:val="00E306CF"/>
    <w:rsid w:val="00E63128"/>
    <w:rsid w:val="00ED0B4D"/>
    <w:rsid w:val="00EE4C15"/>
    <w:rsid w:val="00F062F5"/>
    <w:rsid w:val="00FA258E"/>
    <w:rsid w:val="00FA2997"/>
    <w:rsid w:val="00FD5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BD8C6F"/>
  <w15:chartTrackingRefBased/>
  <w15:docId w15:val="{A73EAFDD-4D54-462F-A1B7-8F4E57A49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0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06FC"/>
  </w:style>
  <w:style w:type="paragraph" w:styleId="Footer">
    <w:name w:val="footer"/>
    <w:basedOn w:val="Normal"/>
    <w:link w:val="FooterChar"/>
    <w:uiPriority w:val="99"/>
    <w:unhideWhenUsed/>
    <w:rsid w:val="00640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06FC"/>
  </w:style>
  <w:style w:type="paragraph" w:styleId="NoSpacing">
    <w:name w:val="No Spacing"/>
    <w:uiPriority w:val="1"/>
    <w:qFormat/>
    <w:rsid w:val="00DF3F8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870F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59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59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59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59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594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5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594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437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2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9C2BAA-6837-437F-B7A8-67EBF5917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Briley, Candi</dc:creator>
  <cp:keywords/>
  <dc:description/>
  <cp:lastModifiedBy>Besch, Peggy</cp:lastModifiedBy>
  <cp:revision>4</cp:revision>
  <cp:lastPrinted>2023-09-29T18:34:00Z</cp:lastPrinted>
  <dcterms:created xsi:type="dcterms:W3CDTF">2023-09-29T18:21:00Z</dcterms:created>
  <dcterms:modified xsi:type="dcterms:W3CDTF">2023-09-29T18:44:00Z</dcterms:modified>
</cp:coreProperties>
</file>