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6D8382" w14:textId="52DA88FA" w:rsidR="00FD56BE" w:rsidRPr="00483272" w:rsidRDefault="00FD56BE" w:rsidP="00FD56BE">
      <w:pPr>
        <w:rPr>
          <w:rFonts w:ascii="Arial" w:hAnsi="Arial" w:cs="Arial"/>
          <w:sz w:val="21"/>
          <w:szCs w:val="21"/>
        </w:rPr>
      </w:pPr>
      <w:r w:rsidRPr="00483272">
        <w:rPr>
          <w:rFonts w:ascii="Arial" w:hAnsi="Arial" w:cs="Arial"/>
          <w:sz w:val="21"/>
          <w:szCs w:val="21"/>
        </w:rPr>
        <w:t xml:space="preserve">Anyone wishing to participate via telephone conference call should contact the South Dakota State Fair at 605.353.7340 no later than </w:t>
      </w:r>
      <w:r w:rsidR="00BC59D7" w:rsidRPr="00483272">
        <w:rPr>
          <w:rFonts w:ascii="Arial" w:hAnsi="Arial" w:cs="Arial"/>
          <w:sz w:val="21"/>
          <w:szCs w:val="21"/>
        </w:rPr>
        <w:t>9 AM</w:t>
      </w:r>
      <w:r w:rsidRPr="00483272">
        <w:rPr>
          <w:rFonts w:ascii="Arial" w:hAnsi="Arial" w:cs="Arial"/>
          <w:sz w:val="21"/>
          <w:szCs w:val="21"/>
        </w:rPr>
        <w:t xml:space="preserve"> Central Time </w:t>
      </w:r>
      <w:r w:rsidR="00BC59D7" w:rsidRPr="00483272">
        <w:rPr>
          <w:rFonts w:ascii="Arial" w:hAnsi="Arial" w:cs="Arial"/>
          <w:sz w:val="21"/>
          <w:szCs w:val="21"/>
        </w:rPr>
        <w:t>on Tuesday</w:t>
      </w:r>
      <w:r w:rsidR="00C3566C" w:rsidRPr="00483272">
        <w:rPr>
          <w:rFonts w:ascii="Arial" w:hAnsi="Arial" w:cs="Arial"/>
          <w:sz w:val="21"/>
          <w:szCs w:val="21"/>
        </w:rPr>
        <w:t xml:space="preserve">, </w:t>
      </w:r>
      <w:r w:rsidR="00087810" w:rsidRPr="00483272">
        <w:rPr>
          <w:rFonts w:ascii="Arial" w:hAnsi="Arial" w:cs="Arial"/>
          <w:sz w:val="21"/>
          <w:szCs w:val="21"/>
        </w:rPr>
        <w:t>February 20</w:t>
      </w:r>
      <w:r w:rsidRPr="00483272">
        <w:rPr>
          <w:rFonts w:ascii="Arial" w:hAnsi="Arial" w:cs="Arial"/>
          <w:sz w:val="21"/>
          <w:szCs w:val="21"/>
        </w:rPr>
        <w:t>, 202</w:t>
      </w:r>
      <w:r w:rsidR="00087810" w:rsidRPr="00483272">
        <w:rPr>
          <w:rFonts w:ascii="Arial" w:hAnsi="Arial" w:cs="Arial"/>
          <w:sz w:val="21"/>
          <w:szCs w:val="21"/>
        </w:rPr>
        <w:t>4</w:t>
      </w:r>
      <w:r w:rsidRPr="00483272">
        <w:rPr>
          <w:rFonts w:ascii="Arial" w:hAnsi="Arial" w:cs="Arial"/>
          <w:sz w:val="21"/>
          <w:szCs w:val="21"/>
        </w:rPr>
        <w:t>.</w:t>
      </w:r>
    </w:p>
    <w:p w14:paraId="0F5FFF92" w14:textId="16E118A0" w:rsidR="003870FA" w:rsidRPr="00483272" w:rsidRDefault="003870FA" w:rsidP="001E657D">
      <w:pPr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 xml:space="preserve">Call to </w:t>
      </w:r>
      <w:r w:rsidR="001B5947" w:rsidRPr="00483272">
        <w:rPr>
          <w:rFonts w:ascii="Arial" w:eastAsia="Times New Roman" w:hAnsi="Arial" w:cs="Arial"/>
          <w:sz w:val="21"/>
          <w:szCs w:val="21"/>
        </w:rPr>
        <w:t>O</w:t>
      </w:r>
      <w:r w:rsidRPr="00483272">
        <w:rPr>
          <w:rFonts w:ascii="Arial" w:eastAsia="Times New Roman" w:hAnsi="Arial" w:cs="Arial"/>
          <w:sz w:val="21"/>
          <w:szCs w:val="21"/>
        </w:rPr>
        <w:t xml:space="preserve">rder and </w:t>
      </w:r>
      <w:r w:rsidR="001B5947" w:rsidRPr="00483272">
        <w:rPr>
          <w:rFonts w:ascii="Arial" w:eastAsia="Times New Roman" w:hAnsi="Arial" w:cs="Arial"/>
          <w:sz w:val="21"/>
          <w:szCs w:val="21"/>
        </w:rPr>
        <w:t>R</w:t>
      </w:r>
      <w:r w:rsidRPr="00483272">
        <w:rPr>
          <w:rFonts w:ascii="Arial" w:eastAsia="Times New Roman" w:hAnsi="Arial" w:cs="Arial"/>
          <w:sz w:val="21"/>
          <w:szCs w:val="21"/>
        </w:rPr>
        <w:t xml:space="preserve">oll </w:t>
      </w:r>
      <w:r w:rsidR="001B5947" w:rsidRPr="00483272">
        <w:rPr>
          <w:rFonts w:ascii="Arial" w:eastAsia="Times New Roman" w:hAnsi="Arial" w:cs="Arial"/>
          <w:sz w:val="21"/>
          <w:szCs w:val="21"/>
        </w:rPr>
        <w:t>C</w:t>
      </w:r>
      <w:r w:rsidRPr="00483272">
        <w:rPr>
          <w:rFonts w:ascii="Arial" w:eastAsia="Times New Roman" w:hAnsi="Arial" w:cs="Arial"/>
          <w:sz w:val="21"/>
          <w:szCs w:val="21"/>
        </w:rPr>
        <w:t>all</w:t>
      </w:r>
    </w:p>
    <w:p w14:paraId="70DC4A78" w14:textId="77777777" w:rsidR="003870FA" w:rsidRPr="00483272" w:rsidRDefault="003870FA" w:rsidP="003870F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1"/>
          <w:szCs w:val="21"/>
        </w:rPr>
      </w:pPr>
    </w:p>
    <w:p w14:paraId="4E21D3E8" w14:textId="77777777" w:rsidR="003870FA" w:rsidRPr="00483272" w:rsidRDefault="003870FA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>Approve Agenda - Additions/Changes</w:t>
      </w:r>
    </w:p>
    <w:p w14:paraId="02CB3DEE" w14:textId="77777777" w:rsidR="003870FA" w:rsidRPr="00483272" w:rsidRDefault="003870FA" w:rsidP="003870FA">
      <w:pPr>
        <w:pStyle w:val="ListParagraph"/>
        <w:rPr>
          <w:rFonts w:ascii="Arial" w:eastAsia="Times New Roman" w:hAnsi="Arial" w:cs="Arial"/>
          <w:sz w:val="21"/>
          <w:szCs w:val="21"/>
        </w:rPr>
      </w:pPr>
    </w:p>
    <w:p w14:paraId="4A139459" w14:textId="5F56E64D" w:rsidR="003870FA" w:rsidRPr="00483272" w:rsidRDefault="003870FA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 xml:space="preserve">Approval of </w:t>
      </w:r>
      <w:r w:rsidR="006C4C60" w:rsidRPr="00483272">
        <w:rPr>
          <w:rFonts w:ascii="Arial" w:eastAsia="Times New Roman" w:hAnsi="Arial" w:cs="Arial"/>
          <w:sz w:val="21"/>
          <w:szCs w:val="21"/>
        </w:rPr>
        <w:t>December 12</w:t>
      </w:r>
      <w:r w:rsidR="00691301" w:rsidRPr="00483272">
        <w:rPr>
          <w:rFonts w:ascii="Arial" w:eastAsia="Times New Roman" w:hAnsi="Arial" w:cs="Arial"/>
          <w:sz w:val="21"/>
          <w:szCs w:val="21"/>
        </w:rPr>
        <w:t>, 202</w:t>
      </w:r>
      <w:r w:rsidR="006C4C60" w:rsidRPr="00483272">
        <w:rPr>
          <w:rFonts w:ascii="Arial" w:eastAsia="Times New Roman" w:hAnsi="Arial" w:cs="Arial"/>
          <w:sz w:val="21"/>
          <w:szCs w:val="21"/>
        </w:rPr>
        <w:t>3,</w:t>
      </w:r>
      <w:r w:rsidRPr="00483272">
        <w:rPr>
          <w:rFonts w:ascii="Arial" w:eastAsia="Times New Roman" w:hAnsi="Arial" w:cs="Arial"/>
          <w:sz w:val="21"/>
          <w:szCs w:val="21"/>
        </w:rPr>
        <w:t xml:space="preserve"> Minutes</w:t>
      </w:r>
    </w:p>
    <w:p w14:paraId="6C2EFFB6" w14:textId="77777777" w:rsidR="003870FA" w:rsidRPr="00483272" w:rsidRDefault="003870FA" w:rsidP="003870FA">
      <w:pPr>
        <w:pStyle w:val="ListParagraph"/>
        <w:rPr>
          <w:rFonts w:ascii="Arial" w:eastAsia="Times New Roman" w:hAnsi="Arial" w:cs="Arial"/>
          <w:sz w:val="21"/>
          <w:szCs w:val="21"/>
        </w:rPr>
      </w:pPr>
    </w:p>
    <w:p w14:paraId="6214D0BE" w14:textId="77777777" w:rsidR="003870FA" w:rsidRPr="00483272" w:rsidRDefault="003870FA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>Public Comment Period</w:t>
      </w:r>
    </w:p>
    <w:p w14:paraId="5398EAF4" w14:textId="77777777" w:rsidR="003870FA" w:rsidRPr="00483272" w:rsidRDefault="003870FA" w:rsidP="003870FA">
      <w:pPr>
        <w:pStyle w:val="ListParagraph"/>
        <w:rPr>
          <w:rFonts w:ascii="Arial" w:eastAsia="Times New Roman" w:hAnsi="Arial" w:cs="Arial"/>
          <w:sz w:val="21"/>
          <w:szCs w:val="21"/>
        </w:rPr>
      </w:pPr>
    </w:p>
    <w:p w14:paraId="274C9CD0" w14:textId="7B3343E0" w:rsidR="00BC59D7" w:rsidRPr="00483272" w:rsidRDefault="00BC59D7" w:rsidP="008B2AC3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>Election of Officers (Chair and Vice Chair)</w:t>
      </w:r>
    </w:p>
    <w:p w14:paraId="41289BBF" w14:textId="77777777" w:rsidR="00BC59D7" w:rsidRPr="00483272" w:rsidRDefault="00BC59D7" w:rsidP="0052044B">
      <w:pPr>
        <w:rPr>
          <w:rFonts w:ascii="Arial" w:eastAsia="Times New Roman" w:hAnsi="Arial" w:cs="Arial"/>
          <w:sz w:val="21"/>
          <w:szCs w:val="21"/>
        </w:rPr>
      </w:pPr>
    </w:p>
    <w:p w14:paraId="0C841891" w14:textId="22B22545" w:rsidR="008B2AC3" w:rsidRPr="00483272" w:rsidRDefault="008B2AC3" w:rsidP="008B2AC3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>DEX Update</w:t>
      </w:r>
    </w:p>
    <w:p w14:paraId="2B08D4AA" w14:textId="77777777" w:rsidR="008B2AC3" w:rsidRPr="00483272" w:rsidRDefault="008B2AC3" w:rsidP="0052044B">
      <w:pPr>
        <w:rPr>
          <w:rFonts w:ascii="Arial" w:eastAsia="Times New Roman" w:hAnsi="Arial" w:cs="Arial"/>
          <w:sz w:val="21"/>
          <w:szCs w:val="21"/>
        </w:rPr>
      </w:pPr>
    </w:p>
    <w:p w14:paraId="5BB4BF1E" w14:textId="4C5E8755" w:rsidR="001A0B94" w:rsidRPr="00483272" w:rsidRDefault="00546E64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>SHED Update</w:t>
      </w:r>
    </w:p>
    <w:p w14:paraId="4014BB23" w14:textId="5C9DD45B" w:rsidR="001A0B94" w:rsidRPr="00483272" w:rsidRDefault="001A0B94" w:rsidP="001A0B94">
      <w:pPr>
        <w:pStyle w:val="ListParagraph"/>
        <w:rPr>
          <w:rFonts w:ascii="Arial" w:eastAsia="Times New Roman" w:hAnsi="Arial" w:cs="Arial"/>
          <w:sz w:val="21"/>
          <w:szCs w:val="21"/>
        </w:rPr>
      </w:pPr>
    </w:p>
    <w:p w14:paraId="137F643C" w14:textId="62F7AACD" w:rsidR="00D2761F" w:rsidRPr="00483272" w:rsidRDefault="00D2761F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>202</w:t>
      </w:r>
      <w:r w:rsidR="00701303" w:rsidRPr="00483272">
        <w:rPr>
          <w:rFonts w:ascii="Arial" w:eastAsia="Times New Roman" w:hAnsi="Arial" w:cs="Arial"/>
          <w:sz w:val="21"/>
          <w:szCs w:val="21"/>
        </w:rPr>
        <w:t>4</w:t>
      </w:r>
      <w:r w:rsidRPr="00483272">
        <w:rPr>
          <w:rFonts w:ascii="Arial" w:eastAsia="Times New Roman" w:hAnsi="Arial" w:cs="Arial"/>
          <w:sz w:val="21"/>
          <w:szCs w:val="21"/>
        </w:rPr>
        <w:t xml:space="preserve"> SD State Fair</w:t>
      </w:r>
    </w:p>
    <w:p w14:paraId="0358EB5E" w14:textId="172D703E" w:rsidR="000F22EF" w:rsidRPr="00483272" w:rsidRDefault="00701303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 xml:space="preserve">Grandstand </w:t>
      </w:r>
      <w:r w:rsidR="00B22A1A" w:rsidRPr="00483272">
        <w:rPr>
          <w:rFonts w:ascii="Arial" w:eastAsia="Times New Roman" w:hAnsi="Arial" w:cs="Arial"/>
          <w:sz w:val="21"/>
          <w:szCs w:val="21"/>
        </w:rPr>
        <w:t>S</w:t>
      </w:r>
      <w:r w:rsidRPr="00483272">
        <w:rPr>
          <w:rFonts w:ascii="Arial" w:eastAsia="Times New Roman" w:hAnsi="Arial" w:cs="Arial"/>
          <w:sz w:val="21"/>
          <w:szCs w:val="21"/>
        </w:rPr>
        <w:t xml:space="preserve">hows </w:t>
      </w:r>
      <w:r w:rsidR="00B22A1A" w:rsidRPr="00483272">
        <w:rPr>
          <w:rFonts w:ascii="Arial" w:eastAsia="Times New Roman" w:hAnsi="Arial" w:cs="Arial"/>
          <w:sz w:val="21"/>
          <w:szCs w:val="21"/>
        </w:rPr>
        <w:t>S</w:t>
      </w:r>
      <w:r w:rsidRPr="00483272">
        <w:rPr>
          <w:rFonts w:ascii="Arial" w:eastAsia="Times New Roman" w:hAnsi="Arial" w:cs="Arial"/>
          <w:sz w:val="21"/>
          <w:szCs w:val="21"/>
        </w:rPr>
        <w:t xml:space="preserve">tart </w:t>
      </w:r>
      <w:r w:rsidR="00B22A1A" w:rsidRPr="00483272">
        <w:rPr>
          <w:rFonts w:ascii="Arial" w:eastAsia="Times New Roman" w:hAnsi="Arial" w:cs="Arial"/>
          <w:sz w:val="21"/>
          <w:szCs w:val="21"/>
        </w:rPr>
        <w:t>T</w:t>
      </w:r>
      <w:r w:rsidRPr="00483272">
        <w:rPr>
          <w:rFonts w:ascii="Arial" w:eastAsia="Times New Roman" w:hAnsi="Arial" w:cs="Arial"/>
          <w:sz w:val="21"/>
          <w:szCs w:val="21"/>
        </w:rPr>
        <w:t>ime</w:t>
      </w:r>
      <w:r w:rsidR="000F22EF" w:rsidRPr="00483272">
        <w:rPr>
          <w:rFonts w:ascii="Arial" w:eastAsia="Times New Roman" w:hAnsi="Arial" w:cs="Arial"/>
          <w:sz w:val="21"/>
          <w:szCs w:val="21"/>
        </w:rPr>
        <w:t xml:space="preserve"> </w:t>
      </w:r>
    </w:p>
    <w:p w14:paraId="65414B20" w14:textId="47695B34" w:rsidR="00701303" w:rsidRPr="00483272" w:rsidRDefault="00701303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 xml:space="preserve">State Fair </w:t>
      </w:r>
      <w:r w:rsidR="00B22A1A" w:rsidRPr="00483272">
        <w:rPr>
          <w:rFonts w:ascii="Arial" w:eastAsia="Times New Roman" w:hAnsi="Arial" w:cs="Arial"/>
          <w:sz w:val="21"/>
          <w:szCs w:val="21"/>
        </w:rPr>
        <w:t>S</w:t>
      </w:r>
      <w:r w:rsidRPr="00483272">
        <w:rPr>
          <w:rFonts w:ascii="Arial" w:eastAsia="Times New Roman" w:hAnsi="Arial" w:cs="Arial"/>
          <w:sz w:val="21"/>
          <w:szCs w:val="21"/>
        </w:rPr>
        <w:t xml:space="preserve">tart </w:t>
      </w:r>
      <w:r w:rsidR="00B22A1A" w:rsidRPr="00483272">
        <w:rPr>
          <w:rFonts w:ascii="Arial" w:eastAsia="Times New Roman" w:hAnsi="Arial" w:cs="Arial"/>
          <w:sz w:val="21"/>
          <w:szCs w:val="21"/>
        </w:rPr>
        <w:t>D</w:t>
      </w:r>
      <w:r w:rsidRPr="00483272">
        <w:rPr>
          <w:rFonts w:ascii="Arial" w:eastAsia="Times New Roman" w:hAnsi="Arial" w:cs="Arial"/>
          <w:sz w:val="21"/>
          <w:szCs w:val="21"/>
        </w:rPr>
        <w:t>ate</w:t>
      </w:r>
    </w:p>
    <w:p w14:paraId="0A36366C" w14:textId="2385F629" w:rsidR="00D2761F" w:rsidRPr="00483272" w:rsidRDefault="00D2761F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>Open Class Sheep Show</w:t>
      </w:r>
    </w:p>
    <w:p w14:paraId="5DDBB347" w14:textId="28B9F6B2" w:rsidR="00E1440E" w:rsidRPr="00483272" w:rsidRDefault="00E1440E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 xml:space="preserve">Camping </w:t>
      </w:r>
      <w:r w:rsidR="00B22A1A" w:rsidRPr="00483272">
        <w:rPr>
          <w:rFonts w:ascii="Arial" w:eastAsia="Times New Roman" w:hAnsi="Arial" w:cs="Arial"/>
          <w:sz w:val="21"/>
          <w:szCs w:val="21"/>
        </w:rPr>
        <w:t>R</w:t>
      </w:r>
      <w:r w:rsidRPr="00483272">
        <w:rPr>
          <w:rFonts w:ascii="Arial" w:eastAsia="Times New Roman" w:hAnsi="Arial" w:cs="Arial"/>
          <w:sz w:val="21"/>
          <w:szCs w:val="21"/>
        </w:rPr>
        <w:t>eservation</w:t>
      </w:r>
      <w:r w:rsidR="00F034A9" w:rsidRPr="00483272">
        <w:rPr>
          <w:rFonts w:ascii="Arial" w:eastAsia="Times New Roman" w:hAnsi="Arial" w:cs="Arial"/>
          <w:sz w:val="21"/>
          <w:szCs w:val="21"/>
        </w:rPr>
        <w:t xml:space="preserve"> </w:t>
      </w:r>
      <w:r w:rsidR="00B22A1A" w:rsidRPr="00483272">
        <w:rPr>
          <w:rFonts w:ascii="Arial" w:eastAsia="Times New Roman" w:hAnsi="Arial" w:cs="Arial"/>
          <w:sz w:val="21"/>
          <w:szCs w:val="21"/>
        </w:rPr>
        <w:t>R</w:t>
      </w:r>
      <w:r w:rsidR="00F034A9" w:rsidRPr="00483272">
        <w:rPr>
          <w:rFonts w:ascii="Arial" w:eastAsia="Times New Roman" w:hAnsi="Arial" w:cs="Arial"/>
          <w:sz w:val="21"/>
          <w:szCs w:val="21"/>
        </w:rPr>
        <w:t>enewals</w:t>
      </w:r>
    </w:p>
    <w:p w14:paraId="210F434B" w14:textId="24AF7E29" w:rsidR="00E1440E" w:rsidRPr="00483272" w:rsidRDefault="00E1440E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 xml:space="preserve">Vendor </w:t>
      </w:r>
      <w:r w:rsidR="00B22A1A" w:rsidRPr="00483272">
        <w:rPr>
          <w:rFonts w:ascii="Arial" w:eastAsia="Times New Roman" w:hAnsi="Arial" w:cs="Arial"/>
          <w:sz w:val="21"/>
          <w:szCs w:val="21"/>
        </w:rPr>
        <w:t>R</w:t>
      </w:r>
      <w:r w:rsidRPr="00483272">
        <w:rPr>
          <w:rFonts w:ascii="Arial" w:eastAsia="Times New Roman" w:hAnsi="Arial" w:cs="Arial"/>
          <w:sz w:val="21"/>
          <w:szCs w:val="21"/>
        </w:rPr>
        <w:t>enewal</w:t>
      </w:r>
    </w:p>
    <w:p w14:paraId="6EA02FCB" w14:textId="302B8496" w:rsidR="00B03E13" w:rsidRPr="00483272" w:rsidRDefault="00B03E13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>Other</w:t>
      </w:r>
    </w:p>
    <w:p w14:paraId="0C71F6BF" w14:textId="77777777" w:rsidR="00D2761F" w:rsidRPr="00483272" w:rsidRDefault="00D2761F" w:rsidP="00D2761F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</w:p>
    <w:p w14:paraId="0FDB6837" w14:textId="77777777" w:rsidR="00701303" w:rsidRPr="00483272" w:rsidRDefault="00701303" w:rsidP="00713C33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>Miscellaneous</w:t>
      </w:r>
    </w:p>
    <w:p w14:paraId="61A5A1A8" w14:textId="1B290617" w:rsidR="00701303" w:rsidRPr="00483272" w:rsidRDefault="00701303" w:rsidP="00701303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>Year-in-Review</w:t>
      </w:r>
    </w:p>
    <w:p w14:paraId="3D8F426D" w14:textId="450BA260" w:rsidR="00EE7828" w:rsidRPr="00483272" w:rsidRDefault="00EE7828" w:rsidP="00701303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>Renaming of Buildings</w:t>
      </w:r>
    </w:p>
    <w:p w14:paraId="15A92260" w14:textId="071EA43C" w:rsidR="00701303" w:rsidRPr="00483272" w:rsidRDefault="00701303" w:rsidP="00701303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>Emp</w:t>
      </w:r>
      <w:r w:rsidR="00F034A9" w:rsidRPr="00483272">
        <w:rPr>
          <w:rFonts w:ascii="Arial" w:eastAsia="Times New Roman" w:hAnsi="Arial" w:cs="Arial"/>
          <w:sz w:val="21"/>
          <w:szCs w:val="21"/>
        </w:rPr>
        <w:t xml:space="preserve">loyment </w:t>
      </w:r>
    </w:p>
    <w:p w14:paraId="2F604CF6" w14:textId="77777777" w:rsidR="00701303" w:rsidRPr="00483272" w:rsidRDefault="00701303" w:rsidP="0070130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</w:p>
    <w:p w14:paraId="54335741" w14:textId="77777777" w:rsidR="00701303" w:rsidRPr="00483272" w:rsidRDefault="00701303" w:rsidP="00713C33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>4-H Update</w:t>
      </w:r>
    </w:p>
    <w:p w14:paraId="50A73BBE" w14:textId="77777777" w:rsidR="00701303" w:rsidRPr="00483272" w:rsidRDefault="00701303" w:rsidP="00701303">
      <w:pPr>
        <w:pStyle w:val="ListParagraph"/>
        <w:rPr>
          <w:rFonts w:ascii="Arial" w:eastAsia="Times New Roman" w:hAnsi="Arial" w:cs="Arial"/>
          <w:sz w:val="21"/>
          <w:szCs w:val="21"/>
        </w:rPr>
      </w:pPr>
    </w:p>
    <w:p w14:paraId="2365176A" w14:textId="16B21FC1" w:rsidR="00D2761F" w:rsidRPr="00483272" w:rsidRDefault="00D2761F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>Non-Fair Time</w:t>
      </w:r>
      <w:r w:rsidR="00624083" w:rsidRPr="00483272">
        <w:rPr>
          <w:rFonts w:ascii="Arial" w:eastAsia="Times New Roman" w:hAnsi="Arial" w:cs="Arial"/>
          <w:sz w:val="21"/>
          <w:szCs w:val="21"/>
        </w:rPr>
        <w:t xml:space="preserve"> Activities</w:t>
      </w:r>
    </w:p>
    <w:p w14:paraId="0D8ACCDB" w14:textId="77777777" w:rsidR="00624083" w:rsidRPr="00483272" w:rsidRDefault="00624083" w:rsidP="0062408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</w:p>
    <w:p w14:paraId="5C234985" w14:textId="77777777" w:rsidR="00B03E13" w:rsidRPr="00483272" w:rsidRDefault="00B03E13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>Maintenance and Repairs</w:t>
      </w:r>
    </w:p>
    <w:p w14:paraId="50C863EF" w14:textId="77777777" w:rsidR="00B03E13" w:rsidRPr="00483272" w:rsidRDefault="00B03E13" w:rsidP="00B03E13">
      <w:pPr>
        <w:pStyle w:val="ListParagraph"/>
        <w:rPr>
          <w:rFonts w:ascii="Arial" w:eastAsia="Times New Roman" w:hAnsi="Arial" w:cs="Arial"/>
          <w:sz w:val="21"/>
          <w:szCs w:val="21"/>
        </w:rPr>
      </w:pPr>
    </w:p>
    <w:p w14:paraId="5953DE25" w14:textId="7579C90F" w:rsidR="00624083" w:rsidRPr="00483272" w:rsidRDefault="00624083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>Commissioners or Manager Reports</w:t>
      </w:r>
    </w:p>
    <w:p w14:paraId="5DFBFE60" w14:textId="77777777" w:rsidR="00624083" w:rsidRPr="00483272" w:rsidRDefault="00624083" w:rsidP="0062408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</w:p>
    <w:p w14:paraId="7F72B781" w14:textId="017E1BC5" w:rsidR="003870FA" w:rsidRPr="00483272" w:rsidRDefault="003870FA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>Executive Session (if applicable): Move for executive session pursuant to SDCL 1-25-2(3) to discuss contractual matter.</w:t>
      </w:r>
    </w:p>
    <w:p w14:paraId="6EF6D934" w14:textId="77777777" w:rsidR="003870FA" w:rsidRPr="00483272" w:rsidRDefault="003870FA" w:rsidP="003870FA">
      <w:pPr>
        <w:pStyle w:val="ListParagraph"/>
        <w:rPr>
          <w:rFonts w:ascii="Arial" w:eastAsia="Times New Roman" w:hAnsi="Arial" w:cs="Arial"/>
          <w:sz w:val="21"/>
          <w:szCs w:val="21"/>
        </w:rPr>
      </w:pPr>
    </w:p>
    <w:p w14:paraId="426460B0" w14:textId="613B740E" w:rsidR="003870FA" w:rsidRPr="00483272" w:rsidRDefault="003870FA" w:rsidP="00713C33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>Adjournment</w:t>
      </w:r>
    </w:p>
    <w:sectPr w:rsidR="003870FA" w:rsidRPr="00483272" w:rsidSect="0052044B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F4DEF" w14:textId="77777777" w:rsidR="00A62B71" w:rsidRDefault="00A62B71" w:rsidP="006406FC">
      <w:pPr>
        <w:spacing w:after="0" w:line="240" w:lineRule="auto"/>
      </w:pPr>
      <w:r>
        <w:separator/>
      </w:r>
    </w:p>
  </w:endnote>
  <w:endnote w:type="continuationSeparator" w:id="0">
    <w:p w14:paraId="63ED0F5C" w14:textId="77777777" w:rsidR="00A62B71" w:rsidRDefault="00A62B71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85600" w14:textId="77777777" w:rsidR="00A62B71" w:rsidRDefault="00A62B71" w:rsidP="006406FC">
      <w:pPr>
        <w:spacing w:after="0" w:line="240" w:lineRule="auto"/>
      </w:pPr>
      <w:r>
        <w:separator/>
      </w:r>
    </w:p>
  </w:footnote>
  <w:footnote w:type="continuationSeparator" w:id="0">
    <w:p w14:paraId="1CC8787E" w14:textId="77777777" w:rsidR="00A62B71" w:rsidRDefault="00A62B71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E53A9" w14:textId="3371D0BB" w:rsidR="006406FC" w:rsidRPr="006406FC" w:rsidRDefault="00546E64" w:rsidP="003E444D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r>
      <w:rPr>
        <w:rFonts w:ascii="Arial" w:eastAsia="Times New Roman" w:hAnsi="Arial" w:cs="Arial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189B04F0" wp14:editId="6709ECBF">
          <wp:simplePos x="0" y="0"/>
          <wp:positionH relativeFrom="margin">
            <wp:align>right</wp:align>
          </wp:positionH>
          <wp:positionV relativeFrom="paragraph">
            <wp:posOffset>-66675</wp:posOffset>
          </wp:positionV>
          <wp:extent cx="1343025" cy="1142365"/>
          <wp:effectExtent l="0" t="0" r="9525" b="635"/>
          <wp:wrapThrough wrapText="bothSides">
            <wp:wrapPolygon edited="0">
              <wp:start x="0" y="0"/>
              <wp:lineTo x="0" y="21252"/>
              <wp:lineTo x="21447" y="21252"/>
              <wp:lineTo x="21447" y="0"/>
              <wp:lineTo x="0" y="0"/>
            </wp:wrapPolygon>
          </wp:wrapThrough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84" t="7212" r="4487" b="13942"/>
                  <a:stretch/>
                </pic:blipFill>
                <pic:spPr bwMode="auto">
                  <a:xfrm>
                    <a:off x="0" y="0"/>
                    <a:ext cx="1343025" cy="11423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0120"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58240" behindDoc="0" locked="0" layoutInCell="1" allowOverlap="1" wp14:anchorId="0312C420" wp14:editId="5E57F3CA">
          <wp:simplePos x="0" y="0"/>
          <wp:positionH relativeFrom="column">
            <wp:posOffset>-180975</wp:posOffset>
          </wp:positionH>
          <wp:positionV relativeFrom="paragraph">
            <wp:posOffset>-114300</wp:posOffset>
          </wp:positionV>
          <wp:extent cx="1209675" cy="1209675"/>
          <wp:effectExtent l="0" t="0" r="9525" b="9525"/>
          <wp:wrapThrough wrapText="bothSides">
            <wp:wrapPolygon edited="0">
              <wp:start x="0" y="0"/>
              <wp:lineTo x="0" y="21430"/>
              <wp:lineTo x="21430" y="21430"/>
              <wp:lineTo x="2143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7C506A" w14:textId="0628F38C" w:rsidR="006406FC" w:rsidRPr="00713C33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 w:rsidRPr="00713C33">
      <w:rPr>
        <w:rFonts w:ascii="Arial" w:eastAsia="Calibri" w:hAnsi="Arial" w:cs="Times New Roman"/>
        <w:sz w:val="28"/>
        <w:szCs w:val="28"/>
      </w:rPr>
      <w:t>SD STATE FAIR COMMISSION</w:t>
    </w:r>
  </w:p>
  <w:p w14:paraId="7125BA10" w14:textId="6C140824" w:rsidR="00E0055F" w:rsidRPr="00713C33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 w:rsidRPr="00713C33">
      <w:rPr>
        <w:rFonts w:ascii="Arial" w:eastAsia="Calibri" w:hAnsi="Arial" w:cs="Times New Roman"/>
        <w:sz w:val="28"/>
        <w:szCs w:val="28"/>
      </w:rPr>
      <w:t>AGENDA</w:t>
    </w:r>
  </w:p>
  <w:p w14:paraId="4F5FE38F" w14:textId="57893574" w:rsidR="003E444D" w:rsidRPr="00713C33" w:rsidRDefault="003E444D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</w:rPr>
    </w:pPr>
  </w:p>
  <w:p w14:paraId="2CA9C695" w14:textId="578B2FA5" w:rsidR="00E0055F" w:rsidRPr="0052044B" w:rsidRDefault="00536895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 w:rsidRPr="0052044B">
      <w:rPr>
        <w:rFonts w:ascii="Arial" w:eastAsia="Calibri" w:hAnsi="Arial" w:cs="Times New Roman"/>
        <w:sz w:val="24"/>
        <w:szCs w:val="24"/>
      </w:rPr>
      <w:t>Tuesday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, </w:t>
    </w:r>
    <w:r w:rsidR="00087810">
      <w:rPr>
        <w:rFonts w:ascii="Arial" w:eastAsia="Calibri" w:hAnsi="Arial" w:cs="Times New Roman"/>
        <w:sz w:val="24"/>
        <w:szCs w:val="24"/>
      </w:rPr>
      <w:t>February 20</w:t>
    </w:r>
    <w:r w:rsidR="006E30FB" w:rsidRPr="0052044B">
      <w:rPr>
        <w:rFonts w:ascii="Arial" w:eastAsia="Calibri" w:hAnsi="Arial" w:cs="Times New Roman"/>
        <w:sz w:val="24"/>
        <w:szCs w:val="24"/>
      </w:rPr>
      <w:t xml:space="preserve">, </w:t>
    </w:r>
    <w:proofErr w:type="gramStart"/>
    <w:r w:rsidR="006E30FB" w:rsidRPr="0052044B">
      <w:rPr>
        <w:rFonts w:ascii="Arial" w:eastAsia="Calibri" w:hAnsi="Arial" w:cs="Times New Roman"/>
        <w:sz w:val="24"/>
        <w:szCs w:val="24"/>
      </w:rPr>
      <w:t>202</w:t>
    </w:r>
    <w:r w:rsidR="00087810">
      <w:rPr>
        <w:rFonts w:ascii="Arial" w:eastAsia="Calibri" w:hAnsi="Arial" w:cs="Times New Roman"/>
        <w:sz w:val="24"/>
        <w:szCs w:val="24"/>
      </w:rPr>
      <w:t>4</w:t>
    </w:r>
    <w:proofErr w:type="gramEnd"/>
    <w:r w:rsidR="00E0055F" w:rsidRPr="0052044B">
      <w:rPr>
        <w:rFonts w:ascii="Arial" w:eastAsia="Calibri" w:hAnsi="Arial" w:cs="Times New Roman"/>
        <w:sz w:val="24"/>
        <w:szCs w:val="24"/>
      </w:rPr>
      <w:t xml:space="preserve"> </w:t>
    </w:r>
    <w:r w:rsidR="00E0055F" w:rsidRPr="0052044B">
      <w:rPr>
        <w:rFonts w:ascii="Arial" w:eastAsia="Calibri" w:hAnsi="Arial" w:cs="Times New Roman"/>
        <w:sz w:val="20"/>
        <w:szCs w:val="20"/>
      </w:rPr>
      <w:sym w:font="Wingdings" w:char="F06C"/>
    </w:r>
    <w:r w:rsidR="00E0055F" w:rsidRPr="0052044B">
      <w:rPr>
        <w:rFonts w:ascii="Arial" w:eastAsia="Calibri" w:hAnsi="Arial" w:cs="Times New Roman"/>
        <w:sz w:val="20"/>
        <w:szCs w:val="20"/>
      </w:rPr>
      <w:t xml:space="preserve"> </w:t>
    </w:r>
    <w:r w:rsidR="00E0055F" w:rsidRPr="0052044B">
      <w:rPr>
        <w:rFonts w:ascii="Arial" w:eastAsia="Calibri" w:hAnsi="Arial" w:cs="Times New Roman"/>
        <w:sz w:val="24"/>
        <w:szCs w:val="24"/>
      </w:rPr>
      <w:t>1</w:t>
    </w:r>
    <w:r w:rsidR="0005677F" w:rsidRPr="0052044B">
      <w:rPr>
        <w:rFonts w:ascii="Arial" w:eastAsia="Calibri" w:hAnsi="Arial" w:cs="Times New Roman"/>
        <w:sz w:val="24"/>
        <w:szCs w:val="24"/>
      </w:rPr>
      <w:t xml:space="preserve"> PM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 CT</w:t>
    </w:r>
  </w:p>
  <w:p w14:paraId="08340F9C" w14:textId="03F3B90D" w:rsidR="00E0055F" w:rsidRPr="0052044B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proofErr w:type="spellStart"/>
    <w:r w:rsidRPr="0052044B">
      <w:rPr>
        <w:rFonts w:ascii="Arial" w:eastAsia="Calibri" w:hAnsi="Arial" w:cs="Times New Roman"/>
        <w:sz w:val="24"/>
        <w:szCs w:val="24"/>
      </w:rPr>
      <w:t>Nordby</w:t>
    </w:r>
    <w:proofErr w:type="spellEnd"/>
    <w:r w:rsidRPr="0052044B">
      <w:rPr>
        <w:rFonts w:ascii="Arial" w:eastAsia="Calibri" w:hAnsi="Arial" w:cs="Times New Roman"/>
        <w:sz w:val="24"/>
        <w:szCs w:val="24"/>
      </w:rPr>
      <w:t xml:space="preserve"> Exhibit Hall, SD State Fairgrounds</w:t>
    </w:r>
  </w:p>
  <w:p w14:paraId="5047801B" w14:textId="77777777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02B5D"/>
    <w:multiLevelType w:val="hybridMultilevel"/>
    <w:tmpl w:val="99640A14"/>
    <w:lvl w:ilvl="0" w:tplc="F498F4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451441EB"/>
    <w:multiLevelType w:val="hybridMultilevel"/>
    <w:tmpl w:val="A1801D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4B7D4928"/>
    <w:multiLevelType w:val="hybridMultilevel"/>
    <w:tmpl w:val="B492F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980625"/>
    <w:multiLevelType w:val="hybridMultilevel"/>
    <w:tmpl w:val="D478A02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7A32B53"/>
    <w:multiLevelType w:val="hybridMultilevel"/>
    <w:tmpl w:val="A7D65F5C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 w16cid:durableId="1209488467">
    <w:abstractNumId w:val="1"/>
  </w:num>
  <w:num w:numId="2" w16cid:durableId="420881052">
    <w:abstractNumId w:val="0"/>
  </w:num>
  <w:num w:numId="3" w16cid:durableId="2029210720">
    <w:abstractNumId w:val="3"/>
  </w:num>
  <w:num w:numId="4" w16cid:durableId="963390992">
    <w:abstractNumId w:val="4"/>
  </w:num>
  <w:num w:numId="5" w16cid:durableId="4007131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21C91"/>
    <w:rsid w:val="00041C52"/>
    <w:rsid w:val="0005677F"/>
    <w:rsid w:val="00087810"/>
    <w:rsid w:val="000E765B"/>
    <w:rsid w:val="000F22EF"/>
    <w:rsid w:val="00172E6E"/>
    <w:rsid w:val="001A0B94"/>
    <w:rsid w:val="001B5947"/>
    <w:rsid w:val="001C3577"/>
    <w:rsid w:val="001D2676"/>
    <w:rsid w:val="001D36D2"/>
    <w:rsid w:val="001E657D"/>
    <w:rsid w:val="00223AE1"/>
    <w:rsid w:val="002254D4"/>
    <w:rsid w:val="00263F10"/>
    <w:rsid w:val="002B54A2"/>
    <w:rsid w:val="002D3222"/>
    <w:rsid w:val="00302232"/>
    <w:rsid w:val="00346821"/>
    <w:rsid w:val="00375215"/>
    <w:rsid w:val="0038286C"/>
    <w:rsid w:val="003870FA"/>
    <w:rsid w:val="003E444D"/>
    <w:rsid w:val="004824F2"/>
    <w:rsid w:val="00483272"/>
    <w:rsid w:val="00484211"/>
    <w:rsid w:val="004B25B1"/>
    <w:rsid w:val="004F48E7"/>
    <w:rsid w:val="0051453F"/>
    <w:rsid w:val="0052044B"/>
    <w:rsid w:val="00536895"/>
    <w:rsid w:val="00543A3B"/>
    <w:rsid w:val="00546E64"/>
    <w:rsid w:val="005705E9"/>
    <w:rsid w:val="005D195C"/>
    <w:rsid w:val="00624083"/>
    <w:rsid w:val="006406FC"/>
    <w:rsid w:val="00691301"/>
    <w:rsid w:val="00696D66"/>
    <w:rsid w:val="006C4C60"/>
    <w:rsid w:val="006E30FB"/>
    <w:rsid w:val="007002A5"/>
    <w:rsid w:val="00701303"/>
    <w:rsid w:val="00713C33"/>
    <w:rsid w:val="00882D99"/>
    <w:rsid w:val="008B2AC3"/>
    <w:rsid w:val="0093783D"/>
    <w:rsid w:val="009525B1"/>
    <w:rsid w:val="00953930"/>
    <w:rsid w:val="00962501"/>
    <w:rsid w:val="00972732"/>
    <w:rsid w:val="00A421E6"/>
    <w:rsid w:val="00A43749"/>
    <w:rsid w:val="00A62B71"/>
    <w:rsid w:val="00AB0120"/>
    <w:rsid w:val="00AB277B"/>
    <w:rsid w:val="00B003ED"/>
    <w:rsid w:val="00B03E13"/>
    <w:rsid w:val="00B22A1A"/>
    <w:rsid w:val="00B71147"/>
    <w:rsid w:val="00BA25F2"/>
    <w:rsid w:val="00BC59D7"/>
    <w:rsid w:val="00C01A3D"/>
    <w:rsid w:val="00C3566C"/>
    <w:rsid w:val="00C9040F"/>
    <w:rsid w:val="00CC1138"/>
    <w:rsid w:val="00CE6B2C"/>
    <w:rsid w:val="00D2761F"/>
    <w:rsid w:val="00D53218"/>
    <w:rsid w:val="00D54575"/>
    <w:rsid w:val="00D7775E"/>
    <w:rsid w:val="00DF3F81"/>
    <w:rsid w:val="00E0055F"/>
    <w:rsid w:val="00E1440E"/>
    <w:rsid w:val="00E14E5A"/>
    <w:rsid w:val="00E306CF"/>
    <w:rsid w:val="00E63128"/>
    <w:rsid w:val="00ED0B4D"/>
    <w:rsid w:val="00EE4C15"/>
    <w:rsid w:val="00EE7828"/>
    <w:rsid w:val="00F034A9"/>
    <w:rsid w:val="00F062F5"/>
    <w:rsid w:val="00FA258E"/>
    <w:rsid w:val="00FA2997"/>
    <w:rsid w:val="00FD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BD8C6F"/>
  <w15:chartTrackingRefBased/>
  <w15:docId w15:val="{A73EAFDD-4D54-462F-A1B7-8F4E57A49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2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C2BAA-6837-437F-B7A8-67EBF5917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Besch, Peggy</cp:lastModifiedBy>
  <cp:revision>8</cp:revision>
  <cp:lastPrinted>2024-02-12T22:46:00Z</cp:lastPrinted>
  <dcterms:created xsi:type="dcterms:W3CDTF">2024-02-12T22:22:00Z</dcterms:created>
  <dcterms:modified xsi:type="dcterms:W3CDTF">2024-02-14T15:26:00Z</dcterms:modified>
</cp:coreProperties>
</file>