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2999B" w14:textId="77777777" w:rsidR="00F70D51" w:rsidRDefault="00F70D51" w:rsidP="001C3BA2">
      <w:pPr>
        <w:tabs>
          <w:tab w:val="num" w:pos="450"/>
        </w:tabs>
        <w:autoSpaceDE w:val="0"/>
        <w:autoSpaceDN w:val="0"/>
        <w:adjustRightInd w:val="0"/>
        <w:spacing w:after="0" w:line="240" w:lineRule="auto"/>
        <w:rPr>
          <w:rFonts w:ascii="Arial" w:eastAsia="Times New Roman" w:hAnsi="Arial" w:cs="Arial"/>
          <w:b/>
          <w:bCs/>
        </w:rPr>
      </w:pPr>
    </w:p>
    <w:p w14:paraId="50AAE4FC" w14:textId="77777777" w:rsidR="000C648F" w:rsidRDefault="000C648F" w:rsidP="001C3BA2">
      <w:pPr>
        <w:tabs>
          <w:tab w:val="num" w:pos="450"/>
        </w:tabs>
        <w:autoSpaceDE w:val="0"/>
        <w:autoSpaceDN w:val="0"/>
        <w:adjustRightInd w:val="0"/>
        <w:spacing w:after="0" w:line="240" w:lineRule="auto"/>
        <w:rPr>
          <w:rFonts w:ascii="Arial" w:eastAsia="Times New Roman" w:hAnsi="Arial" w:cs="Arial"/>
          <w:b/>
          <w:bCs/>
        </w:rPr>
      </w:pPr>
    </w:p>
    <w:p w14:paraId="26CACBD2" w14:textId="77777777" w:rsidR="00B26CF0" w:rsidRDefault="00B26CF0" w:rsidP="007E118B">
      <w:pPr>
        <w:autoSpaceDE w:val="0"/>
        <w:autoSpaceDN w:val="0"/>
        <w:adjustRightInd w:val="0"/>
        <w:ind w:left="360"/>
        <w:rPr>
          <w:rFonts w:ascii="Arial" w:hAnsi="Arial" w:cs="Arial"/>
        </w:rPr>
      </w:pPr>
    </w:p>
    <w:p w14:paraId="2179DB32" w14:textId="382EB695" w:rsidR="00D079E7" w:rsidRPr="00DE0F5F" w:rsidRDefault="007E118B" w:rsidP="007E118B">
      <w:pPr>
        <w:autoSpaceDE w:val="0"/>
        <w:autoSpaceDN w:val="0"/>
        <w:adjustRightInd w:val="0"/>
        <w:ind w:left="360"/>
        <w:rPr>
          <w:rFonts w:ascii="Arial" w:hAnsi="Arial" w:cs="Arial"/>
        </w:rPr>
      </w:pPr>
      <w:r w:rsidRPr="00DE0F5F">
        <w:rPr>
          <w:rFonts w:ascii="Arial" w:hAnsi="Arial" w:cs="Arial"/>
        </w:rPr>
        <w:t xml:space="preserve">Members </w:t>
      </w:r>
      <w:r w:rsidR="000C648F" w:rsidRPr="00DE0F5F">
        <w:rPr>
          <w:rFonts w:ascii="Arial" w:hAnsi="Arial" w:cs="Arial"/>
        </w:rPr>
        <w:t>P</w:t>
      </w:r>
      <w:r w:rsidRPr="00DE0F5F">
        <w:rPr>
          <w:rFonts w:ascii="Arial" w:hAnsi="Arial" w:cs="Arial"/>
        </w:rPr>
        <w:t xml:space="preserve">resent: </w:t>
      </w:r>
      <w:bookmarkStart w:id="0" w:name="_Hlk127883706"/>
      <w:r w:rsidR="00DD75E5" w:rsidRPr="00DE0F5F">
        <w:rPr>
          <w:rFonts w:ascii="Arial" w:hAnsi="Arial" w:cs="Arial"/>
        </w:rPr>
        <w:t>Faron Wahl</w:t>
      </w:r>
      <w:r w:rsidR="00B53EBF" w:rsidRPr="00DE0F5F">
        <w:rPr>
          <w:rFonts w:ascii="Arial" w:hAnsi="Arial" w:cs="Arial"/>
        </w:rPr>
        <w:t>,</w:t>
      </w:r>
      <w:r w:rsidR="00297587" w:rsidRPr="00DE0F5F">
        <w:rPr>
          <w:rFonts w:ascii="Arial" w:hAnsi="Arial" w:cs="Arial"/>
        </w:rPr>
        <w:t xml:space="preserve"> </w:t>
      </w:r>
      <w:r w:rsidR="004B5013" w:rsidRPr="00DE0F5F">
        <w:rPr>
          <w:rFonts w:ascii="Arial" w:hAnsi="Arial" w:cs="Arial"/>
        </w:rPr>
        <w:t>Jo Beal,</w:t>
      </w:r>
      <w:r w:rsidR="00C70DD1" w:rsidRPr="00DE0F5F">
        <w:rPr>
          <w:rFonts w:ascii="Arial" w:hAnsi="Arial" w:cs="Arial"/>
        </w:rPr>
        <w:t xml:space="preserve"> </w:t>
      </w:r>
      <w:r w:rsidR="001924AB" w:rsidRPr="00DE0F5F">
        <w:rPr>
          <w:rFonts w:ascii="Arial" w:hAnsi="Arial" w:cs="Arial"/>
        </w:rPr>
        <w:t xml:space="preserve">Denise Muntefering, </w:t>
      </w:r>
      <w:r w:rsidR="006C08A2" w:rsidRPr="00DE0F5F">
        <w:rPr>
          <w:rFonts w:ascii="Arial" w:hAnsi="Arial" w:cs="Arial"/>
        </w:rPr>
        <w:t>Judy Stevens,</w:t>
      </w:r>
      <w:r w:rsidR="00D221BB" w:rsidRPr="00DE0F5F">
        <w:rPr>
          <w:rFonts w:ascii="Arial" w:hAnsi="Arial" w:cs="Arial"/>
        </w:rPr>
        <w:t xml:space="preserve"> </w:t>
      </w:r>
      <w:r w:rsidR="004477FF" w:rsidRPr="00DE0F5F">
        <w:rPr>
          <w:rFonts w:ascii="Arial" w:hAnsi="Arial" w:cs="Arial"/>
        </w:rPr>
        <w:t xml:space="preserve">Sherman Gose, Dennis Harstad, </w:t>
      </w:r>
      <w:r w:rsidR="00DD4D0F" w:rsidRPr="00DE0F5F">
        <w:rPr>
          <w:rFonts w:ascii="Arial" w:hAnsi="Arial" w:cs="Arial"/>
        </w:rPr>
        <w:t>Dusty Anderson</w:t>
      </w:r>
      <w:r w:rsidR="00AF123E">
        <w:rPr>
          <w:rFonts w:ascii="Arial" w:hAnsi="Arial" w:cs="Arial"/>
        </w:rPr>
        <w:t xml:space="preserve">, </w:t>
      </w:r>
      <w:r w:rsidR="00AF123E" w:rsidRPr="00D079E7">
        <w:rPr>
          <w:rFonts w:ascii="Arial" w:hAnsi="Arial" w:cs="Arial"/>
        </w:rPr>
        <w:t>Justin Bell, Amanda Stade, Kevin Hofer, Erin Yost</w:t>
      </w:r>
      <w:r w:rsidR="00AF123E">
        <w:rPr>
          <w:rFonts w:ascii="Arial" w:hAnsi="Arial" w:cs="Arial"/>
        </w:rPr>
        <w:t>, and Jason Edleman</w:t>
      </w:r>
      <w:r w:rsidR="00AF123E" w:rsidRPr="00D079E7">
        <w:rPr>
          <w:rFonts w:ascii="Arial" w:hAnsi="Arial" w:cs="Arial"/>
        </w:rPr>
        <w:t>.</w:t>
      </w:r>
    </w:p>
    <w:p w14:paraId="0F5FFF92" w14:textId="73DA7108" w:rsidR="003870FA" w:rsidRPr="00D079E7" w:rsidRDefault="00D079E7" w:rsidP="007E118B">
      <w:pPr>
        <w:autoSpaceDE w:val="0"/>
        <w:autoSpaceDN w:val="0"/>
        <w:adjustRightInd w:val="0"/>
        <w:ind w:left="360"/>
        <w:rPr>
          <w:rFonts w:ascii="Arial" w:hAnsi="Arial" w:cs="Arial"/>
        </w:rPr>
      </w:pPr>
      <w:r w:rsidRPr="00D079E7">
        <w:rPr>
          <w:rFonts w:ascii="Arial" w:hAnsi="Arial" w:cs="Arial"/>
        </w:rPr>
        <w:t xml:space="preserve">Excused: </w:t>
      </w:r>
      <w:r w:rsidR="00AF123E" w:rsidRPr="00DE0F5F">
        <w:rPr>
          <w:rFonts w:ascii="Arial" w:hAnsi="Arial" w:cs="Arial"/>
        </w:rPr>
        <w:t>Scott Cordts</w:t>
      </w:r>
      <w:r w:rsidR="00AF123E">
        <w:rPr>
          <w:rFonts w:ascii="Arial" w:hAnsi="Arial" w:cs="Arial"/>
        </w:rPr>
        <w:t>.</w:t>
      </w:r>
    </w:p>
    <w:bookmarkEnd w:id="0"/>
    <w:p w14:paraId="7C729BD2" w14:textId="36AB640F" w:rsidR="000C648F" w:rsidRDefault="000C648F" w:rsidP="007E118B">
      <w:pPr>
        <w:autoSpaceDE w:val="0"/>
        <w:autoSpaceDN w:val="0"/>
        <w:adjustRightInd w:val="0"/>
        <w:ind w:left="360"/>
        <w:rPr>
          <w:rFonts w:ascii="Arial" w:hAnsi="Arial" w:cs="Arial"/>
        </w:rPr>
      </w:pPr>
      <w:r w:rsidRPr="00D079E7">
        <w:rPr>
          <w:rFonts w:ascii="Arial" w:hAnsi="Arial" w:cs="Arial"/>
        </w:rPr>
        <w:t>Department Staff Present:</w:t>
      </w:r>
      <w:r w:rsidR="00D221BB" w:rsidRPr="00D079E7">
        <w:rPr>
          <w:rFonts w:ascii="Arial" w:hAnsi="Arial" w:cs="Arial"/>
        </w:rPr>
        <w:t xml:space="preserve"> </w:t>
      </w:r>
      <w:r w:rsidR="0049360A" w:rsidRPr="00D079E7">
        <w:rPr>
          <w:rFonts w:ascii="Arial" w:hAnsi="Arial" w:cs="Arial"/>
        </w:rPr>
        <w:t>Peggy Besch</w:t>
      </w:r>
      <w:r w:rsidR="00AF123E">
        <w:rPr>
          <w:rFonts w:ascii="Arial" w:hAnsi="Arial" w:cs="Arial"/>
        </w:rPr>
        <w:t xml:space="preserve"> and Candi Briley.</w:t>
      </w:r>
    </w:p>
    <w:p w14:paraId="3C064035" w14:textId="6634329D" w:rsidR="00AF123E" w:rsidRPr="00D079E7" w:rsidRDefault="00AF123E" w:rsidP="007E118B">
      <w:pPr>
        <w:autoSpaceDE w:val="0"/>
        <w:autoSpaceDN w:val="0"/>
        <w:adjustRightInd w:val="0"/>
        <w:ind w:left="360"/>
        <w:rPr>
          <w:rFonts w:ascii="Arial" w:hAnsi="Arial" w:cs="Arial"/>
        </w:rPr>
      </w:pPr>
      <w:r>
        <w:rPr>
          <w:rFonts w:ascii="Arial" w:hAnsi="Arial" w:cs="Arial"/>
        </w:rPr>
        <w:t>Guests: Matt Gunderson, Patty DeZeeuw, and David Smith.</w:t>
      </w:r>
    </w:p>
    <w:p w14:paraId="06903EA6" w14:textId="09351796" w:rsidR="000C648F" w:rsidRPr="00D079E7" w:rsidRDefault="000C648F" w:rsidP="00902676">
      <w:pPr>
        <w:pStyle w:val="ListParagraph"/>
        <w:numPr>
          <w:ilvl w:val="0"/>
          <w:numId w:val="1"/>
        </w:numPr>
        <w:tabs>
          <w:tab w:val="num" w:pos="450"/>
        </w:tabs>
        <w:autoSpaceDE w:val="0"/>
        <w:autoSpaceDN w:val="0"/>
        <w:adjustRightInd w:val="0"/>
        <w:spacing w:after="0" w:line="240" w:lineRule="auto"/>
        <w:rPr>
          <w:rFonts w:ascii="Arial" w:hAnsi="Arial" w:cs="Arial"/>
        </w:rPr>
      </w:pPr>
      <w:r w:rsidRPr="00D079E7">
        <w:rPr>
          <w:rFonts w:ascii="Arial" w:eastAsia="Times New Roman" w:hAnsi="Arial" w:cs="Arial"/>
          <w:b/>
          <w:bCs/>
        </w:rPr>
        <w:t xml:space="preserve">Call to Order: </w:t>
      </w:r>
      <w:r w:rsidRPr="00D079E7">
        <w:rPr>
          <w:rFonts w:ascii="Arial" w:hAnsi="Arial" w:cs="Arial"/>
        </w:rPr>
        <w:t xml:space="preserve">Chairman </w:t>
      </w:r>
      <w:r w:rsidR="00124439" w:rsidRPr="00D079E7">
        <w:rPr>
          <w:rFonts w:ascii="Arial" w:hAnsi="Arial" w:cs="Arial"/>
        </w:rPr>
        <w:t>Faron Wahl</w:t>
      </w:r>
      <w:r w:rsidRPr="00D079E7">
        <w:rPr>
          <w:rFonts w:ascii="Arial" w:hAnsi="Arial" w:cs="Arial"/>
        </w:rPr>
        <w:t xml:space="preserve"> called the meeting to order. The roll call was called, and a quorum was present. </w:t>
      </w:r>
    </w:p>
    <w:p w14:paraId="279B403E" w14:textId="77777777" w:rsidR="000C648F" w:rsidRPr="00D079E7" w:rsidRDefault="000C648F" w:rsidP="000C648F">
      <w:pPr>
        <w:tabs>
          <w:tab w:val="num" w:pos="450"/>
        </w:tabs>
        <w:autoSpaceDE w:val="0"/>
        <w:autoSpaceDN w:val="0"/>
        <w:adjustRightInd w:val="0"/>
        <w:spacing w:after="0" w:line="240" w:lineRule="auto"/>
        <w:rPr>
          <w:rFonts w:ascii="Arial" w:hAnsi="Arial" w:cs="Arial"/>
        </w:rPr>
      </w:pPr>
    </w:p>
    <w:p w14:paraId="6F376197" w14:textId="69EC9231" w:rsidR="00E309CE" w:rsidRPr="008C7EE1" w:rsidRDefault="00F70D51" w:rsidP="00902676">
      <w:pPr>
        <w:numPr>
          <w:ilvl w:val="0"/>
          <w:numId w:val="1"/>
        </w:numPr>
        <w:tabs>
          <w:tab w:val="clear" w:pos="360"/>
          <w:tab w:val="num" w:pos="1440"/>
        </w:tabs>
        <w:autoSpaceDE w:val="0"/>
        <w:autoSpaceDN w:val="0"/>
        <w:adjustRightInd w:val="0"/>
        <w:spacing w:after="0" w:line="240" w:lineRule="auto"/>
        <w:rPr>
          <w:rFonts w:ascii="Arial" w:eastAsia="Times New Roman" w:hAnsi="Arial" w:cs="Arial"/>
          <w:color w:val="000000" w:themeColor="text1"/>
        </w:rPr>
      </w:pPr>
      <w:r w:rsidRPr="00D079E7">
        <w:rPr>
          <w:rFonts w:ascii="Arial" w:eastAsia="Times New Roman" w:hAnsi="Arial" w:cs="Arial"/>
          <w:b/>
          <w:bCs/>
        </w:rPr>
        <w:t>Approv</w:t>
      </w:r>
      <w:r w:rsidR="000C648F" w:rsidRPr="00D079E7">
        <w:rPr>
          <w:rFonts w:ascii="Arial" w:eastAsia="Times New Roman" w:hAnsi="Arial" w:cs="Arial"/>
          <w:b/>
          <w:bCs/>
        </w:rPr>
        <w:t xml:space="preserve">al of </w:t>
      </w:r>
      <w:r w:rsidRPr="00D079E7">
        <w:rPr>
          <w:rFonts w:ascii="Arial" w:eastAsia="Times New Roman" w:hAnsi="Arial" w:cs="Arial"/>
          <w:b/>
          <w:bCs/>
        </w:rPr>
        <w:t>Agenda:</w:t>
      </w:r>
      <w:r w:rsidR="00D079E7" w:rsidRPr="00D079E7">
        <w:rPr>
          <w:rFonts w:ascii="Arial" w:eastAsia="Times New Roman" w:hAnsi="Arial" w:cs="Arial"/>
          <w:b/>
          <w:bCs/>
        </w:rPr>
        <w:t xml:space="preserve"> </w:t>
      </w:r>
      <w:r w:rsidR="00AF123E">
        <w:rPr>
          <w:rFonts w:ascii="Arial" w:eastAsia="Times New Roman" w:hAnsi="Arial" w:cs="Arial"/>
        </w:rPr>
        <w:t>Bell</w:t>
      </w:r>
      <w:r w:rsidR="00D079E7" w:rsidRPr="008C7EE1">
        <w:rPr>
          <w:rFonts w:ascii="Arial" w:eastAsia="Times New Roman" w:hAnsi="Arial" w:cs="Arial"/>
          <w:color w:val="000000" w:themeColor="text1"/>
        </w:rPr>
        <w:t xml:space="preserve"> </w:t>
      </w:r>
      <w:r w:rsidRPr="008C7EE1">
        <w:rPr>
          <w:rFonts w:ascii="Arial" w:eastAsia="Times New Roman" w:hAnsi="Arial" w:cs="Arial"/>
          <w:color w:val="000000" w:themeColor="text1"/>
        </w:rPr>
        <w:t xml:space="preserve">made a motion; seconded by </w:t>
      </w:r>
      <w:r w:rsidR="00AF123E">
        <w:rPr>
          <w:rFonts w:ascii="Arial" w:eastAsia="Times New Roman" w:hAnsi="Arial" w:cs="Arial"/>
          <w:color w:val="000000" w:themeColor="text1"/>
        </w:rPr>
        <w:t>Yost</w:t>
      </w:r>
      <w:r w:rsidR="004970F3" w:rsidRPr="008C7EE1">
        <w:rPr>
          <w:rFonts w:ascii="Arial" w:eastAsia="Times New Roman" w:hAnsi="Arial" w:cs="Arial"/>
          <w:color w:val="000000" w:themeColor="text1"/>
        </w:rPr>
        <w:t xml:space="preserve"> to</w:t>
      </w:r>
      <w:r w:rsidR="00E309CE" w:rsidRPr="008C7EE1">
        <w:rPr>
          <w:rFonts w:ascii="Arial" w:eastAsia="Times New Roman" w:hAnsi="Arial" w:cs="Arial"/>
          <w:color w:val="000000" w:themeColor="text1"/>
        </w:rPr>
        <w:t xml:space="preserve"> approve the agenda</w:t>
      </w:r>
      <w:r w:rsidR="00DB5ABF" w:rsidRPr="008C7EE1">
        <w:rPr>
          <w:rFonts w:ascii="Arial" w:eastAsia="Times New Roman" w:hAnsi="Arial" w:cs="Arial"/>
          <w:color w:val="000000" w:themeColor="text1"/>
        </w:rPr>
        <w:t xml:space="preserve">; </w:t>
      </w:r>
      <w:r w:rsidR="00E309CE" w:rsidRPr="008C7EE1">
        <w:rPr>
          <w:rFonts w:ascii="Arial" w:eastAsia="Times New Roman" w:hAnsi="Arial" w:cs="Arial"/>
          <w:color w:val="000000" w:themeColor="text1"/>
        </w:rPr>
        <w:t>motion carried</w:t>
      </w:r>
      <w:r w:rsidR="00B26CF0" w:rsidRPr="008C7EE1">
        <w:rPr>
          <w:rFonts w:ascii="Arial" w:eastAsia="Times New Roman" w:hAnsi="Arial" w:cs="Arial"/>
          <w:color w:val="000000" w:themeColor="text1"/>
        </w:rPr>
        <w:t xml:space="preserve"> by roll call</w:t>
      </w:r>
      <w:r w:rsidR="00D07A35" w:rsidRPr="008C7EE1">
        <w:rPr>
          <w:rFonts w:ascii="Arial" w:eastAsia="Times New Roman" w:hAnsi="Arial" w:cs="Arial"/>
          <w:color w:val="000000" w:themeColor="text1"/>
        </w:rPr>
        <w:t xml:space="preserve"> vote.</w:t>
      </w:r>
    </w:p>
    <w:p w14:paraId="51867F3B" w14:textId="77777777" w:rsidR="00E309CE" w:rsidRPr="00725203" w:rsidRDefault="00E309CE" w:rsidP="00E309CE">
      <w:pPr>
        <w:autoSpaceDE w:val="0"/>
        <w:autoSpaceDN w:val="0"/>
        <w:adjustRightInd w:val="0"/>
        <w:spacing w:after="0" w:line="240" w:lineRule="auto"/>
        <w:rPr>
          <w:rFonts w:ascii="Arial" w:eastAsia="Times New Roman" w:hAnsi="Arial" w:cs="Arial"/>
          <w:b/>
          <w:bCs/>
          <w:color w:val="FF0000"/>
        </w:rPr>
      </w:pPr>
    </w:p>
    <w:p w14:paraId="3668B307" w14:textId="1E34B9FE" w:rsidR="005E0644" w:rsidRPr="008C7EE1" w:rsidRDefault="003870FA" w:rsidP="00902676">
      <w:pPr>
        <w:numPr>
          <w:ilvl w:val="0"/>
          <w:numId w:val="1"/>
        </w:numPr>
        <w:tabs>
          <w:tab w:val="clear" w:pos="360"/>
          <w:tab w:val="num" w:pos="1440"/>
        </w:tabs>
        <w:autoSpaceDE w:val="0"/>
        <w:autoSpaceDN w:val="0"/>
        <w:adjustRightInd w:val="0"/>
        <w:spacing w:after="0" w:line="240" w:lineRule="auto"/>
        <w:rPr>
          <w:rFonts w:ascii="Arial" w:eastAsia="Times New Roman" w:hAnsi="Arial" w:cs="Arial"/>
          <w:color w:val="000000" w:themeColor="text1"/>
        </w:rPr>
      </w:pPr>
      <w:r w:rsidRPr="00D079E7">
        <w:rPr>
          <w:rFonts w:ascii="Arial" w:eastAsia="Times New Roman" w:hAnsi="Arial" w:cs="Arial"/>
          <w:b/>
          <w:bCs/>
        </w:rPr>
        <w:t>Approval of</w:t>
      </w:r>
      <w:r w:rsidR="00DB5ABF" w:rsidRPr="00D079E7">
        <w:rPr>
          <w:rFonts w:ascii="Arial" w:eastAsia="Times New Roman" w:hAnsi="Arial" w:cs="Arial"/>
          <w:b/>
          <w:bCs/>
        </w:rPr>
        <w:t xml:space="preserve"> </w:t>
      </w:r>
      <w:r w:rsidR="00AF123E">
        <w:rPr>
          <w:rFonts w:ascii="Arial" w:eastAsia="Times New Roman" w:hAnsi="Arial" w:cs="Arial"/>
          <w:b/>
          <w:bCs/>
        </w:rPr>
        <w:t>March 31, 2</w:t>
      </w:r>
      <w:r w:rsidR="00124439" w:rsidRPr="00D079E7">
        <w:rPr>
          <w:rFonts w:ascii="Arial" w:eastAsia="Times New Roman" w:hAnsi="Arial" w:cs="Arial"/>
          <w:b/>
          <w:bCs/>
        </w:rPr>
        <w:t>02</w:t>
      </w:r>
      <w:r w:rsidR="004477FF">
        <w:rPr>
          <w:rFonts w:ascii="Arial" w:eastAsia="Times New Roman" w:hAnsi="Arial" w:cs="Arial"/>
          <w:b/>
          <w:bCs/>
        </w:rPr>
        <w:t>6</w:t>
      </w:r>
      <w:r w:rsidR="002F0C87" w:rsidRPr="00D079E7">
        <w:rPr>
          <w:rFonts w:ascii="Arial" w:eastAsia="Times New Roman" w:hAnsi="Arial" w:cs="Arial"/>
          <w:b/>
          <w:bCs/>
        </w:rPr>
        <w:t>,</w:t>
      </w:r>
      <w:r w:rsidR="000A5967" w:rsidRPr="00D079E7">
        <w:rPr>
          <w:rFonts w:ascii="Arial" w:eastAsia="Times New Roman" w:hAnsi="Arial" w:cs="Arial"/>
          <w:b/>
          <w:bCs/>
        </w:rPr>
        <w:t xml:space="preserve"> </w:t>
      </w:r>
      <w:r w:rsidR="005E0644" w:rsidRPr="00D079E7">
        <w:rPr>
          <w:rFonts w:ascii="Arial" w:eastAsia="Times New Roman" w:hAnsi="Arial" w:cs="Arial"/>
          <w:b/>
          <w:bCs/>
        </w:rPr>
        <w:t>Minutes</w:t>
      </w:r>
      <w:r w:rsidR="000A5967" w:rsidRPr="00D079E7">
        <w:rPr>
          <w:rFonts w:ascii="Arial" w:eastAsia="Times New Roman" w:hAnsi="Arial" w:cs="Arial"/>
          <w:b/>
          <w:bCs/>
        </w:rPr>
        <w:t xml:space="preserve">: </w:t>
      </w:r>
      <w:r w:rsidR="00AF123E">
        <w:rPr>
          <w:rFonts w:ascii="Arial" w:eastAsia="Times New Roman" w:hAnsi="Arial" w:cs="Arial"/>
        </w:rPr>
        <w:t>Muntefering</w:t>
      </w:r>
      <w:r w:rsidR="000A5967" w:rsidRPr="008C7EE1">
        <w:rPr>
          <w:rFonts w:ascii="Arial" w:eastAsia="Times New Roman" w:hAnsi="Arial" w:cs="Arial"/>
          <w:color w:val="000000" w:themeColor="text1"/>
        </w:rPr>
        <w:t xml:space="preserve"> </w:t>
      </w:r>
      <w:r w:rsidR="005E0644" w:rsidRPr="008C7EE1">
        <w:rPr>
          <w:rFonts w:ascii="Arial" w:eastAsia="Times New Roman" w:hAnsi="Arial" w:cs="Arial"/>
          <w:color w:val="000000" w:themeColor="text1"/>
        </w:rPr>
        <w:t xml:space="preserve">made a motion; seconded by </w:t>
      </w:r>
      <w:r w:rsidR="00AF123E">
        <w:rPr>
          <w:rFonts w:ascii="Arial" w:eastAsia="Times New Roman" w:hAnsi="Arial" w:cs="Arial"/>
          <w:color w:val="000000" w:themeColor="text1"/>
        </w:rPr>
        <w:t>Harstad</w:t>
      </w:r>
      <w:r w:rsidR="005E0644" w:rsidRPr="008C7EE1">
        <w:rPr>
          <w:rFonts w:ascii="Arial" w:eastAsia="Times New Roman" w:hAnsi="Arial" w:cs="Arial"/>
          <w:color w:val="000000" w:themeColor="text1"/>
        </w:rPr>
        <w:t xml:space="preserve"> </w:t>
      </w:r>
      <w:r w:rsidR="00AF123E">
        <w:rPr>
          <w:rFonts w:ascii="Arial" w:eastAsia="Times New Roman" w:hAnsi="Arial" w:cs="Arial"/>
          <w:color w:val="000000" w:themeColor="text1"/>
        </w:rPr>
        <w:t>t</w:t>
      </w:r>
      <w:r w:rsidR="005E0644" w:rsidRPr="008C7EE1">
        <w:rPr>
          <w:rFonts w:ascii="Arial" w:eastAsia="Times New Roman" w:hAnsi="Arial" w:cs="Arial"/>
          <w:color w:val="000000" w:themeColor="text1"/>
        </w:rPr>
        <w:t xml:space="preserve">o approve the </w:t>
      </w:r>
      <w:r w:rsidR="00C04742" w:rsidRPr="008C7EE1">
        <w:rPr>
          <w:rFonts w:ascii="Arial" w:eastAsia="Times New Roman" w:hAnsi="Arial" w:cs="Arial"/>
          <w:color w:val="000000" w:themeColor="text1"/>
        </w:rPr>
        <w:t>minutes</w:t>
      </w:r>
      <w:r w:rsidR="000A5967" w:rsidRPr="008C7EE1">
        <w:rPr>
          <w:rFonts w:ascii="Arial" w:eastAsia="Times New Roman" w:hAnsi="Arial" w:cs="Arial"/>
          <w:color w:val="000000" w:themeColor="text1"/>
        </w:rPr>
        <w:t xml:space="preserve"> of </w:t>
      </w:r>
      <w:r w:rsidR="00AF123E">
        <w:rPr>
          <w:rFonts w:ascii="Arial" w:eastAsia="Times New Roman" w:hAnsi="Arial" w:cs="Arial"/>
          <w:color w:val="000000" w:themeColor="text1"/>
        </w:rPr>
        <w:t>March 31</w:t>
      </w:r>
      <w:r w:rsidR="000A5967" w:rsidRPr="008C7EE1">
        <w:rPr>
          <w:rFonts w:ascii="Arial" w:eastAsia="Times New Roman" w:hAnsi="Arial" w:cs="Arial"/>
          <w:color w:val="000000" w:themeColor="text1"/>
        </w:rPr>
        <w:t>, 202</w:t>
      </w:r>
      <w:r w:rsidR="00A32E66" w:rsidRPr="008C7EE1">
        <w:rPr>
          <w:rFonts w:ascii="Arial" w:eastAsia="Times New Roman" w:hAnsi="Arial" w:cs="Arial"/>
          <w:color w:val="000000" w:themeColor="text1"/>
        </w:rPr>
        <w:t>6</w:t>
      </w:r>
      <w:r w:rsidR="005E0644" w:rsidRPr="008C7EE1">
        <w:rPr>
          <w:rFonts w:ascii="Arial" w:eastAsia="Times New Roman" w:hAnsi="Arial" w:cs="Arial"/>
          <w:color w:val="000000" w:themeColor="text1"/>
        </w:rPr>
        <w:t>; motion carried by roll call vote.</w:t>
      </w:r>
    </w:p>
    <w:p w14:paraId="7B089229" w14:textId="77777777" w:rsidR="000A5967" w:rsidRPr="008C7EE1" w:rsidRDefault="000A5967" w:rsidP="000A5967">
      <w:pPr>
        <w:pStyle w:val="ListParagraph"/>
        <w:rPr>
          <w:rFonts w:ascii="Arial" w:eastAsia="Times New Roman" w:hAnsi="Arial" w:cs="Arial"/>
          <w:color w:val="000000" w:themeColor="text1"/>
        </w:rPr>
      </w:pPr>
    </w:p>
    <w:p w14:paraId="4F54AC8D" w14:textId="726B2B69" w:rsidR="00753DBE" w:rsidRPr="00D079E7" w:rsidRDefault="003870FA" w:rsidP="00902676">
      <w:pPr>
        <w:numPr>
          <w:ilvl w:val="0"/>
          <w:numId w:val="1"/>
        </w:numPr>
        <w:tabs>
          <w:tab w:val="clear" w:pos="360"/>
          <w:tab w:val="num" w:pos="1440"/>
        </w:tabs>
        <w:autoSpaceDE w:val="0"/>
        <w:autoSpaceDN w:val="0"/>
        <w:adjustRightInd w:val="0"/>
        <w:spacing w:after="0" w:line="240" w:lineRule="auto"/>
        <w:rPr>
          <w:rFonts w:ascii="Arial" w:eastAsia="Times New Roman" w:hAnsi="Arial" w:cs="Arial"/>
          <w:b/>
          <w:bCs/>
        </w:rPr>
      </w:pPr>
      <w:r w:rsidRPr="00D079E7">
        <w:rPr>
          <w:rFonts w:ascii="Arial" w:eastAsia="Times New Roman" w:hAnsi="Arial" w:cs="Arial"/>
          <w:b/>
          <w:bCs/>
        </w:rPr>
        <w:t>Public Comment Period</w:t>
      </w:r>
      <w:r w:rsidR="007E118B" w:rsidRPr="00D079E7">
        <w:rPr>
          <w:rFonts w:ascii="Arial" w:eastAsia="Times New Roman" w:hAnsi="Arial" w:cs="Arial"/>
          <w:b/>
          <w:bCs/>
        </w:rPr>
        <w:t>:</w:t>
      </w:r>
      <w:r w:rsidR="00BA7D14" w:rsidRPr="00D079E7">
        <w:rPr>
          <w:rFonts w:ascii="Arial" w:eastAsia="Times New Roman" w:hAnsi="Arial" w:cs="Arial"/>
          <w:b/>
          <w:bCs/>
        </w:rPr>
        <w:t xml:space="preserve"> </w:t>
      </w:r>
      <w:r w:rsidR="00753DBE" w:rsidRPr="00D079E7">
        <w:rPr>
          <w:rFonts w:ascii="Arial" w:eastAsia="Times New Roman" w:hAnsi="Arial" w:cs="Arial"/>
        </w:rPr>
        <w:t>Non</w:t>
      </w:r>
      <w:r w:rsidR="00136898" w:rsidRPr="00D079E7">
        <w:rPr>
          <w:rFonts w:ascii="Arial" w:eastAsia="Times New Roman" w:hAnsi="Arial" w:cs="Arial"/>
        </w:rPr>
        <w:t xml:space="preserve">e. </w:t>
      </w:r>
    </w:p>
    <w:p w14:paraId="2E3C29CE" w14:textId="77777777" w:rsidR="000A5967" w:rsidRDefault="000A5967" w:rsidP="000A5967">
      <w:pPr>
        <w:pStyle w:val="ListParagraph"/>
        <w:rPr>
          <w:rFonts w:ascii="Arial" w:eastAsia="Times New Roman" w:hAnsi="Arial" w:cs="Arial"/>
          <w:b/>
          <w:bCs/>
        </w:rPr>
      </w:pPr>
    </w:p>
    <w:p w14:paraId="19D0F2E9" w14:textId="1DE20AE1" w:rsidR="00AF123E" w:rsidRPr="00AF123E" w:rsidRDefault="00AF123E" w:rsidP="00AF123E">
      <w:pPr>
        <w:pStyle w:val="ListParagraph"/>
        <w:ind w:left="0"/>
        <w:rPr>
          <w:rFonts w:ascii="Arial" w:eastAsia="Times New Roman" w:hAnsi="Arial" w:cs="Arial"/>
          <w:i/>
          <w:iCs/>
        </w:rPr>
      </w:pPr>
      <w:r w:rsidRPr="00AF123E">
        <w:rPr>
          <w:rFonts w:ascii="Arial" w:eastAsia="Times New Roman" w:hAnsi="Arial" w:cs="Arial"/>
          <w:i/>
          <w:iCs/>
        </w:rPr>
        <w:t xml:space="preserve">Chairman Wahl welcomed Jason Edleman to the State Fair Commission and asked for a self-introduction. Briley introduced intern Riley Roduner for a self-introduction. Stade introduced Matt Gunderson, a 4-H consultant who will be making a presentation later in the agenda. </w:t>
      </w:r>
    </w:p>
    <w:p w14:paraId="312A880D" w14:textId="77777777" w:rsidR="00AF123E" w:rsidRPr="00D079E7" w:rsidRDefault="00AF123E" w:rsidP="000A5967">
      <w:pPr>
        <w:pStyle w:val="ListParagraph"/>
        <w:rPr>
          <w:rFonts w:ascii="Arial" w:eastAsia="Times New Roman" w:hAnsi="Arial" w:cs="Arial"/>
          <w:b/>
          <w:bCs/>
        </w:rPr>
      </w:pPr>
    </w:p>
    <w:p w14:paraId="0EAB0314" w14:textId="77777777" w:rsidR="0042524F" w:rsidRPr="00B11701" w:rsidRDefault="0042524F" w:rsidP="0042524F">
      <w:pPr>
        <w:pStyle w:val="ListParagraph"/>
        <w:numPr>
          <w:ilvl w:val="0"/>
          <w:numId w:val="1"/>
        </w:numPr>
        <w:tabs>
          <w:tab w:val="left" w:pos="3240"/>
          <w:tab w:val="left" w:pos="3510"/>
        </w:tabs>
        <w:spacing w:after="0" w:line="240" w:lineRule="auto"/>
        <w:rPr>
          <w:rFonts w:ascii="Arial" w:eastAsia="Times New Roman" w:hAnsi="Arial" w:cs="Arial"/>
          <w:b/>
          <w:bCs/>
        </w:rPr>
      </w:pPr>
      <w:bookmarkStart w:id="1" w:name="_Hlk226123992"/>
      <w:r w:rsidRPr="00B11701">
        <w:rPr>
          <w:rFonts w:ascii="Arial" w:eastAsia="Times New Roman" w:hAnsi="Arial" w:cs="Arial"/>
          <w:b/>
          <w:bCs/>
        </w:rPr>
        <w:t>State Fair Miscellaneous</w:t>
      </w:r>
    </w:p>
    <w:bookmarkEnd w:id="1"/>
    <w:p w14:paraId="281FABD5" w14:textId="53A7BF6A" w:rsidR="00B931A3" w:rsidRPr="00B931A3" w:rsidRDefault="00AF123E" w:rsidP="00B931A3">
      <w:pPr>
        <w:pStyle w:val="ListParagraph"/>
        <w:numPr>
          <w:ilvl w:val="1"/>
          <w:numId w:val="1"/>
        </w:numPr>
        <w:tabs>
          <w:tab w:val="num" w:pos="1080"/>
          <w:tab w:val="left" w:pos="3240"/>
          <w:tab w:val="left" w:pos="3510"/>
        </w:tabs>
        <w:spacing w:after="0" w:line="240" w:lineRule="auto"/>
        <w:rPr>
          <w:rFonts w:ascii="Arial" w:eastAsia="Times New Roman" w:hAnsi="Arial" w:cs="Arial"/>
        </w:rPr>
      </w:pPr>
      <w:r>
        <w:rPr>
          <w:rFonts w:ascii="Arial" w:eastAsia="Times New Roman" w:hAnsi="Arial" w:cs="Arial"/>
        </w:rPr>
        <w:t>SD Administrative Rules: The public hearing on the parking policy (</w:t>
      </w:r>
      <w:r w:rsidRPr="00657FCD">
        <w:rPr>
          <w:rFonts w:ascii="Verdana" w:hAnsi="Verdana" w:cs="Helvetica"/>
        </w:rPr>
        <w:t>§</w:t>
      </w:r>
      <w:r>
        <w:rPr>
          <w:rFonts w:ascii="Verdana" w:hAnsi="Verdana" w:cs="Helvetica"/>
        </w:rPr>
        <w:t xml:space="preserve"> </w:t>
      </w:r>
      <w:r>
        <w:rPr>
          <w:rFonts w:ascii="Arial" w:eastAsia="Times New Roman" w:hAnsi="Arial" w:cs="Arial"/>
        </w:rPr>
        <w:t>12:02:02) and the parking fee increase (</w:t>
      </w:r>
      <w:r w:rsidRPr="00657FCD">
        <w:rPr>
          <w:rFonts w:ascii="Verdana" w:hAnsi="Verdana" w:cs="Helvetica"/>
        </w:rPr>
        <w:t>§</w:t>
      </w:r>
      <w:r>
        <w:rPr>
          <w:rFonts w:ascii="Verdana" w:hAnsi="Verdana" w:cs="Helvetica"/>
        </w:rPr>
        <w:t xml:space="preserve"> </w:t>
      </w:r>
      <w:r>
        <w:rPr>
          <w:rFonts w:ascii="Arial" w:eastAsia="Times New Roman" w:hAnsi="Arial" w:cs="Arial"/>
        </w:rPr>
        <w:t>12:02:04:05) will be held on June 9, 2026</w:t>
      </w:r>
      <w:r w:rsidR="00B931A3">
        <w:rPr>
          <w:rFonts w:ascii="Arial" w:eastAsia="Times New Roman" w:hAnsi="Arial" w:cs="Arial"/>
        </w:rPr>
        <w:t>,</w:t>
      </w:r>
      <w:r>
        <w:rPr>
          <w:rFonts w:ascii="Arial" w:eastAsia="Times New Roman" w:hAnsi="Arial" w:cs="Arial"/>
        </w:rPr>
        <w:t xml:space="preserve"> at 10 AM at the Nordby Exhibit Hall. </w:t>
      </w:r>
      <w:r w:rsidR="00B931A3" w:rsidRPr="00B931A3">
        <w:rPr>
          <w:rFonts w:ascii="Arial" w:hAnsi="Arial" w:cs="Arial"/>
        </w:rPr>
        <w:t xml:space="preserve">Besch mentioned that further research is needed on the proposed rule on traffic regulations, specifically </w:t>
      </w:r>
      <w:r w:rsidR="00B931A3">
        <w:rPr>
          <w:rFonts w:ascii="Arial" w:hAnsi="Arial" w:cs="Arial"/>
        </w:rPr>
        <w:t>regarding penalties or fines for parking violations, to determine whether</w:t>
      </w:r>
      <w:r w:rsidR="00B931A3" w:rsidRPr="00B931A3">
        <w:rPr>
          <w:rFonts w:ascii="Arial" w:hAnsi="Arial" w:cs="Arial"/>
        </w:rPr>
        <w:t xml:space="preserve"> we have the authority to implement the rule.</w:t>
      </w:r>
    </w:p>
    <w:p w14:paraId="4C35461F" w14:textId="77777777" w:rsidR="00B931A3" w:rsidRPr="00B931A3" w:rsidRDefault="00AF123E" w:rsidP="00B931A3">
      <w:pPr>
        <w:pStyle w:val="ListParagraph"/>
        <w:numPr>
          <w:ilvl w:val="1"/>
          <w:numId w:val="1"/>
        </w:numPr>
        <w:rPr>
          <w:rFonts w:ascii="Arial" w:hAnsi="Arial" w:cs="Arial"/>
        </w:rPr>
      </w:pPr>
      <w:r w:rsidRPr="00B931A3">
        <w:rPr>
          <w:rFonts w:ascii="Arial" w:eastAsia="Times New Roman" w:hAnsi="Arial" w:cs="Arial"/>
        </w:rPr>
        <w:t>Quonsets/Pony Barns Update</w:t>
      </w:r>
      <w:r w:rsidR="00B931A3" w:rsidRPr="00B931A3">
        <w:rPr>
          <w:rFonts w:ascii="Arial" w:eastAsia="Times New Roman" w:hAnsi="Arial" w:cs="Arial"/>
        </w:rPr>
        <w:t xml:space="preserve">: </w:t>
      </w:r>
      <w:r w:rsidR="00B931A3" w:rsidRPr="00B931A3">
        <w:rPr>
          <w:rFonts w:ascii="Arial" w:hAnsi="Arial" w:cs="Arial"/>
        </w:rPr>
        <w:t xml:space="preserve">Besch reminded everyone that the Quonset and Pony Barns had been sold at auction and are supposed to be demolished by June 1, 2026. Some work has been done on a few of them but not much. If the structures are not torn down by the deadline, maintenance and repair dollars will be allocated toward the demo of the Quonset, and we will need to get quotes to demo the Pony Barns. </w:t>
      </w:r>
    </w:p>
    <w:p w14:paraId="4592A463" w14:textId="77777777" w:rsidR="00B931A3" w:rsidRPr="00B931A3" w:rsidRDefault="00B931A3" w:rsidP="00B931A3">
      <w:pPr>
        <w:tabs>
          <w:tab w:val="left" w:pos="3240"/>
          <w:tab w:val="left" w:pos="3510"/>
        </w:tabs>
        <w:spacing w:after="0" w:line="240" w:lineRule="auto"/>
        <w:rPr>
          <w:rFonts w:ascii="Arial" w:eastAsia="Times New Roman" w:hAnsi="Arial" w:cs="Arial"/>
          <w:b/>
          <w:bCs/>
        </w:rPr>
      </w:pPr>
    </w:p>
    <w:p w14:paraId="68B81AE8" w14:textId="002FD1DC" w:rsidR="0042524F" w:rsidRPr="00B11701" w:rsidRDefault="0042524F" w:rsidP="0042524F">
      <w:pPr>
        <w:pStyle w:val="ListParagraph"/>
        <w:numPr>
          <w:ilvl w:val="0"/>
          <w:numId w:val="1"/>
        </w:numPr>
        <w:tabs>
          <w:tab w:val="left" w:pos="3240"/>
          <w:tab w:val="left" w:pos="3510"/>
        </w:tabs>
        <w:spacing w:after="0" w:line="240" w:lineRule="auto"/>
        <w:rPr>
          <w:rFonts w:ascii="Arial" w:eastAsia="Times New Roman" w:hAnsi="Arial" w:cs="Arial"/>
          <w:b/>
          <w:bCs/>
        </w:rPr>
      </w:pPr>
      <w:r w:rsidRPr="00B11701">
        <w:rPr>
          <w:rFonts w:ascii="Arial" w:eastAsia="Times New Roman" w:hAnsi="Arial" w:cs="Arial"/>
          <w:b/>
          <w:bCs/>
        </w:rPr>
        <w:t>202</w:t>
      </w:r>
      <w:r w:rsidR="00552A5B" w:rsidRPr="00B11701">
        <w:rPr>
          <w:rFonts w:ascii="Arial" w:eastAsia="Times New Roman" w:hAnsi="Arial" w:cs="Arial"/>
          <w:b/>
          <w:bCs/>
        </w:rPr>
        <w:t>6</w:t>
      </w:r>
      <w:r w:rsidRPr="00B11701">
        <w:rPr>
          <w:rFonts w:ascii="Arial" w:eastAsia="Times New Roman" w:hAnsi="Arial" w:cs="Arial"/>
          <w:b/>
          <w:bCs/>
        </w:rPr>
        <w:t xml:space="preserve"> SD State Fair</w:t>
      </w:r>
    </w:p>
    <w:p w14:paraId="02D4220F" w14:textId="36C7B3B6" w:rsidR="006D6E3B" w:rsidRPr="006D6E3B" w:rsidRDefault="006D6E3B" w:rsidP="006D6E3B">
      <w:pPr>
        <w:pStyle w:val="ListParagraph"/>
        <w:numPr>
          <w:ilvl w:val="1"/>
          <w:numId w:val="1"/>
        </w:numPr>
        <w:tabs>
          <w:tab w:val="num" w:pos="1080"/>
          <w:tab w:val="left" w:pos="3240"/>
          <w:tab w:val="left" w:pos="3510"/>
        </w:tabs>
        <w:spacing w:after="0" w:line="240" w:lineRule="auto"/>
        <w:rPr>
          <w:rFonts w:ascii="Arial" w:eastAsia="Times New Roman" w:hAnsi="Arial" w:cs="Arial"/>
        </w:rPr>
      </w:pPr>
      <w:r>
        <w:rPr>
          <w:rFonts w:ascii="Arial" w:eastAsia="Times New Roman" w:hAnsi="Arial" w:cs="Arial"/>
        </w:rPr>
        <w:t xml:space="preserve">America250 Activities: </w:t>
      </w:r>
      <w:r w:rsidRPr="006D6E3B">
        <w:rPr>
          <w:rFonts w:ascii="Arial" w:hAnsi="Arial" w:cs="Arial"/>
        </w:rPr>
        <w:t xml:space="preserve">Besch reviewed a list of planned activities </w:t>
      </w:r>
      <w:r w:rsidR="003568BD" w:rsidRPr="006D6E3B">
        <w:rPr>
          <w:rFonts w:ascii="Arial" w:hAnsi="Arial" w:cs="Arial"/>
        </w:rPr>
        <w:t>including</w:t>
      </w:r>
      <w:r w:rsidRPr="006D6E3B">
        <w:rPr>
          <w:rFonts w:ascii="Arial" w:hAnsi="Arial" w:cs="Arial"/>
        </w:rPr>
        <w:t xml:space="preserve"> Trash to Treasure with a patriotic theme, The Great Patriotic Animal Calling Contest, Shuck Yeah! The Great American Corn Eating Contest, The Great American Hot Dog </w:t>
      </w:r>
      <w:r w:rsidRPr="006D6E3B">
        <w:rPr>
          <w:rFonts w:ascii="Arial" w:hAnsi="Arial" w:cs="Arial"/>
        </w:rPr>
        <w:lastRenderedPageBreak/>
        <w:t>Eating Contest, The Great American Pie Eating Contest, Most Patriotic Vendor Booth, Best Patriotic Food, Great American Stick Horse Race, All American Campsite Decorating Contest, Monday will be Red, White &amp; You Day. She also mentioned that Horizons Hall and the Horticulture Department have several planned activities around America250.</w:t>
      </w:r>
    </w:p>
    <w:p w14:paraId="0FC421E2" w14:textId="577E20E5" w:rsidR="006D6E3B" w:rsidRDefault="006D6E3B" w:rsidP="006D6E3B">
      <w:pPr>
        <w:pStyle w:val="ListParagraph"/>
        <w:numPr>
          <w:ilvl w:val="1"/>
          <w:numId w:val="1"/>
        </w:numPr>
        <w:tabs>
          <w:tab w:val="num" w:pos="1080"/>
          <w:tab w:val="left" w:pos="3240"/>
          <w:tab w:val="left" w:pos="3510"/>
        </w:tabs>
        <w:spacing w:after="0" w:line="240" w:lineRule="auto"/>
        <w:rPr>
          <w:rFonts w:ascii="Arial" w:eastAsia="Times New Roman" w:hAnsi="Arial" w:cs="Arial"/>
        </w:rPr>
      </w:pPr>
      <w:r>
        <w:rPr>
          <w:rFonts w:ascii="Arial" w:eastAsia="Times New Roman" w:hAnsi="Arial" w:cs="Arial"/>
        </w:rPr>
        <w:t>Sensory Day Activities: Plans are starting to come together for a Sensory Friendly Experience for Wednesday, September 2, 10am-2pm. It will include several activities from last year with some modifications.</w:t>
      </w:r>
    </w:p>
    <w:p w14:paraId="72548D9A" w14:textId="4AB92624" w:rsidR="006D6E3B" w:rsidRDefault="006D6E3B" w:rsidP="006D6E3B">
      <w:pPr>
        <w:pStyle w:val="ListParagraph"/>
        <w:numPr>
          <w:ilvl w:val="1"/>
          <w:numId w:val="1"/>
        </w:numPr>
        <w:tabs>
          <w:tab w:val="num" w:pos="1080"/>
          <w:tab w:val="left" w:pos="3240"/>
          <w:tab w:val="left" w:pos="3510"/>
        </w:tabs>
        <w:spacing w:after="0" w:line="240" w:lineRule="auto"/>
        <w:rPr>
          <w:rFonts w:ascii="Arial" w:eastAsia="Times New Roman" w:hAnsi="Arial" w:cs="Arial"/>
        </w:rPr>
      </w:pPr>
      <w:r>
        <w:rPr>
          <w:rFonts w:ascii="Arial" w:eastAsia="Times New Roman" w:hAnsi="Arial" w:cs="Arial"/>
        </w:rPr>
        <w:t>Education Entries</w:t>
      </w:r>
      <w:r w:rsidR="00BB259B">
        <w:rPr>
          <w:rFonts w:ascii="Arial" w:eastAsia="Times New Roman" w:hAnsi="Arial" w:cs="Arial"/>
        </w:rPr>
        <w:t>: 7,728 entries confirmed.</w:t>
      </w:r>
    </w:p>
    <w:p w14:paraId="30C9371F" w14:textId="740E0C75" w:rsidR="006D6E3B" w:rsidRPr="00260DD7" w:rsidRDefault="006D6E3B" w:rsidP="006D6E3B">
      <w:pPr>
        <w:pStyle w:val="ListParagraph"/>
        <w:numPr>
          <w:ilvl w:val="1"/>
          <w:numId w:val="1"/>
        </w:numPr>
        <w:tabs>
          <w:tab w:val="num" w:pos="1080"/>
          <w:tab w:val="left" w:pos="3240"/>
          <w:tab w:val="left" w:pos="3510"/>
        </w:tabs>
        <w:spacing w:after="0" w:line="240" w:lineRule="auto"/>
        <w:rPr>
          <w:rFonts w:ascii="Arial" w:eastAsia="Times New Roman" w:hAnsi="Arial" w:cs="Arial"/>
        </w:rPr>
      </w:pPr>
      <w:r w:rsidRPr="00260DD7">
        <w:rPr>
          <w:rFonts w:ascii="Arial" w:eastAsia="Times New Roman" w:hAnsi="Arial" w:cs="Arial"/>
        </w:rPr>
        <w:t>Vendor Renewals</w:t>
      </w:r>
      <w:r w:rsidR="00BB259B">
        <w:rPr>
          <w:rFonts w:ascii="Arial" w:eastAsia="Times New Roman" w:hAnsi="Arial" w:cs="Arial"/>
        </w:rPr>
        <w:t xml:space="preserve">: We currently have approximately 20 vendors spaces yet to fill. </w:t>
      </w:r>
    </w:p>
    <w:p w14:paraId="32546293" w14:textId="06678A1D" w:rsidR="006D6E3B" w:rsidRPr="00260DD7" w:rsidRDefault="006D6E3B" w:rsidP="006D6E3B">
      <w:pPr>
        <w:pStyle w:val="ListParagraph"/>
        <w:numPr>
          <w:ilvl w:val="1"/>
          <w:numId w:val="1"/>
        </w:numPr>
        <w:tabs>
          <w:tab w:val="num" w:pos="1080"/>
          <w:tab w:val="left" w:pos="3240"/>
          <w:tab w:val="left" w:pos="3510"/>
        </w:tabs>
        <w:spacing w:after="0" w:line="240" w:lineRule="auto"/>
        <w:rPr>
          <w:rFonts w:ascii="Arial" w:eastAsia="Times New Roman" w:hAnsi="Arial" w:cs="Arial"/>
        </w:rPr>
      </w:pPr>
      <w:r w:rsidRPr="00260DD7">
        <w:rPr>
          <w:rFonts w:ascii="Arial" w:eastAsia="Times New Roman" w:hAnsi="Arial" w:cs="Arial"/>
        </w:rPr>
        <w:t>Entertainment/</w:t>
      </w:r>
      <w:r>
        <w:rPr>
          <w:rFonts w:ascii="Arial" w:eastAsia="Times New Roman" w:hAnsi="Arial" w:cs="Arial"/>
        </w:rPr>
        <w:t>Programming</w:t>
      </w:r>
      <w:r w:rsidR="00BB259B">
        <w:rPr>
          <w:rFonts w:ascii="Arial" w:eastAsia="Times New Roman" w:hAnsi="Arial" w:cs="Arial"/>
        </w:rPr>
        <w:t xml:space="preserve">: </w:t>
      </w:r>
      <w:r w:rsidR="006A595C">
        <w:rPr>
          <w:rFonts w:ascii="Arial" w:eastAsia="Times New Roman" w:hAnsi="Arial" w:cs="Arial"/>
        </w:rPr>
        <w:t xml:space="preserve">Briley </w:t>
      </w:r>
      <w:r w:rsidR="00BB259B">
        <w:rPr>
          <w:rFonts w:ascii="Arial" w:eastAsia="Times New Roman" w:hAnsi="Arial" w:cs="Arial"/>
        </w:rPr>
        <w:t xml:space="preserve">provided a brief overview of confirmed entertainment. </w:t>
      </w:r>
    </w:p>
    <w:p w14:paraId="6A5671B9" w14:textId="29ABAA05" w:rsidR="006D6E3B" w:rsidRDefault="006D6E3B" w:rsidP="006D6E3B">
      <w:pPr>
        <w:pStyle w:val="ListParagraph"/>
        <w:numPr>
          <w:ilvl w:val="1"/>
          <w:numId w:val="1"/>
        </w:numPr>
        <w:tabs>
          <w:tab w:val="num" w:pos="1080"/>
          <w:tab w:val="left" w:pos="3240"/>
          <w:tab w:val="left" w:pos="3510"/>
        </w:tabs>
        <w:spacing w:after="0" w:line="240" w:lineRule="auto"/>
        <w:rPr>
          <w:rFonts w:ascii="Arial" w:eastAsia="Times New Roman" w:hAnsi="Arial" w:cs="Arial"/>
        </w:rPr>
      </w:pPr>
      <w:r>
        <w:rPr>
          <w:rFonts w:ascii="Arial" w:eastAsia="Times New Roman" w:hAnsi="Arial" w:cs="Arial"/>
        </w:rPr>
        <w:t>State Fair Seasonal Job Openings</w:t>
      </w:r>
      <w:r w:rsidR="00BB259B">
        <w:rPr>
          <w:rFonts w:ascii="Arial" w:eastAsia="Times New Roman" w:hAnsi="Arial" w:cs="Arial"/>
        </w:rPr>
        <w:t>: Besch stated we have several positions open including a Camping Superintendent, Wine Pavilion Superintendent, and Shuttle Drive</w:t>
      </w:r>
      <w:r w:rsidR="006A595C">
        <w:rPr>
          <w:rFonts w:ascii="Arial" w:eastAsia="Times New Roman" w:hAnsi="Arial" w:cs="Arial"/>
        </w:rPr>
        <w:t>r</w:t>
      </w:r>
      <w:r w:rsidR="00BB259B">
        <w:rPr>
          <w:rFonts w:ascii="Arial" w:eastAsia="Times New Roman" w:hAnsi="Arial" w:cs="Arial"/>
        </w:rPr>
        <w:t xml:space="preserve"> Superintendent. </w:t>
      </w:r>
    </w:p>
    <w:p w14:paraId="43D81016" w14:textId="77777777" w:rsidR="00A32E66" w:rsidRPr="00A32E66" w:rsidRDefault="00A32E66" w:rsidP="00A32E66">
      <w:pPr>
        <w:tabs>
          <w:tab w:val="left" w:pos="3240"/>
          <w:tab w:val="left" w:pos="3510"/>
        </w:tabs>
        <w:spacing w:after="0" w:line="240" w:lineRule="auto"/>
        <w:rPr>
          <w:rFonts w:ascii="Arial" w:eastAsia="Times New Roman" w:hAnsi="Arial" w:cs="Arial"/>
        </w:rPr>
      </w:pPr>
    </w:p>
    <w:p w14:paraId="5E724A21" w14:textId="4C58FC9B" w:rsidR="0042524F" w:rsidRPr="00BB259B" w:rsidRDefault="0042524F" w:rsidP="0042524F">
      <w:pPr>
        <w:pStyle w:val="ListParagraph"/>
        <w:numPr>
          <w:ilvl w:val="0"/>
          <w:numId w:val="1"/>
        </w:numPr>
        <w:tabs>
          <w:tab w:val="left" w:pos="3240"/>
          <w:tab w:val="left" w:pos="3510"/>
        </w:tabs>
        <w:spacing w:after="0" w:line="240" w:lineRule="auto"/>
        <w:rPr>
          <w:rFonts w:ascii="Arial" w:eastAsia="Times New Roman" w:hAnsi="Arial" w:cs="Arial"/>
          <w:b/>
          <w:bCs/>
        </w:rPr>
      </w:pPr>
      <w:r w:rsidRPr="00B11701">
        <w:rPr>
          <w:rFonts w:ascii="Arial" w:eastAsia="Times New Roman" w:hAnsi="Arial" w:cs="Arial"/>
          <w:b/>
          <w:bCs/>
        </w:rPr>
        <w:t>4-H Update</w:t>
      </w:r>
      <w:r w:rsidR="00A32E66">
        <w:rPr>
          <w:rFonts w:ascii="Arial" w:eastAsia="Times New Roman" w:hAnsi="Arial" w:cs="Arial"/>
          <w:b/>
          <w:bCs/>
        </w:rPr>
        <w:t xml:space="preserve">: </w:t>
      </w:r>
      <w:r w:rsidR="006D6E3B">
        <w:rPr>
          <w:rFonts w:ascii="Arial" w:eastAsia="Times New Roman" w:hAnsi="Arial" w:cs="Arial"/>
        </w:rPr>
        <w:t>Matt Gunderson</w:t>
      </w:r>
      <w:r w:rsidR="00BB259B">
        <w:rPr>
          <w:rFonts w:ascii="Arial" w:eastAsia="Times New Roman" w:hAnsi="Arial" w:cs="Arial"/>
        </w:rPr>
        <w:t xml:space="preserve">, GEO Consulting, is a consultant for 4-H and has been working on the livestock portion of things. He stated they conducted a Livestock SWOT analysis which resulted in making several changes. </w:t>
      </w:r>
      <w:r w:rsidR="006A595C">
        <w:rPr>
          <w:rFonts w:ascii="Arial" w:eastAsia="Times New Roman" w:hAnsi="Arial" w:cs="Arial"/>
        </w:rPr>
        <w:t>Changes reviewed include:</w:t>
      </w:r>
    </w:p>
    <w:p w14:paraId="146A24F4" w14:textId="74935A7C" w:rsidR="00BB259B" w:rsidRPr="00BA3E74" w:rsidRDefault="00BB259B" w:rsidP="00BA3E74">
      <w:pPr>
        <w:pStyle w:val="ListParagraph"/>
        <w:numPr>
          <w:ilvl w:val="1"/>
          <w:numId w:val="25"/>
        </w:numPr>
        <w:tabs>
          <w:tab w:val="left" w:pos="3240"/>
          <w:tab w:val="left" w:pos="3510"/>
        </w:tabs>
        <w:spacing w:after="0" w:line="240" w:lineRule="auto"/>
        <w:rPr>
          <w:rFonts w:ascii="Arial" w:eastAsia="Times New Roman" w:hAnsi="Arial" w:cs="Arial"/>
        </w:rPr>
      </w:pPr>
      <w:r w:rsidRPr="00BA3E74">
        <w:rPr>
          <w:rFonts w:ascii="Arial" w:eastAsia="Times New Roman" w:hAnsi="Arial" w:cs="Arial"/>
        </w:rPr>
        <w:t xml:space="preserve">Consolidation of </w:t>
      </w:r>
      <w:r w:rsidR="006A595C">
        <w:rPr>
          <w:rFonts w:ascii="Arial" w:eastAsia="Times New Roman" w:hAnsi="Arial" w:cs="Arial"/>
        </w:rPr>
        <w:t>l</w:t>
      </w:r>
      <w:r w:rsidRPr="00BA3E74">
        <w:rPr>
          <w:rFonts w:ascii="Arial" w:eastAsia="Times New Roman" w:hAnsi="Arial" w:cs="Arial"/>
        </w:rPr>
        <w:t xml:space="preserve">ivestock </w:t>
      </w:r>
      <w:r w:rsidR="006A595C">
        <w:rPr>
          <w:rFonts w:ascii="Arial" w:eastAsia="Times New Roman" w:hAnsi="Arial" w:cs="Arial"/>
        </w:rPr>
        <w:t>s</w:t>
      </w:r>
      <w:r w:rsidRPr="00BA3E74">
        <w:rPr>
          <w:rFonts w:ascii="Arial" w:eastAsia="Times New Roman" w:hAnsi="Arial" w:cs="Arial"/>
        </w:rPr>
        <w:t>how information to make it easier for people to find information.</w:t>
      </w:r>
    </w:p>
    <w:p w14:paraId="26794674" w14:textId="1147556F" w:rsidR="00BB259B" w:rsidRPr="00BA3E74" w:rsidRDefault="00BB259B" w:rsidP="00BA3E74">
      <w:pPr>
        <w:pStyle w:val="ListParagraph"/>
        <w:numPr>
          <w:ilvl w:val="1"/>
          <w:numId w:val="25"/>
        </w:numPr>
        <w:tabs>
          <w:tab w:val="left" w:pos="3240"/>
          <w:tab w:val="left" w:pos="3510"/>
        </w:tabs>
        <w:spacing w:after="0" w:line="240" w:lineRule="auto"/>
        <w:rPr>
          <w:rFonts w:ascii="Arial" w:eastAsia="Times New Roman" w:hAnsi="Arial" w:cs="Arial"/>
        </w:rPr>
      </w:pPr>
      <w:r w:rsidRPr="00BA3E74">
        <w:rPr>
          <w:rFonts w:ascii="Arial" w:eastAsia="Times New Roman" w:hAnsi="Arial" w:cs="Arial"/>
        </w:rPr>
        <w:t>New livestock identification process.</w:t>
      </w:r>
    </w:p>
    <w:p w14:paraId="78F43CF2" w14:textId="17A83BCC" w:rsidR="00BB259B" w:rsidRPr="00BA3E74" w:rsidRDefault="00BA3E74" w:rsidP="00BA3E74">
      <w:pPr>
        <w:pStyle w:val="ListParagraph"/>
        <w:numPr>
          <w:ilvl w:val="1"/>
          <w:numId w:val="25"/>
        </w:numPr>
        <w:tabs>
          <w:tab w:val="left" w:pos="3240"/>
          <w:tab w:val="left" w:pos="3510"/>
        </w:tabs>
        <w:spacing w:after="0" w:line="240" w:lineRule="auto"/>
        <w:rPr>
          <w:rFonts w:ascii="Arial" w:eastAsia="Times New Roman" w:hAnsi="Arial" w:cs="Arial"/>
        </w:rPr>
      </w:pPr>
      <w:r w:rsidRPr="00BA3E74">
        <w:rPr>
          <w:rFonts w:ascii="Arial" w:eastAsia="Times New Roman" w:hAnsi="Arial" w:cs="Arial"/>
        </w:rPr>
        <w:t>Adhering</w:t>
      </w:r>
      <w:r w:rsidR="00BB259B" w:rsidRPr="00BA3E74">
        <w:rPr>
          <w:rFonts w:ascii="Arial" w:eastAsia="Times New Roman" w:hAnsi="Arial" w:cs="Arial"/>
        </w:rPr>
        <w:t xml:space="preserve"> to deadlines.</w:t>
      </w:r>
    </w:p>
    <w:p w14:paraId="641E7FDC" w14:textId="04783882" w:rsidR="00BB259B" w:rsidRPr="00BA3E74" w:rsidRDefault="00BB259B" w:rsidP="00BA3E74">
      <w:pPr>
        <w:pStyle w:val="ListParagraph"/>
        <w:numPr>
          <w:ilvl w:val="1"/>
          <w:numId w:val="25"/>
        </w:numPr>
        <w:tabs>
          <w:tab w:val="left" w:pos="3240"/>
          <w:tab w:val="left" w:pos="3510"/>
        </w:tabs>
        <w:spacing w:after="0" w:line="240" w:lineRule="auto"/>
        <w:rPr>
          <w:rFonts w:ascii="Arial" w:eastAsia="Times New Roman" w:hAnsi="Arial" w:cs="Arial"/>
        </w:rPr>
      </w:pPr>
      <w:r w:rsidRPr="00BA3E74">
        <w:rPr>
          <w:rFonts w:ascii="Arial" w:eastAsia="Times New Roman" w:hAnsi="Arial" w:cs="Arial"/>
        </w:rPr>
        <w:t>Implementation of county qualifier.</w:t>
      </w:r>
    </w:p>
    <w:p w14:paraId="47DE7F45" w14:textId="46A2AF50" w:rsidR="00BB259B" w:rsidRPr="00BA3E74" w:rsidRDefault="00BA3E74" w:rsidP="00BA3E74">
      <w:pPr>
        <w:pStyle w:val="ListParagraph"/>
        <w:numPr>
          <w:ilvl w:val="1"/>
          <w:numId w:val="25"/>
        </w:numPr>
        <w:tabs>
          <w:tab w:val="left" w:pos="3240"/>
          <w:tab w:val="left" w:pos="3510"/>
        </w:tabs>
        <w:spacing w:after="0" w:line="240" w:lineRule="auto"/>
        <w:rPr>
          <w:rFonts w:ascii="Arial" w:eastAsia="Times New Roman" w:hAnsi="Arial" w:cs="Arial"/>
        </w:rPr>
      </w:pPr>
      <w:r w:rsidRPr="00BA3E74">
        <w:rPr>
          <w:rFonts w:ascii="Arial" w:eastAsia="Times New Roman" w:hAnsi="Arial" w:cs="Arial"/>
        </w:rPr>
        <w:t xml:space="preserve">Several animal health </w:t>
      </w:r>
      <w:r w:rsidR="003568BD" w:rsidRPr="00BA3E74">
        <w:rPr>
          <w:rFonts w:ascii="Arial" w:eastAsia="Times New Roman" w:hAnsi="Arial" w:cs="Arial"/>
        </w:rPr>
        <w:t>processes</w:t>
      </w:r>
      <w:r w:rsidRPr="00BA3E74">
        <w:rPr>
          <w:rFonts w:ascii="Arial" w:eastAsia="Times New Roman" w:hAnsi="Arial" w:cs="Arial"/>
        </w:rPr>
        <w:t xml:space="preserve"> and procedures.</w:t>
      </w:r>
    </w:p>
    <w:p w14:paraId="34872FCB" w14:textId="003C1F25" w:rsidR="00BA3E74" w:rsidRPr="00BA3E74" w:rsidRDefault="00BA3E74" w:rsidP="00BA3E74">
      <w:pPr>
        <w:pStyle w:val="ListParagraph"/>
        <w:numPr>
          <w:ilvl w:val="1"/>
          <w:numId w:val="25"/>
        </w:numPr>
        <w:tabs>
          <w:tab w:val="left" w:pos="3240"/>
          <w:tab w:val="left" w:pos="3510"/>
        </w:tabs>
        <w:spacing w:after="0" w:line="240" w:lineRule="auto"/>
        <w:rPr>
          <w:rFonts w:ascii="Arial" w:eastAsia="Times New Roman" w:hAnsi="Arial" w:cs="Arial"/>
        </w:rPr>
      </w:pPr>
      <w:r w:rsidRPr="00BA3E74">
        <w:rPr>
          <w:rFonts w:ascii="Arial" w:eastAsia="Times New Roman" w:hAnsi="Arial" w:cs="Arial"/>
        </w:rPr>
        <w:t>Establishment and enforcement of some Standard Operating Procedures</w:t>
      </w:r>
      <w:r w:rsidR="006A595C">
        <w:rPr>
          <w:rFonts w:ascii="Arial" w:eastAsia="Times New Roman" w:hAnsi="Arial" w:cs="Arial"/>
        </w:rPr>
        <w:t>.</w:t>
      </w:r>
      <w:r w:rsidRPr="00BA3E74">
        <w:rPr>
          <w:rFonts w:ascii="Arial" w:eastAsia="Times New Roman" w:hAnsi="Arial" w:cs="Arial"/>
        </w:rPr>
        <w:t xml:space="preserve"> </w:t>
      </w:r>
    </w:p>
    <w:p w14:paraId="59F77870" w14:textId="31CF7298" w:rsidR="00BA3E74" w:rsidRPr="00BA3E74" w:rsidRDefault="00BA3E74" w:rsidP="00BA3E74">
      <w:pPr>
        <w:pStyle w:val="ListParagraph"/>
        <w:numPr>
          <w:ilvl w:val="1"/>
          <w:numId w:val="25"/>
        </w:numPr>
        <w:tabs>
          <w:tab w:val="left" w:pos="3240"/>
          <w:tab w:val="left" w:pos="3510"/>
        </w:tabs>
        <w:spacing w:after="0" w:line="240" w:lineRule="auto"/>
        <w:rPr>
          <w:rFonts w:ascii="Arial" w:eastAsia="Times New Roman" w:hAnsi="Arial" w:cs="Arial"/>
        </w:rPr>
      </w:pPr>
      <w:r w:rsidRPr="00BA3E74">
        <w:rPr>
          <w:rFonts w:ascii="Arial" w:eastAsia="Times New Roman" w:hAnsi="Arial" w:cs="Arial"/>
        </w:rPr>
        <w:t>Enhanced communication efforts</w:t>
      </w:r>
      <w:r w:rsidR="006A595C">
        <w:rPr>
          <w:rFonts w:ascii="Arial" w:eastAsia="Times New Roman" w:hAnsi="Arial" w:cs="Arial"/>
        </w:rPr>
        <w:t>.</w:t>
      </w:r>
    </w:p>
    <w:p w14:paraId="6AB91BCD" w14:textId="48DE09A9" w:rsidR="00BA3E74" w:rsidRDefault="00BA3E74" w:rsidP="00BA3E74">
      <w:pPr>
        <w:pStyle w:val="ListParagraph"/>
        <w:numPr>
          <w:ilvl w:val="1"/>
          <w:numId w:val="25"/>
        </w:numPr>
        <w:tabs>
          <w:tab w:val="left" w:pos="3240"/>
          <w:tab w:val="left" w:pos="3510"/>
        </w:tabs>
        <w:spacing w:after="0" w:line="240" w:lineRule="auto"/>
        <w:rPr>
          <w:rFonts w:ascii="Arial" w:eastAsia="Times New Roman" w:hAnsi="Arial" w:cs="Arial"/>
        </w:rPr>
      </w:pPr>
      <w:r w:rsidRPr="00BA3E74">
        <w:rPr>
          <w:rFonts w:ascii="Arial" w:eastAsia="Times New Roman" w:hAnsi="Arial" w:cs="Arial"/>
        </w:rPr>
        <w:t xml:space="preserve">Exploring </w:t>
      </w:r>
      <w:r w:rsidR="003568BD" w:rsidRPr="00BA3E74">
        <w:rPr>
          <w:rFonts w:ascii="Arial" w:eastAsia="Times New Roman" w:hAnsi="Arial" w:cs="Arial"/>
        </w:rPr>
        <w:t>Labor</w:t>
      </w:r>
      <w:r w:rsidRPr="00BA3E74">
        <w:rPr>
          <w:rFonts w:ascii="Arial" w:eastAsia="Times New Roman" w:hAnsi="Arial" w:cs="Arial"/>
        </w:rPr>
        <w:t xml:space="preserve"> Day 4-H Showcase</w:t>
      </w:r>
      <w:r w:rsidR="006A595C">
        <w:rPr>
          <w:rFonts w:ascii="Arial" w:eastAsia="Times New Roman" w:hAnsi="Arial" w:cs="Arial"/>
        </w:rPr>
        <w:t>.</w:t>
      </w:r>
    </w:p>
    <w:p w14:paraId="1311A422" w14:textId="3C89B5EB" w:rsidR="00BA3E74" w:rsidRPr="00BA3E74" w:rsidRDefault="00BA3E74" w:rsidP="00BA3E74">
      <w:pPr>
        <w:tabs>
          <w:tab w:val="left" w:pos="3240"/>
          <w:tab w:val="left" w:pos="3510"/>
        </w:tabs>
        <w:spacing w:after="0" w:line="240" w:lineRule="auto"/>
        <w:ind w:left="720"/>
        <w:rPr>
          <w:rFonts w:ascii="Arial" w:eastAsia="Times New Roman" w:hAnsi="Arial" w:cs="Arial"/>
        </w:rPr>
      </w:pPr>
      <w:r>
        <w:rPr>
          <w:rFonts w:ascii="Arial" w:eastAsia="Times New Roman" w:hAnsi="Arial" w:cs="Arial"/>
        </w:rPr>
        <w:t xml:space="preserve">Stade also reported </w:t>
      </w:r>
      <w:r w:rsidR="003568BD">
        <w:rPr>
          <w:rFonts w:ascii="Arial" w:eastAsia="Times New Roman" w:hAnsi="Arial" w:cs="Arial"/>
        </w:rPr>
        <w:t xml:space="preserve">that due to low participation, they are eliminating robotics and mastery showcases. New year will be a Spark Tank Challenge. </w:t>
      </w:r>
    </w:p>
    <w:p w14:paraId="0D410833" w14:textId="5E1476BC" w:rsidR="00BA3E74" w:rsidRPr="00BA3E74" w:rsidRDefault="00BA3E74" w:rsidP="00BA3E74">
      <w:pPr>
        <w:tabs>
          <w:tab w:val="left" w:pos="3240"/>
          <w:tab w:val="left" w:pos="3510"/>
        </w:tabs>
        <w:spacing w:after="0" w:line="240" w:lineRule="auto"/>
        <w:jc w:val="both"/>
        <w:rPr>
          <w:rFonts w:ascii="Arial" w:eastAsia="Times New Roman" w:hAnsi="Arial" w:cs="Arial"/>
        </w:rPr>
      </w:pPr>
      <w:r>
        <w:rPr>
          <w:rFonts w:ascii="Arial" w:eastAsia="Times New Roman" w:hAnsi="Arial" w:cs="Arial"/>
        </w:rPr>
        <w:tab/>
      </w:r>
    </w:p>
    <w:p w14:paraId="692CDED4" w14:textId="33674AD6" w:rsidR="0053782C" w:rsidRPr="008D2653" w:rsidRDefault="0042524F" w:rsidP="008D2653">
      <w:pPr>
        <w:pStyle w:val="ListParagraph"/>
        <w:numPr>
          <w:ilvl w:val="0"/>
          <w:numId w:val="1"/>
        </w:numPr>
        <w:tabs>
          <w:tab w:val="left" w:pos="3240"/>
          <w:tab w:val="left" w:pos="3510"/>
        </w:tabs>
        <w:spacing w:after="0" w:line="240" w:lineRule="auto"/>
        <w:rPr>
          <w:rFonts w:ascii="Arial" w:hAnsi="Arial" w:cs="Arial"/>
        </w:rPr>
      </w:pPr>
      <w:r w:rsidRPr="00B11701">
        <w:rPr>
          <w:rFonts w:ascii="Arial" w:eastAsia="Times New Roman" w:hAnsi="Arial" w:cs="Arial"/>
          <w:b/>
          <w:bCs/>
        </w:rPr>
        <w:t>Non-Fair Time Activities</w:t>
      </w:r>
      <w:r w:rsidR="0053782C">
        <w:rPr>
          <w:rFonts w:ascii="Arial" w:eastAsia="Times New Roman" w:hAnsi="Arial" w:cs="Arial"/>
          <w:b/>
          <w:bCs/>
        </w:rPr>
        <w:t xml:space="preserve">: </w:t>
      </w:r>
      <w:r w:rsidR="0053782C" w:rsidRPr="008D2653">
        <w:rPr>
          <w:rFonts w:ascii="Arial" w:hAnsi="Arial" w:cs="Arial"/>
        </w:rPr>
        <w:t>Besch reported on the following non-fair time activities:</w:t>
      </w:r>
    </w:p>
    <w:p w14:paraId="71B29F09" w14:textId="77777777" w:rsidR="00BA3E74" w:rsidRPr="00BA3E74" w:rsidRDefault="00BA3E74" w:rsidP="00BA3E74">
      <w:pPr>
        <w:pStyle w:val="NoSpacing"/>
        <w:numPr>
          <w:ilvl w:val="0"/>
          <w:numId w:val="24"/>
        </w:numPr>
        <w:rPr>
          <w:rFonts w:ascii="Arial" w:hAnsi="Arial" w:cs="Arial"/>
        </w:rPr>
      </w:pPr>
      <w:r w:rsidRPr="00BA3E74">
        <w:rPr>
          <w:rFonts w:ascii="Arial" w:hAnsi="Arial" w:cs="Arial"/>
        </w:rPr>
        <w:t xml:space="preserve">High School Rodeo Cutting – June 2-3 </w:t>
      </w:r>
    </w:p>
    <w:p w14:paraId="6C8C094A" w14:textId="77777777" w:rsidR="00BA3E74" w:rsidRPr="00BA3E74" w:rsidRDefault="00BA3E74" w:rsidP="00BA3E74">
      <w:pPr>
        <w:pStyle w:val="NoSpacing"/>
        <w:numPr>
          <w:ilvl w:val="0"/>
          <w:numId w:val="24"/>
        </w:numPr>
        <w:rPr>
          <w:rFonts w:ascii="Arial" w:hAnsi="Arial" w:cs="Arial"/>
        </w:rPr>
      </w:pPr>
      <w:r w:rsidRPr="00BA3E74">
        <w:rPr>
          <w:rFonts w:ascii="Arial" w:hAnsi="Arial" w:cs="Arial"/>
        </w:rPr>
        <w:t>Wheel Jam – June 4-7</w:t>
      </w:r>
    </w:p>
    <w:p w14:paraId="534D40CF" w14:textId="77777777" w:rsidR="00BA3E74" w:rsidRPr="00BA3E74" w:rsidRDefault="00BA3E74" w:rsidP="00BA3E74">
      <w:pPr>
        <w:pStyle w:val="NoSpacing"/>
        <w:numPr>
          <w:ilvl w:val="0"/>
          <w:numId w:val="24"/>
        </w:numPr>
        <w:rPr>
          <w:rFonts w:ascii="Arial" w:hAnsi="Arial" w:cs="Arial"/>
        </w:rPr>
      </w:pPr>
      <w:r w:rsidRPr="00BA3E74">
        <w:rPr>
          <w:rFonts w:ascii="Arial" w:hAnsi="Arial" w:cs="Arial"/>
        </w:rPr>
        <w:t xml:space="preserve">National Rambouillet Sheep Show – June 16-20 </w:t>
      </w:r>
    </w:p>
    <w:p w14:paraId="55BC38D0" w14:textId="77777777" w:rsidR="00BA3E74" w:rsidRPr="00BA3E74" w:rsidRDefault="00BA3E74" w:rsidP="00BA3E74">
      <w:pPr>
        <w:pStyle w:val="NoSpacing"/>
        <w:numPr>
          <w:ilvl w:val="0"/>
          <w:numId w:val="24"/>
        </w:numPr>
        <w:rPr>
          <w:rFonts w:ascii="Arial" w:hAnsi="Arial" w:cs="Arial"/>
        </w:rPr>
      </w:pPr>
      <w:r w:rsidRPr="00BA3E74">
        <w:rPr>
          <w:rFonts w:ascii="Arial" w:hAnsi="Arial" w:cs="Arial"/>
        </w:rPr>
        <w:t>National Red Power Round Up – June 25-27</w:t>
      </w:r>
    </w:p>
    <w:p w14:paraId="30DC67D1" w14:textId="77777777" w:rsidR="00BA3E74" w:rsidRPr="00BA3E74" w:rsidRDefault="00BA3E74" w:rsidP="00BA3E74">
      <w:pPr>
        <w:pStyle w:val="NoSpacing"/>
        <w:numPr>
          <w:ilvl w:val="0"/>
          <w:numId w:val="24"/>
        </w:numPr>
        <w:rPr>
          <w:rFonts w:ascii="Arial" w:hAnsi="Arial" w:cs="Arial"/>
        </w:rPr>
      </w:pPr>
      <w:r w:rsidRPr="00BA3E74">
        <w:rPr>
          <w:rFonts w:ascii="Arial" w:hAnsi="Arial" w:cs="Arial"/>
        </w:rPr>
        <w:t xml:space="preserve">Family Campers &amp; RVers Campvention – July 4-11 </w:t>
      </w:r>
    </w:p>
    <w:p w14:paraId="1287981E" w14:textId="682DFB17" w:rsidR="00BA3E74" w:rsidRPr="00BA3E74" w:rsidRDefault="00BA3E74" w:rsidP="00BA3E74">
      <w:pPr>
        <w:pStyle w:val="NoSpacing"/>
        <w:numPr>
          <w:ilvl w:val="0"/>
          <w:numId w:val="24"/>
        </w:numPr>
        <w:rPr>
          <w:rFonts w:ascii="Arial" w:hAnsi="Arial" w:cs="Arial"/>
        </w:rPr>
      </w:pPr>
      <w:r w:rsidRPr="00BA3E74">
        <w:rPr>
          <w:rFonts w:ascii="Arial" w:hAnsi="Arial" w:cs="Arial"/>
        </w:rPr>
        <w:t>State 4</w:t>
      </w:r>
      <w:r w:rsidR="00D70C10">
        <w:rPr>
          <w:rFonts w:ascii="Arial" w:hAnsi="Arial" w:cs="Arial"/>
        </w:rPr>
        <w:t>-</w:t>
      </w:r>
      <w:r w:rsidRPr="00BA3E74">
        <w:rPr>
          <w:rFonts w:ascii="Arial" w:hAnsi="Arial" w:cs="Arial"/>
        </w:rPr>
        <w:t>H Horse Show – July 12-15</w:t>
      </w:r>
    </w:p>
    <w:p w14:paraId="76E36C8B" w14:textId="77777777" w:rsidR="00BA3E74" w:rsidRPr="00BA3E74" w:rsidRDefault="00BA3E74" w:rsidP="00BA3E74">
      <w:pPr>
        <w:pStyle w:val="NoSpacing"/>
        <w:numPr>
          <w:ilvl w:val="0"/>
          <w:numId w:val="24"/>
        </w:numPr>
        <w:rPr>
          <w:rFonts w:ascii="Arial" w:hAnsi="Arial" w:cs="Arial"/>
        </w:rPr>
      </w:pPr>
      <w:r w:rsidRPr="00BA3E74">
        <w:rPr>
          <w:rFonts w:ascii="Arial" w:hAnsi="Arial" w:cs="Arial"/>
        </w:rPr>
        <w:t xml:space="preserve">National Targhee Show – July 15-18 </w:t>
      </w:r>
    </w:p>
    <w:p w14:paraId="0DC812CD" w14:textId="77777777" w:rsidR="00BA3E74" w:rsidRPr="00BA3E74" w:rsidRDefault="00BA3E74" w:rsidP="00BA3E74">
      <w:pPr>
        <w:pStyle w:val="NoSpacing"/>
        <w:numPr>
          <w:ilvl w:val="0"/>
          <w:numId w:val="24"/>
        </w:numPr>
        <w:rPr>
          <w:rFonts w:ascii="Arial" w:hAnsi="Arial" w:cs="Arial"/>
        </w:rPr>
      </w:pPr>
      <w:r w:rsidRPr="00BA3E74">
        <w:rPr>
          <w:rFonts w:ascii="Arial" w:hAnsi="Arial" w:cs="Arial"/>
        </w:rPr>
        <w:t xml:space="preserve">Summer Spotlight – July 22-26 </w:t>
      </w:r>
    </w:p>
    <w:p w14:paraId="4F85F127" w14:textId="77777777" w:rsidR="00BA3E74" w:rsidRPr="00BA3E74" w:rsidRDefault="00BA3E74" w:rsidP="00BA3E74">
      <w:pPr>
        <w:pStyle w:val="NoSpacing"/>
        <w:numPr>
          <w:ilvl w:val="0"/>
          <w:numId w:val="24"/>
        </w:numPr>
        <w:rPr>
          <w:rFonts w:ascii="Arial" w:hAnsi="Arial" w:cs="Arial"/>
        </w:rPr>
      </w:pPr>
      <w:r w:rsidRPr="00BA3E74">
        <w:rPr>
          <w:rFonts w:ascii="Arial" w:hAnsi="Arial" w:cs="Arial"/>
        </w:rPr>
        <w:t>Beadle County 4H Achievement Days – July 28-30</w:t>
      </w:r>
    </w:p>
    <w:p w14:paraId="60814539" w14:textId="77777777" w:rsidR="00BA3E74" w:rsidRPr="00BA3E74" w:rsidRDefault="00BA3E74" w:rsidP="00BA3E74">
      <w:pPr>
        <w:pStyle w:val="NoSpacing"/>
        <w:numPr>
          <w:ilvl w:val="0"/>
          <w:numId w:val="24"/>
        </w:numPr>
        <w:rPr>
          <w:rFonts w:ascii="Arial" w:hAnsi="Arial" w:cs="Arial"/>
        </w:rPr>
      </w:pPr>
      <w:r w:rsidRPr="00BA3E74">
        <w:rPr>
          <w:rFonts w:ascii="Arial" w:hAnsi="Arial" w:cs="Arial"/>
        </w:rPr>
        <w:t xml:space="preserve">Agtegra Customer/Employee Appreciation – July 31 – August 2 </w:t>
      </w:r>
    </w:p>
    <w:p w14:paraId="17024102" w14:textId="77777777" w:rsidR="00B11701" w:rsidRPr="00A32E66" w:rsidRDefault="00B11701" w:rsidP="00A32E66">
      <w:pPr>
        <w:tabs>
          <w:tab w:val="left" w:pos="3240"/>
          <w:tab w:val="left" w:pos="3510"/>
        </w:tabs>
        <w:spacing w:after="0" w:line="240" w:lineRule="auto"/>
        <w:ind w:left="720"/>
        <w:rPr>
          <w:rFonts w:ascii="Arial" w:eastAsia="Times New Roman" w:hAnsi="Arial" w:cs="Arial"/>
        </w:rPr>
      </w:pPr>
    </w:p>
    <w:p w14:paraId="1D2D7625" w14:textId="5EC7F3AE" w:rsidR="0053782C" w:rsidRPr="008D2653" w:rsidRDefault="0042524F" w:rsidP="008D2653">
      <w:pPr>
        <w:pStyle w:val="ListParagraph"/>
        <w:numPr>
          <w:ilvl w:val="0"/>
          <w:numId w:val="1"/>
        </w:numPr>
        <w:tabs>
          <w:tab w:val="left" w:pos="3240"/>
          <w:tab w:val="left" w:pos="3510"/>
        </w:tabs>
        <w:spacing w:after="0" w:line="240" w:lineRule="auto"/>
        <w:rPr>
          <w:rFonts w:ascii="Arial" w:hAnsi="Arial" w:cs="Arial"/>
        </w:rPr>
      </w:pPr>
      <w:r w:rsidRPr="00B11701">
        <w:rPr>
          <w:rFonts w:ascii="Arial" w:eastAsia="Times New Roman" w:hAnsi="Arial" w:cs="Arial"/>
          <w:b/>
          <w:bCs/>
        </w:rPr>
        <w:t>Maintenance and Repairs</w:t>
      </w:r>
      <w:r w:rsidR="0053782C">
        <w:rPr>
          <w:rFonts w:ascii="Arial" w:eastAsia="Times New Roman" w:hAnsi="Arial" w:cs="Arial"/>
          <w:b/>
          <w:bCs/>
        </w:rPr>
        <w:t xml:space="preserve">: </w:t>
      </w:r>
      <w:r w:rsidR="0053782C">
        <w:rPr>
          <w:rFonts w:ascii="Arial" w:eastAsia="Times New Roman" w:hAnsi="Arial" w:cs="Arial"/>
        </w:rPr>
        <w:t>Besch gave the following updates:</w:t>
      </w:r>
    </w:p>
    <w:p w14:paraId="108CAF25" w14:textId="20D39625" w:rsidR="00A32E66" w:rsidRPr="00A32E66" w:rsidRDefault="00A32E66" w:rsidP="00A32E66">
      <w:pPr>
        <w:pStyle w:val="NoSpacing"/>
        <w:numPr>
          <w:ilvl w:val="0"/>
          <w:numId w:val="19"/>
        </w:numPr>
        <w:rPr>
          <w:rFonts w:ascii="Arial" w:hAnsi="Arial" w:cs="Arial"/>
        </w:rPr>
      </w:pPr>
      <w:r w:rsidRPr="00A32E66">
        <w:rPr>
          <w:rFonts w:ascii="Arial" w:hAnsi="Arial" w:cs="Arial"/>
        </w:rPr>
        <w:t>Tuck pointing on various buildings</w:t>
      </w:r>
      <w:r w:rsidR="00BA3E74">
        <w:rPr>
          <w:rFonts w:ascii="Arial" w:hAnsi="Arial" w:cs="Arial"/>
        </w:rPr>
        <w:t xml:space="preserve"> is underway.</w:t>
      </w:r>
    </w:p>
    <w:p w14:paraId="0027E481" w14:textId="63C77C56" w:rsidR="00A32E66" w:rsidRPr="00A32E66" w:rsidRDefault="00A32E66" w:rsidP="00A32E66">
      <w:pPr>
        <w:pStyle w:val="NoSpacing"/>
        <w:numPr>
          <w:ilvl w:val="0"/>
          <w:numId w:val="19"/>
        </w:numPr>
        <w:rPr>
          <w:rFonts w:ascii="Arial" w:hAnsi="Arial" w:cs="Arial"/>
        </w:rPr>
      </w:pPr>
      <w:r w:rsidRPr="00A32E66">
        <w:rPr>
          <w:rFonts w:ascii="Arial" w:hAnsi="Arial" w:cs="Arial"/>
        </w:rPr>
        <w:t>Arts &amp; Ed</w:t>
      </w:r>
      <w:r w:rsidR="00520D12">
        <w:rPr>
          <w:rFonts w:ascii="Arial" w:hAnsi="Arial" w:cs="Arial"/>
        </w:rPr>
        <w:t xml:space="preserve"> Building</w:t>
      </w:r>
      <w:r w:rsidRPr="00A32E66">
        <w:rPr>
          <w:rFonts w:ascii="Arial" w:hAnsi="Arial" w:cs="Arial"/>
        </w:rPr>
        <w:t xml:space="preserve"> </w:t>
      </w:r>
      <w:r w:rsidR="00520D12">
        <w:rPr>
          <w:rFonts w:ascii="Arial" w:hAnsi="Arial" w:cs="Arial"/>
        </w:rPr>
        <w:t>s</w:t>
      </w:r>
      <w:r w:rsidRPr="00A32E66">
        <w:rPr>
          <w:rFonts w:ascii="Arial" w:hAnsi="Arial" w:cs="Arial"/>
        </w:rPr>
        <w:t>torefront</w:t>
      </w:r>
      <w:r w:rsidR="00BA3E74">
        <w:rPr>
          <w:rFonts w:ascii="Arial" w:hAnsi="Arial" w:cs="Arial"/>
        </w:rPr>
        <w:t xml:space="preserve"> is currently being replaced.</w:t>
      </w:r>
    </w:p>
    <w:p w14:paraId="1575D5F9" w14:textId="300A1D2F" w:rsidR="00A32E66" w:rsidRDefault="00520D12" w:rsidP="00A32E66">
      <w:pPr>
        <w:pStyle w:val="NoSpacing"/>
        <w:numPr>
          <w:ilvl w:val="0"/>
          <w:numId w:val="19"/>
        </w:numPr>
        <w:rPr>
          <w:rFonts w:ascii="Arial" w:hAnsi="Arial" w:cs="Arial"/>
        </w:rPr>
      </w:pPr>
      <w:r>
        <w:rPr>
          <w:rFonts w:ascii="Arial" w:hAnsi="Arial" w:cs="Arial"/>
        </w:rPr>
        <w:t xml:space="preserve">The </w:t>
      </w:r>
      <w:r w:rsidR="00A32E66" w:rsidRPr="00A32E66">
        <w:rPr>
          <w:rFonts w:ascii="Arial" w:hAnsi="Arial" w:cs="Arial"/>
        </w:rPr>
        <w:t xml:space="preserve">SHED </w:t>
      </w:r>
      <w:r>
        <w:rPr>
          <w:rFonts w:ascii="Arial" w:hAnsi="Arial" w:cs="Arial"/>
        </w:rPr>
        <w:t>g</w:t>
      </w:r>
      <w:r w:rsidR="00A32E66" w:rsidRPr="00A32E66">
        <w:rPr>
          <w:rFonts w:ascii="Arial" w:hAnsi="Arial" w:cs="Arial"/>
        </w:rPr>
        <w:t>arage doors</w:t>
      </w:r>
      <w:r w:rsidR="00BA3E74">
        <w:rPr>
          <w:rFonts w:ascii="Arial" w:hAnsi="Arial" w:cs="Arial"/>
        </w:rPr>
        <w:t xml:space="preserve"> are installed.</w:t>
      </w:r>
    </w:p>
    <w:p w14:paraId="33CD0786" w14:textId="05EECEEE" w:rsidR="00BA3E74" w:rsidRDefault="00BA3E74" w:rsidP="00A32E66">
      <w:pPr>
        <w:pStyle w:val="NoSpacing"/>
        <w:numPr>
          <w:ilvl w:val="0"/>
          <w:numId w:val="19"/>
        </w:numPr>
        <w:rPr>
          <w:rFonts w:ascii="Arial" w:hAnsi="Arial" w:cs="Arial"/>
        </w:rPr>
      </w:pPr>
      <w:r>
        <w:rPr>
          <w:rFonts w:ascii="Arial" w:hAnsi="Arial" w:cs="Arial"/>
        </w:rPr>
        <w:t>The Information Center is getting new windows.</w:t>
      </w:r>
    </w:p>
    <w:p w14:paraId="52CD085C" w14:textId="42898034" w:rsidR="00BA3E74" w:rsidRPr="00A32E66" w:rsidRDefault="00BA3E74" w:rsidP="00A32E66">
      <w:pPr>
        <w:pStyle w:val="NoSpacing"/>
        <w:numPr>
          <w:ilvl w:val="0"/>
          <w:numId w:val="19"/>
        </w:numPr>
        <w:rPr>
          <w:rFonts w:ascii="Arial" w:hAnsi="Arial" w:cs="Arial"/>
        </w:rPr>
      </w:pPr>
      <w:r>
        <w:rPr>
          <w:rFonts w:ascii="Arial" w:hAnsi="Arial" w:cs="Arial"/>
        </w:rPr>
        <w:t xml:space="preserve">The LED Energy project is </w:t>
      </w:r>
      <w:r w:rsidR="003568BD">
        <w:rPr>
          <w:rFonts w:ascii="Arial" w:hAnsi="Arial" w:cs="Arial"/>
        </w:rPr>
        <w:t>work</w:t>
      </w:r>
      <w:r>
        <w:rPr>
          <w:rFonts w:ascii="Arial" w:hAnsi="Arial" w:cs="Arial"/>
        </w:rPr>
        <w:t xml:space="preserve"> in progress.</w:t>
      </w:r>
    </w:p>
    <w:p w14:paraId="7315FBD0" w14:textId="77777777" w:rsidR="009413E9" w:rsidRPr="009413E9" w:rsidRDefault="009413E9" w:rsidP="009413E9">
      <w:pPr>
        <w:spacing w:line="276" w:lineRule="auto"/>
        <w:rPr>
          <w:rFonts w:ascii="Arial" w:eastAsia="Times New Roman" w:hAnsi="Arial" w:cs="Arial"/>
        </w:rPr>
      </w:pPr>
    </w:p>
    <w:p w14:paraId="1B5B9E38" w14:textId="451F4D88" w:rsidR="0042524F" w:rsidRPr="003568BD" w:rsidRDefault="0042524F" w:rsidP="00685AE1">
      <w:pPr>
        <w:pStyle w:val="ListParagraph"/>
        <w:numPr>
          <w:ilvl w:val="0"/>
          <w:numId w:val="1"/>
        </w:numPr>
        <w:tabs>
          <w:tab w:val="left" w:pos="3240"/>
          <w:tab w:val="left" w:pos="3510"/>
        </w:tabs>
        <w:spacing w:after="0" w:line="240" w:lineRule="auto"/>
        <w:outlineLvl w:val="0"/>
        <w:rPr>
          <w:rFonts w:ascii="Arial" w:eastAsia="Times New Roman" w:hAnsi="Arial" w:cs="Arial"/>
        </w:rPr>
      </w:pPr>
      <w:r w:rsidRPr="00270DFD">
        <w:rPr>
          <w:rFonts w:ascii="Arial" w:eastAsia="Times New Roman" w:hAnsi="Arial" w:cs="Arial"/>
          <w:b/>
          <w:bCs/>
          <w:color w:val="000000" w:themeColor="text1"/>
        </w:rPr>
        <w:t>Commissioners or Manager Reports</w:t>
      </w:r>
      <w:r w:rsidR="00B11701" w:rsidRPr="00270DFD">
        <w:rPr>
          <w:rFonts w:ascii="Arial" w:eastAsia="Times New Roman" w:hAnsi="Arial" w:cs="Arial"/>
          <w:b/>
          <w:bCs/>
          <w:color w:val="000000" w:themeColor="text1"/>
        </w:rPr>
        <w:t xml:space="preserve">: </w:t>
      </w:r>
      <w:r w:rsidR="00270DFD">
        <w:rPr>
          <w:rFonts w:ascii="Arial" w:eastAsia="Times New Roman" w:hAnsi="Arial" w:cs="Arial"/>
          <w:color w:val="000000" w:themeColor="text1"/>
        </w:rPr>
        <w:t xml:space="preserve">Besch mentioned that we have partnered with Dept. of Corrections and have three inmates working. </w:t>
      </w:r>
      <w:r w:rsidR="00D70C10">
        <w:rPr>
          <w:rFonts w:ascii="Arial" w:eastAsia="Times New Roman" w:hAnsi="Arial" w:cs="Arial"/>
          <w:color w:val="000000" w:themeColor="text1"/>
        </w:rPr>
        <w:t xml:space="preserve">Gose </w:t>
      </w:r>
      <w:r w:rsidR="00270DFD">
        <w:rPr>
          <w:rFonts w:ascii="Arial" w:eastAsia="Times New Roman" w:hAnsi="Arial" w:cs="Arial"/>
          <w:color w:val="000000" w:themeColor="text1"/>
        </w:rPr>
        <w:t xml:space="preserve">mentioned someone had approached him about people coming in and out of the VIP area that are not VIPs. Briley stated she is researching the ability to scan standing room passes. </w:t>
      </w:r>
    </w:p>
    <w:p w14:paraId="1C31088D" w14:textId="77777777" w:rsidR="003568BD" w:rsidRPr="003568BD" w:rsidRDefault="003568BD" w:rsidP="003568BD">
      <w:pPr>
        <w:tabs>
          <w:tab w:val="left" w:pos="3240"/>
          <w:tab w:val="left" w:pos="3510"/>
        </w:tabs>
        <w:spacing w:after="0" w:line="240" w:lineRule="auto"/>
        <w:outlineLvl w:val="0"/>
        <w:rPr>
          <w:rFonts w:ascii="Arial" w:eastAsia="Times New Roman" w:hAnsi="Arial" w:cs="Arial"/>
        </w:rPr>
      </w:pPr>
    </w:p>
    <w:p w14:paraId="172E4032" w14:textId="3D0B8DD2" w:rsidR="0042524F" w:rsidRPr="00260DD7" w:rsidRDefault="0042524F" w:rsidP="0042524F">
      <w:pPr>
        <w:pStyle w:val="ListParagraph"/>
        <w:numPr>
          <w:ilvl w:val="0"/>
          <w:numId w:val="1"/>
        </w:numPr>
        <w:tabs>
          <w:tab w:val="left" w:pos="3240"/>
          <w:tab w:val="left" w:pos="3510"/>
        </w:tabs>
        <w:spacing w:after="0" w:line="240" w:lineRule="auto"/>
        <w:rPr>
          <w:rFonts w:ascii="Arial" w:eastAsia="Times New Roman" w:hAnsi="Arial" w:cs="Arial"/>
          <w:color w:val="000000" w:themeColor="text1"/>
        </w:rPr>
      </w:pPr>
      <w:r w:rsidRPr="00B11701">
        <w:rPr>
          <w:rFonts w:ascii="Arial" w:eastAsia="Times New Roman" w:hAnsi="Arial" w:cs="Arial"/>
          <w:b/>
          <w:bCs/>
          <w:color w:val="000000" w:themeColor="text1"/>
        </w:rPr>
        <w:t>Next Meeting:</w:t>
      </w:r>
      <w:r w:rsidRPr="00260DD7">
        <w:rPr>
          <w:rFonts w:ascii="Arial" w:eastAsia="Times New Roman" w:hAnsi="Arial" w:cs="Arial"/>
          <w:color w:val="000000" w:themeColor="text1"/>
        </w:rPr>
        <w:t xml:space="preserve"> Tentative </w:t>
      </w:r>
      <w:r w:rsidR="003568BD">
        <w:rPr>
          <w:rFonts w:ascii="Arial" w:eastAsia="Times New Roman" w:hAnsi="Arial" w:cs="Arial"/>
          <w:color w:val="000000" w:themeColor="text1"/>
        </w:rPr>
        <w:t>July 21</w:t>
      </w:r>
      <w:r w:rsidRPr="00260DD7">
        <w:rPr>
          <w:rFonts w:ascii="Arial" w:eastAsia="Times New Roman" w:hAnsi="Arial" w:cs="Arial"/>
          <w:color w:val="000000" w:themeColor="text1"/>
        </w:rPr>
        <w:t>, 2026, 1</w:t>
      </w:r>
      <w:r w:rsidR="003568BD">
        <w:rPr>
          <w:rFonts w:ascii="Arial" w:eastAsia="Times New Roman" w:hAnsi="Arial" w:cs="Arial"/>
          <w:color w:val="000000" w:themeColor="text1"/>
        </w:rPr>
        <w:t>0 AM</w:t>
      </w:r>
      <w:r w:rsidRPr="00260DD7">
        <w:rPr>
          <w:rFonts w:ascii="Arial" w:eastAsia="Times New Roman" w:hAnsi="Arial" w:cs="Arial"/>
          <w:color w:val="000000" w:themeColor="text1"/>
        </w:rPr>
        <w:t>.</w:t>
      </w:r>
    </w:p>
    <w:p w14:paraId="5665A08B" w14:textId="77777777" w:rsidR="008B3C6B" w:rsidRPr="00725203" w:rsidRDefault="008B3C6B" w:rsidP="008B3C6B">
      <w:pPr>
        <w:tabs>
          <w:tab w:val="left" w:pos="3240"/>
          <w:tab w:val="left" w:pos="3510"/>
        </w:tabs>
        <w:spacing w:after="0" w:line="240" w:lineRule="auto"/>
        <w:rPr>
          <w:rFonts w:ascii="Arial" w:eastAsia="Times New Roman" w:hAnsi="Arial" w:cs="Arial"/>
          <w:color w:val="FF0000"/>
          <w:sz w:val="21"/>
          <w:szCs w:val="21"/>
        </w:rPr>
      </w:pPr>
    </w:p>
    <w:p w14:paraId="62261AF1" w14:textId="7F4C7B77" w:rsidR="00525093" w:rsidRPr="0042524F" w:rsidRDefault="008B3C6B" w:rsidP="003B5A38">
      <w:pPr>
        <w:pStyle w:val="ListParagraph"/>
        <w:numPr>
          <w:ilvl w:val="0"/>
          <w:numId w:val="1"/>
        </w:numPr>
        <w:tabs>
          <w:tab w:val="left" w:pos="3240"/>
          <w:tab w:val="left" w:pos="3510"/>
        </w:tabs>
        <w:spacing w:after="0" w:line="240" w:lineRule="auto"/>
        <w:rPr>
          <w:rFonts w:ascii="Arial" w:eastAsia="Times New Roman" w:hAnsi="Arial" w:cs="Arial"/>
          <w:b/>
          <w:bCs/>
        </w:rPr>
      </w:pPr>
      <w:r w:rsidRPr="0042524F">
        <w:rPr>
          <w:rFonts w:ascii="Arial" w:eastAsia="Times New Roman" w:hAnsi="Arial" w:cs="Arial"/>
          <w:b/>
          <w:bCs/>
          <w:sz w:val="21"/>
          <w:szCs w:val="21"/>
        </w:rPr>
        <w:t>Adjourn</w:t>
      </w:r>
      <w:r w:rsidR="000F4E49" w:rsidRPr="0042524F">
        <w:rPr>
          <w:rFonts w:ascii="Arial" w:eastAsia="Times New Roman" w:hAnsi="Arial" w:cs="Arial"/>
          <w:b/>
          <w:bCs/>
          <w:sz w:val="21"/>
          <w:szCs w:val="21"/>
        </w:rPr>
        <w:t>ed</w:t>
      </w:r>
      <w:r w:rsidR="003568BD">
        <w:rPr>
          <w:rFonts w:ascii="Arial" w:eastAsia="Times New Roman" w:hAnsi="Arial" w:cs="Arial"/>
          <w:b/>
          <w:bCs/>
          <w:sz w:val="21"/>
          <w:szCs w:val="21"/>
        </w:rPr>
        <w:t>.</w:t>
      </w:r>
    </w:p>
    <w:sectPr w:rsidR="00525093" w:rsidRPr="0042524F" w:rsidSect="00F528DA">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4F41A" w14:textId="77777777" w:rsidR="005B77D3" w:rsidRDefault="005B77D3" w:rsidP="006406FC">
      <w:pPr>
        <w:spacing w:after="0" w:line="240" w:lineRule="auto"/>
      </w:pPr>
      <w:r>
        <w:separator/>
      </w:r>
    </w:p>
  </w:endnote>
  <w:endnote w:type="continuationSeparator" w:id="0">
    <w:p w14:paraId="359E51B2" w14:textId="77777777" w:rsidR="005B77D3" w:rsidRDefault="005B77D3" w:rsidP="00640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BD327" w14:textId="77777777" w:rsidR="005B77D3" w:rsidRDefault="005B77D3" w:rsidP="006406FC">
      <w:pPr>
        <w:spacing w:after="0" w:line="240" w:lineRule="auto"/>
      </w:pPr>
      <w:r>
        <w:separator/>
      </w:r>
    </w:p>
  </w:footnote>
  <w:footnote w:type="continuationSeparator" w:id="0">
    <w:p w14:paraId="48D40055" w14:textId="77777777" w:rsidR="005B77D3" w:rsidRDefault="005B77D3" w:rsidP="006406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7801B" w14:textId="13A452B0" w:rsidR="00E0055F" w:rsidRDefault="00E0055F" w:rsidP="006406FC">
    <w:pPr>
      <w:tabs>
        <w:tab w:val="left" w:pos="8550"/>
        <w:tab w:val="left" w:pos="9360"/>
      </w:tabs>
      <w:spacing w:after="0" w:line="240" w:lineRule="auto"/>
      <w:jc w:val="center"/>
      <w:rPr>
        <w:rFonts w:ascii="Arial" w:eastAsia="Calibri" w:hAnsi="Arial"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449D8" w14:textId="3BA5030D" w:rsidR="00F528DA" w:rsidRPr="006406FC" w:rsidRDefault="00D62BE6" w:rsidP="00F528DA">
    <w:pPr>
      <w:tabs>
        <w:tab w:val="left" w:pos="360"/>
        <w:tab w:val="left" w:pos="450"/>
        <w:tab w:val="left" w:pos="8550"/>
        <w:tab w:val="left" w:pos="9720"/>
      </w:tabs>
      <w:spacing w:after="0" w:line="240" w:lineRule="auto"/>
      <w:ind w:left="720" w:hanging="540"/>
      <w:rPr>
        <w:rFonts w:ascii="Arial" w:eastAsia="Calibri" w:hAnsi="Arial" w:cs="Arial"/>
        <w:b/>
        <w:sz w:val="29"/>
        <w:szCs w:val="29"/>
      </w:rPr>
    </w:pPr>
    <w:sdt>
      <w:sdtPr>
        <w:rPr>
          <w:rFonts w:ascii="Arial" w:eastAsia="Calibri" w:hAnsi="Arial" w:cs="Arial"/>
          <w:b/>
          <w:sz w:val="29"/>
          <w:szCs w:val="29"/>
        </w:rPr>
        <w:id w:val="-1998254665"/>
        <w:docPartObj>
          <w:docPartGallery w:val="Watermarks"/>
          <w:docPartUnique/>
        </w:docPartObj>
      </w:sdtPr>
      <w:sdtEndPr/>
      <w:sdtContent>
        <w:r>
          <w:rPr>
            <w:rFonts w:ascii="Arial" w:eastAsia="Calibri" w:hAnsi="Arial" w:cs="Arial"/>
            <w:b/>
            <w:noProof/>
            <w:sz w:val="29"/>
            <w:szCs w:val="29"/>
          </w:rPr>
          <w:pict w14:anchorId="32E140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8"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F70D51">
      <w:rPr>
        <w:rFonts w:ascii="Arial" w:hAnsi="Arial" w:cs="Arial"/>
        <w:noProof/>
      </w:rPr>
      <w:drawing>
        <wp:anchor distT="0" distB="0" distL="114300" distR="114300" simplePos="0" relativeHeight="251656704" behindDoc="0" locked="0" layoutInCell="1" allowOverlap="1" wp14:anchorId="768814E5" wp14:editId="03C6688D">
          <wp:simplePos x="0" y="0"/>
          <wp:positionH relativeFrom="column">
            <wp:posOffset>5029200</wp:posOffset>
          </wp:positionH>
          <wp:positionV relativeFrom="paragraph">
            <wp:posOffset>-59055</wp:posOffset>
          </wp:positionV>
          <wp:extent cx="1489710" cy="1239273"/>
          <wp:effectExtent l="0" t="0" r="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rotWithShape="1">
                  <a:blip r:embed="rId1">
                    <a:extLst>
                      <a:ext uri="{28A0092B-C50C-407E-A947-70E740481C1C}">
                        <a14:useLocalDpi xmlns:a14="http://schemas.microsoft.com/office/drawing/2010/main" val="0"/>
                      </a:ext>
                    </a:extLst>
                  </a:blip>
                  <a:srcRect l="2725" t="7371" r="4006" b="15064"/>
                  <a:stretch/>
                </pic:blipFill>
                <pic:spPr bwMode="auto">
                  <a:xfrm>
                    <a:off x="0" y="0"/>
                    <a:ext cx="1489710" cy="12392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28DA">
      <w:rPr>
        <w:rFonts w:ascii="Arial" w:eastAsia="Calibri" w:hAnsi="Arial" w:cs="Arial"/>
        <w:b/>
        <w:noProof/>
        <w:sz w:val="29"/>
        <w:szCs w:val="29"/>
      </w:rPr>
      <w:drawing>
        <wp:anchor distT="0" distB="0" distL="114300" distR="114300" simplePos="0" relativeHeight="251657728" behindDoc="0" locked="0" layoutInCell="1" allowOverlap="1" wp14:anchorId="66C2F4A9" wp14:editId="50931704">
          <wp:simplePos x="0" y="0"/>
          <wp:positionH relativeFrom="column">
            <wp:posOffset>-419100</wp:posOffset>
          </wp:positionH>
          <wp:positionV relativeFrom="paragraph">
            <wp:posOffset>-123825</wp:posOffset>
          </wp:positionV>
          <wp:extent cx="1343025" cy="1343025"/>
          <wp:effectExtent l="0" t="0" r="9525" b="9525"/>
          <wp:wrapThrough wrapText="bothSides">
            <wp:wrapPolygon edited="0">
              <wp:start x="0" y="0"/>
              <wp:lineTo x="0" y="21447"/>
              <wp:lineTo x="21447" y="21447"/>
              <wp:lineTo x="21447"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1343025" cy="1343025"/>
                  </a:xfrm>
                  <a:prstGeom prst="rect">
                    <a:avLst/>
                  </a:prstGeom>
                </pic:spPr>
              </pic:pic>
            </a:graphicData>
          </a:graphic>
          <wp14:sizeRelH relativeFrom="page">
            <wp14:pctWidth>0</wp14:pctWidth>
          </wp14:sizeRelH>
          <wp14:sizeRelV relativeFrom="page">
            <wp14:pctHeight>0</wp14:pctHeight>
          </wp14:sizeRelV>
        </wp:anchor>
      </w:drawing>
    </w:r>
  </w:p>
  <w:p w14:paraId="5BEDD3A5" w14:textId="095DB24C" w:rsidR="000C648F" w:rsidRDefault="00507B45" w:rsidP="00124439">
    <w:pPr>
      <w:tabs>
        <w:tab w:val="left" w:pos="8550"/>
        <w:tab w:val="left" w:pos="9360"/>
      </w:tabs>
      <w:spacing w:after="0" w:line="240" w:lineRule="auto"/>
      <w:rPr>
        <w:rFonts w:ascii="Arial" w:eastAsia="Calibri" w:hAnsi="Arial" w:cs="Times New Roman"/>
        <w:sz w:val="29"/>
        <w:szCs w:val="29"/>
      </w:rPr>
    </w:pPr>
    <w:r>
      <w:rPr>
        <w:rFonts w:ascii="Arial" w:eastAsia="Calibri" w:hAnsi="Arial" w:cs="Times New Roman"/>
        <w:sz w:val="29"/>
        <w:szCs w:val="29"/>
      </w:rPr>
      <w:t xml:space="preserve">            </w:t>
    </w:r>
    <w:r w:rsidR="00124439">
      <w:rPr>
        <w:rFonts w:ascii="Arial" w:eastAsia="Calibri" w:hAnsi="Arial" w:cs="Times New Roman"/>
        <w:sz w:val="29"/>
        <w:szCs w:val="29"/>
      </w:rPr>
      <w:t xml:space="preserve">Annual </w:t>
    </w:r>
    <w:r w:rsidR="000C648F">
      <w:rPr>
        <w:rFonts w:ascii="Arial" w:eastAsia="Calibri" w:hAnsi="Arial" w:cs="Times New Roman"/>
        <w:sz w:val="29"/>
        <w:szCs w:val="29"/>
      </w:rPr>
      <w:t>Meeting Minutes</w:t>
    </w:r>
  </w:p>
  <w:p w14:paraId="7B818928" w14:textId="0FA2E5E1" w:rsidR="00F528DA" w:rsidRDefault="00507B45" w:rsidP="00124439">
    <w:pPr>
      <w:tabs>
        <w:tab w:val="left" w:pos="8550"/>
        <w:tab w:val="left" w:pos="9360"/>
      </w:tabs>
      <w:spacing w:after="0" w:line="240" w:lineRule="auto"/>
      <w:rPr>
        <w:rFonts w:ascii="Arial" w:eastAsia="Calibri" w:hAnsi="Arial" w:cs="Times New Roman"/>
        <w:sz w:val="29"/>
        <w:szCs w:val="29"/>
      </w:rPr>
    </w:pPr>
    <w:r>
      <w:rPr>
        <w:rFonts w:ascii="Arial" w:eastAsia="Calibri" w:hAnsi="Arial" w:cs="Times New Roman"/>
        <w:sz w:val="29"/>
        <w:szCs w:val="29"/>
      </w:rPr>
      <w:t xml:space="preserve">           </w:t>
    </w:r>
    <w:r w:rsidR="000C648F">
      <w:rPr>
        <w:rFonts w:ascii="Arial" w:eastAsia="Calibri" w:hAnsi="Arial" w:cs="Times New Roman"/>
        <w:sz w:val="29"/>
        <w:szCs w:val="29"/>
      </w:rPr>
      <w:t>SD State Fair Commission</w:t>
    </w:r>
  </w:p>
  <w:p w14:paraId="390DF028" w14:textId="1F6C9CB9" w:rsidR="00F528DA" w:rsidRDefault="00F528DA" w:rsidP="00124439">
    <w:pPr>
      <w:tabs>
        <w:tab w:val="left" w:pos="8550"/>
        <w:tab w:val="left" w:pos="9360"/>
      </w:tabs>
      <w:spacing w:after="0" w:line="240" w:lineRule="auto"/>
      <w:rPr>
        <w:rFonts w:ascii="Arial" w:eastAsia="Calibri" w:hAnsi="Arial" w:cs="Times New Roman"/>
        <w:sz w:val="24"/>
        <w:szCs w:val="24"/>
      </w:rPr>
    </w:pPr>
    <w:r>
      <w:rPr>
        <w:rFonts w:ascii="Arial" w:eastAsia="Calibri" w:hAnsi="Arial" w:cs="Times New Roman"/>
        <w:sz w:val="24"/>
        <w:szCs w:val="24"/>
      </w:rPr>
      <w:t>Nordby Exhibit Hall, SD State Fairgrounds</w:t>
    </w:r>
    <w:r w:rsidR="000C648F">
      <w:rPr>
        <w:rFonts w:ascii="Arial" w:eastAsia="Calibri" w:hAnsi="Arial" w:cs="Times New Roman"/>
        <w:sz w:val="24"/>
        <w:szCs w:val="24"/>
      </w:rPr>
      <w:t>, Huron, SD</w:t>
    </w:r>
  </w:p>
  <w:p w14:paraId="07077F72" w14:textId="712FD75D" w:rsidR="00F528DA" w:rsidRDefault="00507B45" w:rsidP="00124439">
    <w:pPr>
      <w:pStyle w:val="Header"/>
    </w:pPr>
    <w:r>
      <w:rPr>
        <w:rFonts w:ascii="Arial" w:eastAsia="Calibri" w:hAnsi="Arial" w:cs="Times New Roman"/>
        <w:sz w:val="24"/>
        <w:szCs w:val="24"/>
      </w:rPr>
      <w:t xml:space="preserve">         </w:t>
    </w:r>
    <w:r w:rsidR="00D77FDD">
      <w:rPr>
        <w:rFonts w:ascii="Arial" w:eastAsia="Calibri" w:hAnsi="Arial" w:cs="Times New Roman"/>
        <w:sz w:val="24"/>
        <w:szCs w:val="24"/>
      </w:rPr>
      <w:t>Tuesday, Ma</w:t>
    </w:r>
    <w:r w:rsidR="00AF123E">
      <w:rPr>
        <w:rFonts w:ascii="Arial" w:eastAsia="Calibri" w:hAnsi="Arial" w:cs="Times New Roman"/>
        <w:sz w:val="24"/>
        <w:szCs w:val="24"/>
      </w:rPr>
      <w:t>y 26</w:t>
    </w:r>
    <w:r w:rsidR="00D77FDD">
      <w:rPr>
        <w:rFonts w:ascii="Arial" w:eastAsia="Calibri" w:hAnsi="Arial" w:cs="Times New Roman"/>
        <w:sz w:val="24"/>
        <w:szCs w:val="24"/>
      </w:rPr>
      <w:t>, 2026</w:t>
    </w:r>
    <w:r w:rsidR="000C648F">
      <w:rPr>
        <w:rFonts w:ascii="Arial" w:eastAsia="Calibri" w:hAnsi="Arial" w:cs="Times New Roman"/>
        <w:sz w:val="24"/>
        <w:szCs w:val="24"/>
      </w:rPr>
      <w:t xml:space="preserve"> </w:t>
    </w:r>
    <w:r w:rsidR="000C648F" w:rsidRPr="00E0055F">
      <w:rPr>
        <w:rFonts w:ascii="Arial" w:eastAsia="Calibri" w:hAnsi="Arial" w:cs="Times New Roman"/>
        <w:sz w:val="20"/>
        <w:szCs w:val="20"/>
      </w:rPr>
      <w:sym w:font="Wingdings" w:char="F06C"/>
    </w:r>
    <w:r w:rsidR="000C648F" w:rsidRPr="00E0055F">
      <w:rPr>
        <w:rFonts w:ascii="Arial" w:eastAsia="Calibri" w:hAnsi="Arial" w:cs="Times New Roman"/>
        <w:sz w:val="20"/>
        <w:szCs w:val="20"/>
      </w:rPr>
      <w:t xml:space="preserve"> </w:t>
    </w:r>
    <w:r w:rsidR="000C648F">
      <w:rPr>
        <w:rFonts w:ascii="Arial" w:eastAsia="Calibri" w:hAnsi="Arial" w:cs="Times New Roman"/>
        <w:sz w:val="24"/>
        <w:szCs w:val="24"/>
      </w:rPr>
      <w:t xml:space="preserve"> </w:t>
    </w:r>
    <w:r w:rsidR="00C1179C">
      <w:rPr>
        <w:rFonts w:ascii="Arial" w:eastAsia="Calibri" w:hAnsi="Arial" w:cs="Times New Roman"/>
        <w:sz w:val="24"/>
        <w:szCs w:val="24"/>
      </w:rPr>
      <w:t>1</w:t>
    </w:r>
    <w:r w:rsidR="00AF123E">
      <w:rPr>
        <w:rFonts w:ascii="Arial" w:eastAsia="Calibri" w:hAnsi="Arial" w:cs="Times New Roman"/>
        <w:sz w:val="24"/>
        <w:szCs w:val="24"/>
      </w:rPr>
      <w:t xml:space="preserve">1 PM </w:t>
    </w:r>
    <w:r w:rsidR="000C648F">
      <w:rPr>
        <w:rFonts w:ascii="Arial" w:eastAsia="Calibri" w:hAnsi="Arial" w:cs="Times New Roman"/>
        <w:sz w:val="24"/>
        <w:szCs w:val="24"/>
      </w:rPr>
      <w:t>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6FA"/>
    <w:multiLevelType w:val="hybridMultilevel"/>
    <w:tmpl w:val="18480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13820"/>
    <w:multiLevelType w:val="hybridMultilevel"/>
    <w:tmpl w:val="AF40C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D5044D"/>
    <w:multiLevelType w:val="hybridMultilevel"/>
    <w:tmpl w:val="F46EE7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536853"/>
    <w:multiLevelType w:val="hybridMultilevel"/>
    <w:tmpl w:val="8CDE98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EC79DB"/>
    <w:multiLevelType w:val="hybridMultilevel"/>
    <w:tmpl w:val="2C041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857F8E"/>
    <w:multiLevelType w:val="hybridMultilevel"/>
    <w:tmpl w:val="83ACBED6"/>
    <w:lvl w:ilvl="0" w:tplc="FFFFFFFF">
      <w:start w:val="1"/>
      <w:numFmt w:val="decimal"/>
      <w:lvlText w:val="%1."/>
      <w:lvlJc w:val="left"/>
      <w:pPr>
        <w:tabs>
          <w:tab w:val="num" w:pos="360"/>
        </w:tabs>
        <w:ind w:left="360" w:hanging="360"/>
      </w:pPr>
      <w:rPr>
        <w:rFonts w:cs="Times New Roman" w:hint="default"/>
        <w:b w:val="0"/>
        <w:bCs w:val="0"/>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980" w:hanging="360"/>
      </w:pPr>
      <w:rPr>
        <w:rFonts w:ascii="Symbol" w:hAnsi="Symbol" w:hint="default"/>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6" w15:restartNumberingAfterBreak="0">
    <w:nsid w:val="19F03589"/>
    <w:multiLevelType w:val="hybridMultilevel"/>
    <w:tmpl w:val="C8642052"/>
    <w:lvl w:ilvl="0" w:tplc="04090001">
      <w:start w:val="1"/>
      <w:numFmt w:val="bullet"/>
      <w:lvlText w:val=""/>
      <w:lvlJc w:val="left"/>
      <w:pPr>
        <w:ind w:left="720" w:hanging="360"/>
      </w:pPr>
      <w:rPr>
        <w:rFonts w:ascii="Symbol" w:hAnsi="Symbol" w:hint="default"/>
      </w:rPr>
    </w:lvl>
    <w:lvl w:ilvl="1" w:tplc="783869BA">
      <w:numFmt w:val="bullet"/>
      <w:lvlText w:val="-"/>
      <w:lvlJc w:val="left"/>
      <w:pPr>
        <w:ind w:left="1440" w:hanging="360"/>
      </w:pPr>
      <w:rPr>
        <w:rFonts w:ascii="Aptos" w:eastAsiaTheme="minorHAnsi" w:hAnsi="Apto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3128CD"/>
    <w:multiLevelType w:val="hybridMultilevel"/>
    <w:tmpl w:val="F7B0D9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6972002"/>
    <w:multiLevelType w:val="hybridMultilevel"/>
    <w:tmpl w:val="2ACADF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7425801"/>
    <w:multiLevelType w:val="hybridMultilevel"/>
    <w:tmpl w:val="B5EE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2655F3"/>
    <w:multiLevelType w:val="hybridMultilevel"/>
    <w:tmpl w:val="46BC20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AE67020"/>
    <w:multiLevelType w:val="hybridMultilevel"/>
    <w:tmpl w:val="7E424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002B5D"/>
    <w:multiLevelType w:val="hybridMultilevel"/>
    <w:tmpl w:val="334E9D3A"/>
    <w:lvl w:ilvl="0" w:tplc="1F8E1302">
      <w:start w:val="1"/>
      <w:numFmt w:val="decimal"/>
      <w:lvlText w:val="%1."/>
      <w:lvlJc w:val="left"/>
      <w:pPr>
        <w:tabs>
          <w:tab w:val="num" w:pos="360"/>
        </w:tabs>
        <w:ind w:left="360" w:hanging="360"/>
      </w:pPr>
      <w:rPr>
        <w:rFonts w:cs="Times New Roman" w:hint="default"/>
        <w:b w:val="0"/>
        <w:bCs w:val="0"/>
      </w:rPr>
    </w:lvl>
    <w:lvl w:ilvl="1" w:tplc="04090019">
      <w:start w:val="1"/>
      <w:numFmt w:val="lowerLetter"/>
      <w:lvlText w:val="%2."/>
      <w:lvlJc w:val="left"/>
      <w:pPr>
        <w:ind w:left="1080" w:hanging="360"/>
      </w:pPr>
    </w:lvl>
    <w:lvl w:ilvl="2" w:tplc="04090001">
      <w:start w:val="1"/>
      <w:numFmt w:val="bullet"/>
      <w:lvlText w:val=""/>
      <w:lvlJc w:val="left"/>
      <w:pPr>
        <w:ind w:left="1980" w:hanging="360"/>
      </w:pPr>
      <w:rPr>
        <w:rFonts w:ascii="Symbol" w:hAnsi="Symbol" w:hint="default"/>
      </w:rPr>
    </w:lvl>
    <w:lvl w:ilvl="3" w:tplc="04090001">
      <w:start w:val="1"/>
      <w:numFmt w:val="bullet"/>
      <w:lvlText w:val=""/>
      <w:lvlJc w:val="left"/>
      <w:pPr>
        <w:tabs>
          <w:tab w:val="num" w:pos="2520"/>
        </w:tabs>
        <w:ind w:left="2520" w:hanging="360"/>
      </w:pPr>
      <w:rPr>
        <w:rFonts w:ascii="Symbol" w:hAnsi="Symbol" w:hint="default"/>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2E6210D4"/>
    <w:multiLevelType w:val="hybridMultilevel"/>
    <w:tmpl w:val="2828109E"/>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3042153B"/>
    <w:multiLevelType w:val="hybridMultilevel"/>
    <w:tmpl w:val="790C4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E51794"/>
    <w:multiLevelType w:val="hybridMultilevel"/>
    <w:tmpl w:val="9D5ED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66F522B"/>
    <w:multiLevelType w:val="hybridMultilevel"/>
    <w:tmpl w:val="05F27B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699184B"/>
    <w:multiLevelType w:val="hybridMultilevel"/>
    <w:tmpl w:val="88B2B43A"/>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4AF73397"/>
    <w:multiLevelType w:val="hybridMultilevel"/>
    <w:tmpl w:val="B51EE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37602E"/>
    <w:multiLevelType w:val="hybridMultilevel"/>
    <w:tmpl w:val="1D500740"/>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AED110D"/>
    <w:multiLevelType w:val="hybridMultilevel"/>
    <w:tmpl w:val="23E8D748"/>
    <w:lvl w:ilvl="0" w:tplc="04090001">
      <w:start w:val="1"/>
      <w:numFmt w:val="bullet"/>
      <w:lvlText w:val=""/>
      <w:lvlJc w:val="left"/>
      <w:pPr>
        <w:tabs>
          <w:tab w:val="num" w:pos="360"/>
        </w:tabs>
        <w:ind w:left="360" w:hanging="360"/>
      </w:pPr>
      <w:rPr>
        <w:rFonts w:ascii="Symbol" w:hAnsi="Symbol" w:hint="default"/>
        <w:b w:val="0"/>
        <w:bCs w:val="0"/>
      </w:rPr>
    </w:lvl>
    <w:lvl w:ilvl="1" w:tplc="FFFFFFFF">
      <w:start w:val="1"/>
      <w:numFmt w:val="lowerLetter"/>
      <w:lvlText w:val="%2."/>
      <w:lvlJc w:val="left"/>
      <w:pPr>
        <w:ind w:left="1080" w:hanging="360"/>
      </w:pPr>
    </w:lvl>
    <w:lvl w:ilvl="2" w:tplc="FFFFFFFF">
      <w:start w:val="1"/>
      <w:numFmt w:val="lowerRoman"/>
      <w:lvlText w:val="%3."/>
      <w:lvlJc w:val="right"/>
      <w:pPr>
        <w:tabs>
          <w:tab w:val="num" w:pos="1800"/>
        </w:tabs>
        <w:ind w:left="1800" w:hanging="180"/>
      </w:pPr>
      <w:rPr>
        <w:rFonts w:cs="Times New Roman"/>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1" w15:restartNumberingAfterBreak="0">
    <w:nsid w:val="5F811B85"/>
    <w:multiLevelType w:val="hybridMultilevel"/>
    <w:tmpl w:val="00E232A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6C0168C"/>
    <w:multiLevelType w:val="hybridMultilevel"/>
    <w:tmpl w:val="D8EC5064"/>
    <w:lvl w:ilvl="0" w:tplc="0409000F">
      <w:start w:val="1"/>
      <w:numFmt w:val="decimal"/>
      <w:lvlText w:val="%1."/>
      <w:lvlJc w:val="left"/>
      <w:pPr>
        <w:ind w:left="1980" w:hanging="360"/>
      </w:pPr>
      <w:rPr>
        <w:rFonts w:hint="default"/>
      </w:rPr>
    </w:lvl>
    <w:lvl w:ilvl="1" w:tplc="FFFFFFFF">
      <w:numFmt w:val="bullet"/>
      <w:lvlText w:val="-"/>
      <w:lvlJc w:val="left"/>
      <w:pPr>
        <w:ind w:left="2700" w:hanging="360"/>
      </w:pPr>
      <w:rPr>
        <w:rFonts w:ascii="Aptos" w:eastAsiaTheme="minorHAnsi" w:hAnsi="Aptos" w:cstheme="minorBidi" w:hint="default"/>
      </w:rPr>
    </w:lvl>
    <w:lvl w:ilvl="2" w:tplc="FFFFFFFF" w:tentative="1">
      <w:start w:val="1"/>
      <w:numFmt w:val="bullet"/>
      <w:lvlText w:val=""/>
      <w:lvlJc w:val="left"/>
      <w:pPr>
        <w:ind w:left="3420" w:hanging="360"/>
      </w:pPr>
      <w:rPr>
        <w:rFonts w:ascii="Wingdings" w:hAnsi="Wingdings" w:hint="default"/>
      </w:rPr>
    </w:lvl>
    <w:lvl w:ilvl="3" w:tplc="FFFFFFFF" w:tentative="1">
      <w:start w:val="1"/>
      <w:numFmt w:val="bullet"/>
      <w:lvlText w:val=""/>
      <w:lvlJc w:val="left"/>
      <w:pPr>
        <w:ind w:left="4140" w:hanging="360"/>
      </w:pPr>
      <w:rPr>
        <w:rFonts w:ascii="Symbol" w:hAnsi="Symbol" w:hint="default"/>
      </w:rPr>
    </w:lvl>
    <w:lvl w:ilvl="4" w:tplc="FFFFFFFF" w:tentative="1">
      <w:start w:val="1"/>
      <w:numFmt w:val="bullet"/>
      <w:lvlText w:val="o"/>
      <w:lvlJc w:val="left"/>
      <w:pPr>
        <w:ind w:left="4860" w:hanging="360"/>
      </w:pPr>
      <w:rPr>
        <w:rFonts w:ascii="Courier New" w:hAnsi="Courier New" w:cs="Courier New" w:hint="default"/>
      </w:rPr>
    </w:lvl>
    <w:lvl w:ilvl="5" w:tplc="FFFFFFFF" w:tentative="1">
      <w:start w:val="1"/>
      <w:numFmt w:val="bullet"/>
      <w:lvlText w:val=""/>
      <w:lvlJc w:val="left"/>
      <w:pPr>
        <w:ind w:left="5580" w:hanging="360"/>
      </w:pPr>
      <w:rPr>
        <w:rFonts w:ascii="Wingdings" w:hAnsi="Wingdings" w:hint="default"/>
      </w:rPr>
    </w:lvl>
    <w:lvl w:ilvl="6" w:tplc="FFFFFFFF" w:tentative="1">
      <w:start w:val="1"/>
      <w:numFmt w:val="bullet"/>
      <w:lvlText w:val=""/>
      <w:lvlJc w:val="left"/>
      <w:pPr>
        <w:ind w:left="6300" w:hanging="360"/>
      </w:pPr>
      <w:rPr>
        <w:rFonts w:ascii="Symbol" w:hAnsi="Symbol" w:hint="default"/>
      </w:rPr>
    </w:lvl>
    <w:lvl w:ilvl="7" w:tplc="FFFFFFFF" w:tentative="1">
      <w:start w:val="1"/>
      <w:numFmt w:val="bullet"/>
      <w:lvlText w:val="o"/>
      <w:lvlJc w:val="left"/>
      <w:pPr>
        <w:ind w:left="7020" w:hanging="360"/>
      </w:pPr>
      <w:rPr>
        <w:rFonts w:ascii="Courier New" w:hAnsi="Courier New" w:cs="Courier New" w:hint="default"/>
      </w:rPr>
    </w:lvl>
    <w:lvl w:ilvl="8" w:tplc="FFFFFFFF" w:tentative="1">
      <w:start w:val="1"/>
      <w:numFmt w:val="bullet"/>
      <w:lvlText w:val=""/>
      <w:lvlJc w:val="left"/>
      <w:pPr>
        <w:ind w:left="7740" w:hanging="360"/>
      </w:pPr>
      <w:rPr>
        <w:rFonts w:ascii="Wingdings" w:hAnsi="Wingdings" w:hint="default"/>
      </w:rPr>
    </w:lvl>
  </w:abstractNum>
  <w:abstractNum w:abstractNumId="23" w15:restartNumberingAfterBreak="0">
    <w:nsid w:val="692F7BCE"/>
    <w:multiLevelType w:val="hybridMultilevel"/>
    <w:tmpl w:val="03FC4150"/>
    <w:lvl w:ilvl="0" w:tplc="747075F0">
      <w:start w:val="4"/>
      <w:numFmt w:val="bullet"/>
      <w:lvlText w:val=""/>
      <w:lvlJc w:val="left"/>
      <w:pPr>
        <w:ind w:left="720" w:hanging="360"/>
      </w:pPr>
      <w:rPr>
        <w:rFonts w:ascii="Symbol" w:eastAsia="Aptos"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0CB6521"/>
    <w:multiLevelType w:val="hybridMultilevel"/>
    <w:tmpl w:val="D49278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15637061">
    <w:abstractNumId w:val="12"/>
  </w:num>
  <w:num w:numId="2" w16cid:durableId="818957544">
    <w:abstractNumId w:val="11"/>
  </w:num>
  <w:num w:numId="3" w16cid:durableId="1459183082">
    <w:abstractNumId w:val="10"/>
  </w:num>
  <w:num w:numId="4" w16cid:durableId="1606767909">
    <w:abstractNumId w:val="16"/>
  </w:num>
  <w:num w:numId="5" w16cid:durableId="428813235">
    <w:abstractNumId w:val="17"/>
  </w:num>
  <w:num w:numId="6" w16cid:durableId="417672836">
    <w:abstractNumId w:val="15"/>
  </w:num>
  <w:num w:numId="7" w16cid:durableId="2119253940">
    <w:abstractNumId w:val="8"/>
  </w:num>
  <w:num w:numId="8" w16cid:durableId="682754558">
    <w:abstractNumId w:val="3"/>
  </w:num>
  <w:num w:numId="9" w16cid:durableId="135682974">
    <w:abstractNumId w:val="23"/>
  </w:num>
  <w:num w:numId="10" w16cid:durableId="1887401732">
    <w:abstractNumId w:val="14"/>
  </w:num>
  <w:num w:numId="11" w16cid:durableId="253903743">
    <w:abstractNumId w:val="19"/>
  </w:num>
  <w:num w:numId="12" w16cid:durableId="171915114">
    <w:abstractNumId w:val="7"/>
  </w:num>
  <w:num w:numId="13" w16cid:durableId="1146969779">
    <w:abstractNumId w:val="18"/>
  </w:num>
  <w:num w:numId="14" w16cid:durableId="1770157844">
    <w:abstractNumId w:val="1"/>
  </w:num>
  <w:num w:numId="15" w16cid:durableId="1918393210">
    <w:abstractNumId w:val="4"/>
  </w:num>
  <w:num w:numId="16" w16cid:durableId="1227834452">
    <w:abstractNumId w:val="20"/>
  </w:num>
  <w:num w:numId="17" w16cid:durableId="653416577">
    <w:abstractNumId w:val="2"/>
  </w:num>
  <w:num w:numId="18" w16cid:durableId="146439257">
    <w:abstractNumId w:val="9"/>
  </w:num>
  <w:num w:numId="19" w16cid:durableId="1312097591">
    <w:abstractNumId w:val="13"/>
  </w:num>
  <w:num w:numId="20" w16cid:durableId="168453613">
    <w:abstractNumId w:val="21"/>
  </w:num>
  <w:num w:numId="21" w16cid:durableId="1754935436">
    <w:abstractNumId w:val="6"/>
  </w:num>
  <w:num w:numId="22" w16cid:durableId="1234310992">
    <w:abstractNumId w:val="0"/>
  </w:num>
  <w:num w:numId="23" w16cid:durableId="690228390">
    <w:abstractNumId w:val="22"/>
  </w:num>
  <w:num w:numId="24" w16cid:durableId="323968756">
    <w:abstractNumId w:val="24"/>
  </w:num>
  <w:num w:numId="25" w16cid:durableId="905184540">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6FC"/>
    <w:rsid w:val="00002720"/>
    <w:rsid w:val="00004084"/>
    <w:rsid w:val="000054E5"/>
    <w:rsid w:val="00011034"/>
    <w:rsid w:val="000214AB"/>
    <w:rsid w:val="0002159C"/>
    <w:rsid w:val="0002584E"/>
    <w:rsid w:val="00026FA3"/>
    <w:rsid w:val="00027B73"/>
    <w:rsid w:val="00042111"/>
    <w:rsid w:val="000519E2"/>
    <w:rsid w:val="00055FF6"/>
    <w:rsid w:val="00060E60"/>
    <w:rsid w:val="00066AFA"/>
    <w:rsid w:val="00067D10"/>
    <w:rsid w:val="00072EE1"/>
    <w:rsid w:val="0009026C"/>
    <w:rsid w:val="000962AE"/>
    <w:rsid w:val="000A254A"/>
    <w:rsid w:val="000A5967"/>
    <w:rsid w:val="000B46E2"/>
    <w:rsid w:val="000C119C"/>
    <w:rsid w:val="000C4592"/>
    <w:rsid w:val="000C648F"/>
    <w:rsid w:val="000C74A9"/>
    <w:rsid w:val="000D3FF6"/>
    <w:rsid w:val="000F4E49"/>
    <w:rsid w:val="00101632"/>
    <w:rsid w:val="001078D6"/>
    <w:rsid w:val="00110849"/>
    <w:rsid w:val="001158F1"/>
    <w:rsid w:val="00116887"/>
    <w:rsid w:val="00124439"/>
    <w:rsid w:val="00127155"/>
    <w:rsid w:val="00131F5A"/>
    <w:rsid w:val="001334B1"/>
    <w:rsid w:val="001347AC"/>
    <w:rsid w:val="00136898"/>
    <w:rsid w:val="00137E63"/>
    <w:rsid w:val="001609AB"/>
    <w:rsid w:val="00162139"/>
    <w:rsid w:val="0017106A"/>
    <w:rsid w:val="00173499"/>
    <w:rsid w:val="0017731B"/>
    <w:rsid w:val="00177670"/>
    <w:rsid w:val="001844F5"/>
    <w:rsid w:val="00191FC2"/>
    <w:rsid w:val="001924AB"/>
    <w:rsid w:val="0019488A"/>
    <w:rsid w:val="001A25C2"/>
    <w:rsid w:val="001B5947"/>
    <w:rsid w:val="001C0B28"/>
    <w:rsid w:val="001C3577"/>
    <w:rsid w:val="001C3BA2"/>
    <w:rsid w:val="001C775B"/>
    <w:rsid w:val="001D1A07"/>
    <w:rsid w:val="001E6DC5"/>
    <w:rsid w:val="001F0879"/>
    <w:rsid w:val="001F4714"/>
    <w:rsid w:val="001F51BE"/>
    <w:rsid w:val="001F6FC2"/>
    <w:rsid w:val="00222E33"/>
    <w:rsid w:val="00223AE1"/>
    <w:rsid w:val="002438E9"/>
    <w:rsid w:val="002626E3"/>
    <w:rsid w:val="00270DFD"/>
    <w:rsid w:val="00297587"/>
    <w:rsid w:val="002A2378"/>
    <w:rsid w:val="002A28AD"/>
    <w:rsid w:val="002A6E12"/>
    <w:rsid w:val="002B3692"/>
    <w:rsid w:val="002C4B7A"/>
    <w:rsid w:val="002D1395"/>
    <w:rsid w:val="002D4AE6"/>
    <w:rsid w:val="002D53A8"/>
    <w:rsid w:val="002E788E"/>
    <w:rsid w:val="002F0C87"/>
    <w:rsid w:val="00302232"/>
    <w:rsid w:val="00306648"/>
    <w:rsid w:val="00313968"/>
    <w:rsid w:val="00320DAF"/>
    <w:rsid w:val="00323832"/>
    <w:rsid w:val="00330716"/>
    <w:rsid w:val="00331D24"/>
    <w:rsid w:val="00334926"/>
    <w:rsid w:val="003464A0"/>
    <w:rsid w:val="00352140"/>
    <w:rsid w:val="003568B3"/>
    <w:rsid w:val="003568BD"/>
    <w:rsid w:val="00360C97"/>
    <w:rsid w:val="00370815"/>
    <w:rsid w:val="00373D22"/>
    <w:rsid w:val="003762E0"/>
    <w:rsid w:val="00380402"/>
    <w:rsid w:val="003809FF"/>
    <w:rsid w:val="00381FA5"/>
    <w:rsid w:val="00384098"/>
    <w:rsid w:val="003847A3"/>
    <w:rsid w:val="00385208"/>
    <w:rsid w:val="00385E27"/>
    <w:rsid w:val="003870FA"/>
    <w:rsid w:val="003905B9"/>
    <w:rsid w:val="00390D78"/>
    <w:rsid w:val="00393E6F"/>
    <w:rsid w:val="00393FEF"/>
    <w:rsid w:val="0039687B"/>
    <w:rsid w:val="003978C7"/>
    <w:rsid w:val="003A147E"/>
    <w:rsid w:val="003A61EC"/>
    <w:rsid w:val="003B31C0"/>
    <w:rsid w:val="003C525E"/>
    <w:rsid w:val="003D056E"/>
    <w:rsid w:val="003D4905"/>
    <w:rsid w:val="003E0DF9"/>
    <w:rsid w:val="003E3336"/>
    <w:rsid w:val="003E444D"/>
    <w:rsid w:val="003E7D3C"/>
    <w:rsid w:val="003F2252"/>
    <w:rsid w:val="003F3D4E"/>
    <w:rsid w:val="004079FD"/>
    <w:rsid w:val="00413ADF"/>
    <w:rsid w:val="00413BEC"/>
    <w:rsid w:val="00416FA8"/>
    <w:rsid w:val="0042524F"/>
    <w:rsid w:val="004336AB"/>
    <w:rsid w:val="004477FF"/>
    <w:rsid w:val="00457135"/>
    <w:rsid w:val="00457F75"/>
    <w:rsid w:val="004716F3"/>
    <w:rsid w:val="00480E06"/>
    <w:rsid w:val="00481C72"/>
    <w:rsid w:val="00484E28"/>
    <w:rsid w:val="0049360A"/>
    <w:rsid w:val="004965AC"/>
    <w:rsid w:val="004970F3"/>
    <w:rsid w:val="004B25B1"/>
    <w:rsid w:val="004B3554"/>
    <w:rsid w:val="004B37D1"/>
    <w:rsid w:val="004B5013"/>
    <w:rsid w:val="004B5A47"/>
    <w:rsid w:val="004D2296"/>
    <w:rsid w:val="004D23D5"/>
    <w:rsid w:val="004D28ED"/>
    <w:rsid w:val="004D6A82"/>
    <w:rsid w:val="0050277C"/>
    <w:rsid w:val="00507B45"/>
    <w:rsid w:val="00510F48"/>
    <w:rsid w:val="00511785"/>
    <w:rsid w:val="005121D5"/>
    <w:rsid w:val="0051558B"/>
    <w:rsid w:val="00520D12"/>
    <w:rsid w:val="00525093"/>
    <w:rsid w:val="00525B2A"/>
    <w:rsid w:val="0052750F"/>
    <w:rsid w:val="0053782C"/>
    <w:rsid w:val="0054092D"/>
    <w:rsid w:val="00543A3B"/>
    <w:rsid w:val="00543A6D"/>
    <w:rsid w:val="00544AFA"/>
    <w:rsid w:val="00552A5B"/>
    <w:rsid w:val="00562D3B"/>
    <w:rsid w:val="00567DDF"/>
    <w:rsid w:val="005705E9"/>
    <w:rsid w:val="0057322B"/>
    <w:rsid w:val="00576BF2"/>
    <w:rsid w:val="00581B8D"/>
    <w:rsid w:val="0059249D"/>
    <w:rsid w:val="005B3038"/>
    <w:rsid w:val="005B77D3"/>
    <w:rsid w:val="005C3C58"/>
    <w:rsid w:val="005C3F5E"/>
    <w:rsid w:val="005C4C98"/>
    <w:rsid w:val="005C5B02"/>
    <w:rsid w:val="005C60E8"/>
    <w:rsid w:val="005D5FD8"/>
    <w:rsid w:val="005E0644"/>
    <w:rsid w:val="005F3B07"/>
    <w:rsid w:val="0060159D"/>
    <w:rsid w:val="00621A53"/>
    <w:rsid w:val="00622098"/>
    <w:rsid w:val="00622AAF"/>
    <w:rsid w:val="00624731"/>
    <w:rsid w:val="00624818"/>
    <w:rsid w:val="00624C2D"/>
    <w:rsid w:val="00624FBA"/>
    <w:rsid w:val="00631A33"/>
    <w:rsid w:val="006359F4"/>
    <w:rsid w:val="006406FC"/>
    <w:rsid w:val="006407AE"/>
    <w:rsid w:val="00663A05"/>
    <w:rsid w:val="00663A0D"/>
    <w:rsid w:val="00664C6A"/>
    <w:rsid w:val="00670758"/>
    <w:rsid w:val="00670E7F"/>
    <w:rsid w:val="006863A9"/>
    <w:rsid w:val="00687960"/>
    <w:rsid w:val="00696D66"/>
    <w:rsid w:val="006A595C"/>
    <w:rsid w:val="006B1589"/>
    <w:rsid w:val="006B215E"/>
    <w:rsid w:val="006C043A"/>
    <w:rsid w:val="006C08A2"/>
    <w:rsid w:val="006D6E3B"/>
    <w:rsid w:val="006E30FB"/>
    <w:rsid w:val="006E4576"/>
    <w:rsid w:val="006E55A0"/>
    <w:rsid w:val="006E5A18"/>
    <w:rsid w:val="006E7FBC"/>
    <w:rsid w:val="006F05DE"/>
    <w:rsid w:val="006F621D"/>
    <w:rsid w:val="0070485B"/>
    <w:rsid w:val="00704914"/>
    <w:rsid w:val="00706DDB"/>
    <w:rsid w:val="0071054E"/>
    <w:rsid w:val="007122E2"/>
    <w:rsid w:val="00714547"/>
    <w:rsid w:val="00715ADB"/>
    <w:rsid w:val="00725203"/>
    <w:rsid w:val="007362C1"/>
    <w:rsid w:val="00750747"/>
    <w:rsid w:val="00753200"/>
    <w:rsid w:val="00753DBE"/>
    <w:rsid w:val="0075538C"/>
    <w:rsid w:val="00760F12"/>
    <w:rsid w:val="0077706E"/>
    <w:rsid w:val="00787FD0"/>
    <w:rsid w:val="00794049"/>
    <w:rsid w:val="00797EF2"/>
    <w:rsid w:val="007A049F"/>
    <w:rsid w:val="007A4F52"/>
    <w:rsid w:val="007A585F"/>
    <w:rsid w:val="007A631D"/>
    <w:rsid w:val="007A63C1"/>
    <w:rsid w:val="007B1E68"/>
    <w:rsid w:val="007B5DDD"/>
    <w:rsid w:val="007C79FA"/>
    <w:rsid w:val="007E118B"/>
    <w:rsid w:val="007E78E9"/>
    <w:rsid w:val="007F0472"/>
    <w:rsid w:val="007F2ECA"/>
    <w:rsid w:val="00801E0B"/>
    <w:rsid w:val="00803033"/>
    <w:rsid w:val="00806770"/>
    <w:rsid w:val="00811ED9"/>
    <w:rsid w:val="00815F75"/>
    <w:rsid w:val="0082066C"/>
    <w:rsid w:val="00827F8A"/>
    <w:rsid w:val="00831E0B"/>
    <w:rsid w:val="00832646"/>
    <w:rsid w:val="00834DDF"/>
    <w:rsid w:val="00837AAB"/>
    <w:rsid w:val="00844216"/>
    <w:rsid w:val="0084520B"/>
    <w:rsid w:val="00845CCE"/>
    <w:rsid w:val="00857136"/>
    <w:rsid w:val="00864786"/>
    <w:rsid w:val="00870004"/>
    <w:rsid w:val="00871B75"/>
    <w:rsid w:val="00874CD1"/>
    <w:rsid w:val="00880505"/>
    <w:rsid w:val="00881F67"/>
    <w:rsid w:val="00882E69"/>
    <w:rsid w:val="008977EB"/>
    <w:rsid w:val="008A42DF"/>
    <w:rsid w:val="008B3C6B"/>
    <w:rsid w:val="008B501A"/>
    <w:rsid w:val="008B5A7D"/>
    <w:rsid w:val="008B64B1"/>
    <w:rsid w:val="008C72F0"/>
    <w:rsid w:val="008C7EE1"/>
    <w:rsid w:val="008D1454"/>
    <w:rsid w:val="008D2145"/>
    <w:rsid w:val="008D2653"/>
    <w:rsid w:val="008D2AA4"/>
    <w:rsid w:val="008F1DEB"/>
    <w:rsid w:val="00902676"/>
    <w:rsid w:val="00914C8C"/>
    <w:rsid w:val="00921801"/>
    <w:rsid w:val="00923F4F"/>
    <w:rsid w:val="009250C1"/>
    <w:rsid w:val="009338A2"/>
    <w:rsid w:val="009361B8"/>
    <w:rsid w:val="00937AE8"/>
    <w:rsid w:val="009413E9"/>
    <w:rsid w:val="00953930"/>
    <w:rsid w:val="00954FE9"/>
    <w:rsid w:val="00957568"/>
    <w:rsid w:val="0096153F"/>
    <w:rsid w:val="00962501"/>
    <w:rsid w:val="009779FF"/>
    <w:rsid w:val="00982158"/>
    <w:rsid w:val="00991463"/>
    <w:rsid w:val="0099161A"/>
    <w:rsid w:val="00994E31"/>
    <w:rsid w:val="009A00AE"/>
    <w:rsid w:val="009B3F01"/>
    <w:rsid w:val="009D4A0B"/>
    <w:rsid w:val="009D64DE"/>
    <w:rsid w:val="009E2189"/>
    <w:rsid w:val="009E34F7"/>
    <w:rsid w:val="009E6229"/>
    <w:rsid w:val="00A01917"/>
    <w:rsid w:val="00A11346"/>
    <w:rsid w:val="00A16CA1"/>
    <w:rsid w:val="00A1784E"/>
    <w:rsid w:val="00A26844"/>
    <w:rsid w:val="00A32E66"/>
    <w:rsid w:val="00A43749"/>
    <w:rsid w:val="00A53AF4"/>
    <w:rsid w:val="00A62284"/>
    <w:rsid w:val="00A71138"/>
    <w:rsid w:val="00A75528"/>
    <w:rsid w:val="00A80258"/>
    <w:rsid w:val="00A83DF8"/>
    <w:rsid w:val="00AA07A1"/>
    <w:rsid w:val="00AB0625"/>
    <w:rsid w:val="00AB1BB9"/>
    <w:rsid w:val="00AC3F8D"/>
    <w:rsid w:val="00AC4E83"/>
    <w:rsid w:val="00AC6E66"/>
    <w:rsid w:val="00AD56DD"/>
    <w:rsid w:val="00AD62BE"/>
    <w:rsid w:val="00AE3163"/>
    <w:rsid w:val="00AE47B7"/>
    <w:rsid w:val="00AF123E"/>
    <w:rsid w:val="00AF1DCD"/>
    <w:rsid w:val="00AF2C13"/>
    <w:rsid w:val="00B11701"/>
    <w:rsid w:val="00B26BCA"/>
    <w:rsid w:val="00B26CF0"/>
    <w:rsid w:val="00B26D5F"/>
    <w:rsid w:val="00B31E74"/>
    <w:rsid w:val="00B34D4E"/>
    <w:rsid w:val="00B35B2E"/>
    <w:rsid w:val="00B36C29"/>
    <w:rsid w:val="00B47D51"/>
    <w:rsid w:val="00B5140D"/>
    <w:rsid w:val="00B53EBF"/>
    <w:rsid w:val="00B60CDA"/>
    <w:rsid w:val="00B67309"/>
    <w:rsid w:val="00B70C0B"/>
    <w:rsid w:val="00B81FDA"/>
    <w:rsid w:val="00B830DC"/>
    <w:rsid w:val="00B836D1"/>
    <w:rsid w:val="00B861BA"/>
    <w:rsid w:val="00B931A3"/>
    <w:rsid w:val="00BA0666"/>
    <w:rsid w:val="00BA25F2"/>
    <w:rsid w:val="00BA3CF5"/>
    <w:rsid w:val="00BA3E74"/>
    <w:rsid w:val="00BA7D14"/>
    <w:rsid w:val="00BB08A1"/>
    <w:rsid w:val="00BB1B30"/>
    <w:rsid w:val="00BB259B"/>
    <w:rsid w:val="00BB5743"/>
    <w:rsid w:val="00BB78A1"/>
    <w:rsid w:val="00BC28C8"/>
    <w:rsid w:val="00BD2E0C"/>
    <w:rsid w:val="00BE26EF"/>
    <w:rsid w:val="00BE61B9"/>
    <w:rsid w:val="00BE6B1B"/>
    <w:rsid w:val="00C04742"/>
    <w:rsid w:val="00C1179C"/>
    <w:rsid w:val="00C12E2A"/>
    <w:rsid w:val="00C1371F"/>
    <w:rsid w:val="00C30CCE"/>
    <w:rsid w:val="00C343F1"/>
    <w:rsid w:val="00C4007B"/>
    <w:rsid w:val="00C40292"/>
    <w:rsid w:val="00C435DC"/>
    <w:rsid w:val="00C5520B"/>
    <w:rsid w:val="00C6123E"/>
    <w:rsid w:val="00C65088"/>
    <w:rsid w:val="00C70DD1"/>
    <w:rsid w:val="00C73308"/>
    <w:rsid w:val="00C76013"/>
    <w:rsid w:val="00C9158E"/>
    <w:rsid w:val="00C94F56"/>
    <w:rsid w:val="00CB300D"/>
    <w:rsid w:val="00CC14F5"/>
    <w:rsid w:val="00CC1986"/>
    <w:rsid w:val="00CC6EF3"/>
    <w:rsid w:val="00CD2A30"/>
    <w:rsid w:val="00CE1CC9"/>
    <w:rsid w:val="00CE6C90"/>
    <w:rsid w:val="00CF1E94"/>
    <w:rsid w:val="00D01D1E"/>
    <w:rsid w:val="00D053BC"/>
    <w:rsid w:val="00D079E7"/>
    <w:rsid w:val="00D07A35"/>
    <w:rsid w:val="00D12FA6"/>
    <w:rsid w:val="00D14EEE"/>
    <w:rsid w:val="00D221BB"/>
    <w:rsid w:val="00D227B3"/>
    <w:rsid w:val="00D27419"/>
    <w:rsid w:val="00D31DFE"/>
    <w:rsid w:val="00D320D2"/>
    <w:rsid w:val="00D34909"/>
    <w:rsid w:val="00D53218"/>
    <w:rsid w:val="00D547A8"/>
    <w:rsid w:val="00D55575"/>
    <w:rsid w:val="00D57916"/>
    <w:rsid w:val="00D62BE6"/>
    <w:rsid w:val="00D65865"/>
    <w:rsid w:val="00D709F8"/>
    <w:rsid w:val="00D70C10"/>
    <w:rsid w:val="00D70F7A"/>
    <w:rsid w:val="00D77DF1"/>
    <w:rsid w:val="00D77FDD"/>
    <w:rsid w:val="00D82C6E"/>
    <w:rsid w:val="00D85D35"/>
    <w:rsid w:val="00D8710D"/>
    <w:rsid w:val="00D93835"/>
    <w:rsid w:val="00D95E89"/>
    <w:rsid w:val="00D97EB7"/>
    <w:rsid w:val="00DA6FAF"/>
    <w:rsid w:val="00DB5ABF"/>
    <w:rsid w:val="00DB7E69"/>
    <w:rsid w:val="00DC30A7"/>
    <w:rsid w:val="00DC57F5"/>
    <w:rsid w:val="00DC5E23"/>
    <w:rsid w:val="00DD0F59"/>
    <w:rsid w:val="00DD4D0F"/>
    <w:rsid w:val="00DD75E5"/>
    <w:rsid w:val="00DE0F5F"/>
    <w:rsid w:val="00DE2D55"/>
    <w:rsid w:val="00DE557F"/>
    <w:rsid w:val="00DF3F81"/>
    <w:rsid w:val="00DF6A9E"/>
    <w:rsid w:val="00E0055F"/>
    <w:rsid w:val="00E12429"/>
    <w:rsid w:val="00E12A3E"/>
    <w:rsid w:val="00E14E5A"/>
    <w:rsid w:val="00E20730"/>
    <w:rsid w:val="00E306CF"/>
    <w:rsid w:val="00E309CE"/>
    <w:rsid w:val="00E64A93"/>
    <w:rsid w:val="00E6671F"/>
    <w:rsid w:val="00E74BD7"/>
    <w:rsid w:val="00E80138"/>
    <w:rsid w:val="00E84725"/>
    <w:rsid w:val="00E90239"/>
    <w:rsid w:val="00E92371"/>
    <w:rsid w:val="00EA345E"/>
    <w:rsid w:val="00EA370B"/>
    <w:rsid w:val="00EB0E1A"/>
    <w:rsid w:val="00EC08C2"/>
    <w:rsid w:val="00EC33CE"/>
    <w:rsid w:val="00ED58B3"/>
    <w:rsid w:val="00ED64B1"/>
    <w:rsid w:val="00EF2ACC"/>
    <w:rsid w:val="00F0016C"/>
    <w:rsid w:val="00F003FD"/>
    <w:rsid w:val="00F021F3"/>
    <w:rsid w:val="00F05777"/>
    <w:rsid w:val="00F058FE"/>
    <w:rsid w:val="00F0615B"/>
    <w:rsid w:val="00F062F5"/>
    <w:rsid w:val="00F13349"/>
    <w:rsid w:val="00F2249F"/>
    <w:rsid w:val="00F2712C"/>
    <w:rsid w:val="00F33425"/>
    <w:rsid w:val="00F363EB"/>
    <w:rsid w:val="00F43209"/>
    <w:rsid w:val="00F43919"/>
    <w:rsid w:val="00F43CE3"/>
    <w:rsid w:val="00F528DA"/>
    <w:rsid w:val="00F55C2D"/>
    <w:rsid w:val="00F70021"/>
    <w:rsid w:val="00F70D51"/>
    <w:rsid w:val="00F84117"/>
    <w:rsid w:val="00F95BA4"/>
    <w:rsid w:val="00FA258E"/>
    <w:rsid w:val="00FB0C51"/>
    <w:rsid w:val="00FC0BE8"/>
    <w:rsid w:val="00FC218C"/>
    <w:rsid w:val="00FC7A21"/>
    <w:rsid w:val="00FC7BE1"/>
    <w:rsid w:val="00FD3D9F"/>
    <w:rsid w:val="00FD685C"/>
    <w:rsid w:val="00FF299B"/>
    <w:rsid w:val="00FF4AA3"/>
    <w:rsid w:val="00FF6BB0"/>
    <w:rsid w:val="00FF6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BD8C6F"/>
  <w15:docId w15:val="{DE9D10D4-5D4E-49A8-BE02-5C17045F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6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6FC"/>
  </w:style>
  <w:style w:type="paragraph" w:styleId="Footer">
    <w:name w:val="footer"/>
    <w:basedOn w:val="Normal"/>
    <w:link w:val="FooterChar"/>
    <w:uiPriority w:val="99"/>
    <w:unhideWhenUsed/>
    <w:rsid w:val="006406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6FC"/>
  </w:style>
  <w:style w:type="paragraph" w:styleId="NoSpacing">
    <w:name w:val="No Spacing"/>
    <w:uiPriority w:val="1"/>
    <w:qFormat/>
    <w:rsid w:val="00DF3F81"/>
    <w:pPr>
      <w:spacing w:after="0" w:line="240" w:lineRule="auto"/>
    </w:pPr>
  </w:style>
  <w:style w:type="paragraph" w:styleId="ListParagraph">
    <w:name w:val="List Paragraph"/>
    <w:basedOn w:val="Normal"/>
    <w:uiPriority w:val="34"/>
    <w:qFormat/>
    <w:rsid w:val="003870FA"/>
    <w:pPr>
      <w:ind w:left="720"/>
      <w:contextualSpacing/>
    </w:pPr>
  </w:style>
  <w:style w:type="character" w:styleId="CommentReference">
    <w:name w:val="annotation reference"/>
    <w:basedOn w:val="DefaultParagraphFont"/>
    <w:uiPriority w:val="99"/>
    <w:semiHidden/>
    <w:unhideWhenUsed/>
    <w:rsid w:val="001B5947"/>
    <w:rPr>
      <w:sz w:val="16"/>
      <w:szCs w:val="16"/>
    </w:rPr>
  </w:style>
  <w:style w:type="paragraph" w:styleId="CommentText">
    <w:name w:val="annotation text"/>
    <w:basedOn w:val="Normal"/>
    <w:link w:val="CommentTextChar"/>
    <w:uiPriority w:val="99"/>
    <w:unhideWhenUsed/>
    <w:rsid w:val="001B5947"/>
    <w:pPr>
      <w:spacing w:line="240" w:lineRule="auto"/>
    </w:pPr>
    <w:rPr>
      <w:sz w:val="20"/>
      <w:szCs w:val="20"/>
    </w:rPr>
  </w:style>
  <w:style w:type="character" w:customStyle="1" w:styleId="CommentTextChar">
    <w:name w:val="Comment Text Char"/>
    <w:basedOn w:val="DefaultParagraphFont"/>
    <w:link w:val="CommentText"/>
    <w:uiPriority w:val="99"/>
    <w:rsid w:val="001B5947"/>
    <w:rPr>
      <w:sz w:val="20"/>
      <w:szCs w:val="20"/>
    </w:rPr>
  </w:style>
  <w:style w:type="paragraph" w:styleId="CommentSubject">
    <w:name w:val="annotation subject"/>
    <w:basedOn w:val="CommentText"/>
    <w:next w:val="CommentText"/>
    <w:link w:val="CommentSubjectChar"/>
    <w:uiPriority w:val="99"/>
    <w:semiHidden/>
    <w:unhideWhenUsed/>
    <w:rsid w:val="001B5947"/>
    <w:rPr>
      <w:b/>
      <w:bCs/>
    </w:rPr>
  </w:style>
  <w:style w:type="character" w:customStyle="1" w:styleId="CommentSubjectChar">
    <w:name w:val="Comment Subject Char"/>
    <w:basedOn w:val="CommentTextChar"/>
    <w:link w:val="CommentSubject"/>
    <w:uiPriority w:val="99"/>
    <w:semiHidden/>
    <w:rsid w:val="001B5947"/>
    <w:rPr>
      <w:b/>
      <w:bCs/>
      <w:sz w:val="20"/>
      <w:szCs w:val="20"/>
    </w:rPr>
  </w:style>
  <w:style w:type="paragraph" w:styleId="BalloonText">
    <w:name w:val="Balloon Text"/>
    <w:basedOn w:val="Normal"/>
    <w:link w:val="BalloonTextChar"/>
    <w:uiPriority w:val="99"/>
    <w:semiHidden/>
    <w:unhideWhenUsed/>
    <w:rsid w:val="001B59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947"/>
    <w:rPr>
      <w:rFonts w:ascii="Segoe UI" w:hAnsi="Segoe UI" w:cs="Segoe UI"/>
      <w:sz w:val="18"/>
      <w:szCs w:val="18"/>
    </w:rPr>
  </w:style>
  <w:style w:type="paragraph" w:styleId="Revision">
    <w:name w:val="Revision"/>
    <w:hidden/>
    <w:uiPriority w:val="99"/>
    <w:semiHidden/>
    <w:rsid w:val="00A43749"/>
    <w:pPr>
      <w:spacing w:after="0" w:line="240" w:lineRule="auto"/>
    </w:pPr>
  </w:style>
  <w:style w:type="paragraph" w:customStyle="1" w:styleId="xmsolistparagraph">
    <w:name w:val="x_msolistparagraph"/>
    <w:basedOn w:val="Normal"/>
    <w:rsid w:val="00323832"/>
    <w:pPr>
      <w:spacing w:line="252" w:lineRule="auto"/>
      <w:ind w:left="720"/>
    </w:pPr>
    <w:rPr>
      <w:rFonts w:ascii="Calibri" w:hAnsi="Calibri" w:cs="Calibri"/>
    </w:rPr>
  </w:style>
  <w:style w:type="paragraph" w:styleId="NormalWeb">
    <w:name w:val="Normal (Web)"/>
    <w:basedOn w:val="Normal"/>
    <w:uiPriority w:val="99"/>
    <w:semiHidden/>
    <w:unhideWhenUsed/>
    <w:rsid w:val="001609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F299B"/>
    <w:pPr>
      <w:autoSpaceDE w:val="0"/>
      <w:autoSpaceDN w:val="0"/>
      <w:adjustRightInd w:val="0"/>
      <w:spacing w:after="0" w:line="240" w:lineRule="auto"/>
    </w:pPr>
    <w:rPr>
      <w:rFonts w:ascii="Myriad Pro" w:hAnsi="Myriad Pro" w:cs="Myriad Pro"/>
      <w:color w:val="000000"/>
      <w:sz w:val="24"/>
      <w:szCs w:val="24"/>
    </w:rPr>
  </w:style>
  <w:style w:type="paragraph" w:customStyle="1" w:styleId="Pa1">
    <w:name w:val="Pa1"/>
    <w:basedOn w:val="Default"/>
    <w:next w:val="Default"/>
    <w:uiPriority w:val="99"/>
    <w:rsid w:val="00FF299B"/>
    <w:pPr>
      <w:spacing w:line="20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4491">
      <w:bodyDiv w:val="1"/>
      <w:marLeft w:val="0"/>
      <w:marRight w:val="0"/>
      <w:marTop w:val="0"/>
      <w:marBottom w:val="0"/>
      <w:divBdr>
        <w:top w:val="none" w:sz="0" w:space="0" w:color="auto"/>
        <w:left w:val="none" w:sz="0" w:space="0" w:color="auto"/>
        <w:bottom w:val="none" w:sz="0" w:space="0" w:color="auto"/>
        <w:right w:val="none" w:sz="0" w:space="0" w:color="auto"/>
      </w:divBdr>
    </w:div>
    <w:div w:id="55206744">
      <w:bodyDiv w:val="1"/>
      <w:marLeft w:val="0"/>
      <w:marRight w:val="0"/>
      <w:marTop w:val="0"/>
      <w:marBottom w:val="0"/>
      <w:divBdr>
        <w:top w:val="none" w:sz="0" w:space="0" w:color="auto"/>
        <w:left w:val="none" w:sz="0" w:space="0" w:color="auto"/>
        <w:bottom w:val="none" w:sz="0" w:space="0" w:color="auto"/>
        <w:right w:val="none" w:sz="0" w:space="0" w:color="auto"/>
      </w:divBdr>
    </w:div>
    <w:div w:id="271976866">
      <w:bodyDiv w:val="1"/>
      <w:marLeft w:val="0"/>
      <w:marRight w:val="0"/>
      <w:marTop w:val="0"/>
      <w:marBottom w:val="0"/>
      <w:divBdr>
        <w:top w:val="none" w:sz="0" w:space="0" w:color="auto"/>
        <w:left w:val="none" w:sz="0" w:space="0" w:color="auto"/>
        <w:bottom w:val="none" w:sz="0" w:space="0" w:color="auto"/>
        <w:right w:val="none" w:sz="0" w:space="0" w:color="auto"/>
      </w:divBdr>
    </w:div>
    <w:div w:id="600915745">
      <w:bodyDiv w:val="1"/>
      <w:marLeft w:val="0"/>
      <w:marRight w:val="0"/>
      <w:marTop w:val="0"/>
      <w:marBottom w:val="0"/>
      <w:divBdr>
        <w:top w:val="none" w:sz="0" w:space="0" w:color="auto"/>
        <w:left w:val="none" w:sz="0" w:space="0" w:color="auto"/>
        <w:bottom w:val="none" w:sz="0" w:space="0" w:color="auto"/>
        <w:right w:val="none" w:sz="0" w:space="0" w:color="auto"/>
      </w:divBdr>
    </w:div>
    <w:div w:id="603148353">
      <w:bodyDiv w:val="1"/>
      <w:marLeft w:val="0"/>
      <w:marRight w:val="0"/>
      <w:marTop w:val="0"/>
      <w:marBottom w:val="0"/>
      <w:divBdr>
        <w:top w:val="none" w:sz="0" w:space="0" w:color="auto"/>
        <w:left w:val="none" w:sz="0" w:space="0" w:color="auto"/>
        <w:bottom w:val="none" w:sz="0" w:space="0" w:color="auto"/>
        <w:right w:val="none" w:sz="0" w:space="0" w:color="auto"/>
      </w:divBdr>
    </w:div>
    <w:div w:id="742870658">
      <w:bodyDiv w:val="1"/>
      <w:marLeft w:val="0"/>
      <w:marRight w:val="0"/>
      <w:marTop w:val="0"/>
      <w:marBottom w:val="0"/>
      <w:divBdr>
        <w:top w:val="none" w:sz="0" w:space="0" w:color="auto"/>
        <w:left w:val="none" w:sz="0" w:space="0" w:color="auto"/>
        <w:bottom w:val="none" w:sz="0" w:space="0" w:color="auto"/>
        <w:right w:val="none" w:sz="0" w:space="0" w:color="auto"/>
      </w:divBdr>
    </w:div>
    <w:div w:id="789130426">
      <w:bodyDiv w:val="1"/>
      <w:marLeft w:val="0"/>
      <w:marRight w:val="0"/>
      <w:marTop w:val="0"/>
      <w:marBottom w:val="0"/>
      <w:divBdr>
        <w:top w:val="none" w:sz="0" w:space="0" w:color="auto"/>
        <w:left w:val="none" w:sz="0" w:space="0" w:color="auto"/>
        <w:bottom w:val="none" w:sz="0" w:space="0" w:color="auto"/>
        <w:right w:val="none" w:sz="0" w:space="0" w:color="auto"/>
      </w:divBdr>
    </w:div>
    <w:div w:id="895122487">
      <w:bodyDiv w:val="1"/>
      <w:marLeft w:val="0"/>
      <w:marRight w:val="0"/>
      <w:marTop w:val="0"/>
      <w:marBottom w:val="0"/>
      <w:divBdr>
        <w:top w:val="none" w:sz="0" w:space="0" w:color="auto"/>
        <w:left w:val="none" w:sz="0" w:space="0" w:color="auto"/>
        <w:bottom w:val="none" w:sz="0" w:space="0" w:color="auto"/>
        <w:right w:val="none" w:sz="0" w:space="0" w:color="auto"/>
      </w:divBdr>
    </w:div>
    <w:div w:id="926614203">
      <w:bodyDiv w:val="1"/>
      <w:marLeft w:val="0"/>
      <w:marRight w:val="0"/>
      <w:marTop w:val="0"/>
      <w:marBottom w:val="0"/>
      <w:divBdr>
        <w:top w:val="none" w:sz="0" w:space="0" w:color="auto"/>
        <w:left w:val="none" w:sz="0" w:space="0" w:color="auto"/>
        <w:bottom w:val="none" w:sz="0" w:space="0" w:color="auto"/>
        <w:right w:val="none" w:sz="0" w:space="0" w:color="auto"/>
      </w:divBdr>
    </w:div>
    <w:div w:id="936837262">
      <w:bodyDiv w:val="1"/>
      <w:marLeft w:val="0"/>
      <w:marRight w:val="0"/>
      <w:marTop w:val="0"/>
      <w:marBottom w:val="0"/>
      <w:divBdr>
        <w:top w:val="none" w:sz="0" w:space="0" w:color="auto"/>
        <w:left w:val="none" w:sz="0" w:space="0" w:color="auto"/>
        <w:bottom w:val="none" w:sz="0" w:space="0" w:color="auto"/>
        <w:right w:val="none" w:sz="0" w:space="0" w:color="auto"/>
      </w:divBdr>
    </w:div>
    <w:div w:id="946548875">
      <w:bodyDiv w:val="1"/>
      <w:marLeft w:val="0"/>
      <w:marRight w:val="0"/>
      <w:marTop w:val="0"/>
      <w:marBottom w:val="0"/>
      <w:divBdr>
        <w:top w:val="none" w:sz="0" w:space="0" w:color="auto"/>
        <w:left w:val="none" w:sz="0" w:space="0" w:color="auto"/>
        <w:bottom w:val="none" w:sz="0" w:space="0" w:color="auto"/>
        <w:right w:val="none" w:sz="0" w:space="0" w:color="auto"/>
      </w:divBdr>
    </w:div>
    <w:div w:id="990448813">
      <w:bodyDiv w:val="1"/>
      <w:marLeft w:val="0"/>
      <w:marRight w:val="0"/>
      <w:marTop w:val="0"/>
      <w:marBottom w:val="0"/>
      <w:divBdr>
        <w:top w:val="none" w:sz="0" w:space="0" w:color="auto"/>
        <w:left w:val="none" w:sz="0" w:space="0" w:color="auto"/>
        <w:bottom w:val="none" w:sz="0" w:space="0" w:color="auto"/>
        <w:right w:val="none" w:sz="0" w:space="0" w:color="auto"/>
      </w:divBdr>
      <w:divsChild>
        <w:div w:id="1039429611">
          <w:marLeft w:val="0"/>
          <w:marRight w:val="0"/>
          <w:marTop w:val="0"/>
          <w:marBottom w:val="0"/>
          <w:divBdr>
            <w:top w:val="none" w:sz="0" w:space="0" w:color="auto"/>
            <w:left w:val="none" w:sz="0" w:space="0" w:color="auto"/>
            <w:bottom w:val="none" w:sz="0" w:space="0" w:color="auto"/>
            <w:right w:val="none" w:sz="0" w:space="0" w:color="auto"/>
          </w:divBdr>
        </w:div>
      </w:divsChild>
    </w:div>
    <w:div w:id="995961873">
      <w:bodyDiv w:val="1"/>
      <w:marLeft w:val="0"/>
      <w:marRight w:val="0"/>
      <w:marTop w:val="0"/>
      <w:marBottom w:val="0"/>
      <w:divBdr>
        <w:top w:val="none" w:sz="0" w:space="0" w:color="auto"/>
        <w:left w:val="none" w:sz="0" w:space="0" w:color="auto"/>
        <w:bottom w:val="none" w:sz="0" w:space="0" w:color="auto"/>
        <w:right w:val="none" w:sz="0" w:space="0" w:color="auto"/>
      </w:divBdr>
    </w:div>
    <w:div w:id="1054768759">
      <w:bodyDiv w:val="1"/>
      <w:marLeft w:val="0"/>
      <w:marRight w:val="0"/>
      <w:marTop w:val="0"/>
      <w:marBottom w:val="0"/>
      <w:divBdr>
        <w:top w:val="none" w:sz="0" w:space="0" w:color="auto"/>
        <w:left w:val="none" w:sz="0" w:space="0" w:color="auto"/>
        <w:bottom w:val="none" w:sz="0" w:space="0" w:color="auto"/>
        <w:right w:val="none" w:sz="0" w:space="0" w:color="auto"/>
      </w:divBdr>
    </w:div>
    <w:div w:id="1145463172">
      <w:bodyDiv w:val="1"/>
      <w:marLeft w:val="0"/>
      <w:marRight w:val="0"/>
      <w:marTop w:val="0"/>
      <w:marBottom w:val="0"/>
      <w:divBdr>
        <w:top w:val="none" w:sz="0" w:space="0" w:color="auto"/>
        <w:left w:val="none" w:sz="0" w:space="0" w:color="auto"/>
        <w:bottom w:val="none" w:sz="0" w:space="0" w:color="auto"/>
        <w:right w:val="none" w:sz="0" w:space="0" w:color="auto"/>
      </w:divBdr>
    </w:div>
    <w:div w:id="1360862062">
      <w:bodyDiv w:val="1"/>
      <w:marLeft w:val="0"/>
      <w:marRight w:val="0"/>
      <w:marTop w:val="0"/>
      <w:marBottom w:val="0"/>
      <w:divBdr>
        <w:top w:val="none" w:sz="0" w:space="0" w:color="auto"/>
        <w:left w:val="none" w:sz="0" w:space="0" w:color="auto"/>
        <w:bottom w:val="none" w:sz="0" w:space="0" w:color="auto"/>
        <w:right w:val="none" w:sz="0" w:space="0" w:color="auto"/>
      </w:divBdr>
    </w:div>
    <w:div w:id="1455638297">
      <w:bodyDiv w:val="1"/>
      <w:marLeft w:val="0"/>
      <w:marRight w:val="0"/>
      <w:marTop w:val="0"/>
      <w:marBottom w:val="0"/>
      <w:divBdr>
        <w:top w:val="none" w:sz="0" w:space="0" w:color="auto"/>
        <w:left w:val="none" w:sz="0" w:space="0" w:color="auto"/>
        <w:bottom w:val="none" w:sz="0" w:space="0" w:color="auto"/>
        <w:right w:val="none" w:sz="0" w:space="0" w:color="auto"/>
      </w:divBdr>
    </w:div>
    <w:div w:id="1488477167">
      <w:bodyDiv w:val="1"/>
      <w:marLeft w:val="0"/>
      <w:marRight w:val="0"/>
      <w:marTop w:val="0"/>
      <w:marBottom w:val="0"/>
      <w:divBdr>
        <w:top w:val="none" w:sz="0" w:space="0" w:color="auto"/>
        <w:left w:val="none" w:sz="0" w:space="0" w:color="auto"/>
        <w:bottom w:val="none" w:sz="0" w:space="0" w:color="auto"/>
        <w:right w:val="none" w:sz="0" w:space="0" w:color="auto"/>
      </w:divBdr>
      <w:divsChild>
        <w:div w:id="1027831178">
          <w:marLeft w:val="0"/>
          <w:marRight w:val="0"/>
          <w:marTop w:val="0"/>
          <w:marBottom w:val="0"/>
          <w:divBdr>
            <w:top w:val="none" w:sz="0" w:space="0" w:color="auto"/>
            <w:left w:val="none" w:sz="0" w:space="0" w:color="auto"/>
            <w:bottom w:val="none" w:sz="0" w:space="0" w:color="auto"/>
            <w:right w:val="none" w:sz="0" w:space="0" w:color="auto"/>
          </w:divBdr>
        </w:div>
      </w:divsChild>
    </w:div>
    <w:div w:id="1589849576">
      <w:bodyDiv w:val="1"/>
      <w:marLeft w:val="0"/>
      <w:marRight w:val="0"/>
      <w:marTop w:val="0"/>
      <w:marBottom w:val="0"/>
      <w:divBdr>
        <w:top w:val="none" w:sz="0" w:space="0" w:color="auto"/>
        <w:left w:val="none" w:sz="0" w:space="0" w:color="auto"/>
        <w:bottom w:val="none" w:sz="0" w:space="0" w:color="auto"/>
        <w:right w:val="none" w:sz="0" w:space="0" w:color="auto"/>
      </w:divBdr>
    </w:div>
    <w:div w:id="1640917700">
      <w:bodyDiv w:val="1"/>
      <w:marLeft w:val="0"/>
      <w:marRight w:val="0"/>
      <w:marTop w:val="0"/>
      <w:marBottom w:val="0"/>
      <w:divBdr>
        <w:top w:val="none" w:sz="0" w:space="0" w:color="auto"/>
        <w:left w:val="none" w:sz="0" w:space="0" w:color="auto"/>
        <w:bottom w:val="none" w:sz="0" w:space="0" w:color="auto"/>
        <w:right w:val="none" w:sz="0" w:space="0" w:color="auto"/>
      </w:divBdr>
    </w:div>
    <w:div w:id="2010912346">
      <w:bodyDiv w:val="1"/>
      <w:marLeft w:val="0"/>
      <w:marRight w:val="0"/>
      <w:marTop w:val="0"/>
      <w:marBottom w:val="0"/>
      <w:divBdr>
        <w:top w:val="none" w:sz="0" w:space="0" w:color="auto"/>
        <w:left w:val="none" w:sz="0" w:space="0" w:color="auto"/>
        <w:bottom w:val="none" w:sz="0" w:space="0" w:color="auto"/>
        <w:right w:val="none" w:sz="0" w:space="0" w:color="auto"/>
      </w:divBdr>
      <w:divsChild>
        <w:div w:id="1730810249">
          <w:marLeft w:val="0"/>
          <w:marRight w:val="0"/>
          <w:marTop w:val="0"/>
          <w:marBottom w:val="150"/>
          <w:divBdr>
            <w:top w:val="none" w:sz="0" w:space="0" w:color="auto"/>
            <w:left w:val="none" w:sz="0" w:space="0" w:color="auto"/>
            <w:bottom w:val="none" w:sz="0" w:space="0" w:color="auto"/>
            <w:right w:val="none" w:sz="0" w:space="0" w:color="auto"/>
          </w:divBdr>
          <w:divsChild>
            <w:div w:id="146134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774</Words>
  <Characters>4221</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Briley, Candi</dc:creator>
  <cp:keywords/>
  <dc:description/>
  <cp:lastModifiedBy>Besch, Peggy</cp:lastModifiedBy>
  <cp:revision>2</cp:revision>
  <cp:lastPrinted>2026-03-02T13:37:00Z</cp:lastPrinted>
  <dcterms:created xsi:type="dcterms:W3CDTF">2026-06-02T12:44:00Z</dcterms:created>
  <dcterms:modified xsi:type="dcterms:W3CDTF">2026-06-02T12:44:00Z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231922993c3a47247561b8eb517a18bef564b8a50660003c57d3b0eb37a5e9c4</vt:lpwstr>
  </property>
  <property fmtid="{D5CDD505-2E9C-101B-9397-08002B2CF9AE}" pid="3" name="MSIP_Label_ec3b1a8e-41ed-4bc7-92d1-0305fbefd661_Enabled">
    <vt:lpwstr>true</vt:lpwstr>
  </property>
  <property fmtid="{D5CDD505-2E9C-101B-9397-08002B2CF9AE}" pid="4" name="MSIP_Label_ec3b1a8e-41ed-4bc7-92d1-0305fbefd661_SetDate">
    <vt:lpwstr>2026-02-28T20:32:59Z</vt:lpwstr>
  </property>
  <property fmtid="{D5CDD505-2E9C-101B-9397-08002B2CF9AE}" pid="5" name="MSIP_Label_ec3b1a8e-41ed-4bc7-92d1-0305fbefd661_Method">
    <vt:lpwstr>Standard</vt:lpwstr>
  </property>
  <property fmtid="{D5CDD505-2E9C-101B-9397-08002B2CF9AE}" pid="6" name="MSIP_Label_ec3b1a8e-41ed-4bc7-92d1-0305fbefd661_Name">
    <vt:lpwstr>M365-General - Anyone (Unrestricted)-Prod</vt:lpwstr>
  </property>
  <property fmtid="{D5CDD505-2E9C-101B-9397-08002B2CF9AE}" pid="7" name="MSIP_Label_ec3b1a8e-41ed-4bc7-92d1-0305fbefd661_SiteId">
    <vt:lpwstr>70af547c-69ab-416d-b4a6-543b5ce52b99</vt:lpwstr>
  </property>
  <property fmtid="{D5CDD505-2E9C-101B-9397-08002B2CF9AE}" pid="8" name="MSIP_Label_ec3b1a8e-41ed-4bc7-92d1-0305fbefd661_ActionId">
    <vt:lpwstr>9e51ccf3-3f09-453c-9cab-a664f35e2959</vt:lpwstr>
  </property>
  <property fmtid="{D5CDD505-2E9C-101B-9397-08002B2CF9AE}" pid="9" name="MSIP_Label_ec3b1a8e-41ed-4bc7-92d1-0305fbefd661_ContentBits">
    <vt:lpwstr>0</vt:lpwstr>
  </property>
  <property fmtid="{D5CDD505-2E9C-101B-9397-08002B2CF9AE}" pid="10" name="MSIP_Label_ec3b1a8e-41ed-4bc7-92d1-0305fbefd661_Tag">
    <vt:lpwstr>10, 3, 0, 1</vt:lpwstr>
  </property>
</Properties>
</file>