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25867EEB" w:rsidR="003870FA" w:rsidRPr="00981DC7" w:rsidRDefault="007E118B" w:rsidP="007E118B">
      <w:pPr>
        <w:autoSpaceDE w:val="0"/>
        <w:autoSpaceDN w:val="0"/>
        <w:adjustRightInd w:val="0"/>
        <w:ind w:left="360"/>
        <w:rPr>
          <w:rFonts w:ascii="Arial" w:hAnsi="Arial" w:cs="Arial"/>
        </w:rPr>
      </w:pPr>
      <w:r w:rsidRPr="00981DC7">
        <w:rPr>
          <w:rFonts w:ascii="Arial" w:hAnsi="Arial" w:cs="Arial"/>
        </w:rPr>
        <w:t xml:space="preserve">Members </w:t>
      </w:r>
      <w:r w:rsidR="000C648F" w:rsidRPr="00981DC7">
        <w:rPr>
          <w:rFonts w:ascii="Arial" w:hAnsi="Arial" w:cs="Arial"/>
        </w:rPr>
        <w:t>P</w:t>
      </w:r>
      <w:r w:rsidRPr="00981DC7">
        <w:rPr>
          <w:rFonts w:ascii="Arial" w:hAnsi="Arial" w:cs="Arial"/>
        </w:rPr>
        <w:t xml:space="preserve">resent: </w:t>
      </w:r>
      <w:bookmarkStart w:id="0" w:name="_Hlk127883706"/>
      <w:r w:rsidR="00DD75E5" w:rsidRPr="00981DC7">
        <w:rPr>
          <w:rFonts w:ascii="Arial" w:hAnsi="Arial" w:cs="Arial"/>
        </w:rPr>
        <w:t>Faron Wahl</w:t>
      </w:r>
      <w:r w:rsidR="00B53EBF" w:rsidRPr="00981DC7">
        <w:rPr>
          <w:rFonts w:ascii="Arial" w:hAnsi="Arial" w:cs="Arial"/>
        </w:rPr>
        <w:t>,</w:t>
      </w:r>
      <w:r w:rsidR="00297587" w:rsidRPr="00981DC7">
        <w:rPr>
          <w:rFonts w:ascii="Arial" w:hAnsi="Arial" w:cs="Arial"/>
        </w:rPr>
        <w:t xml:space="preserve"> </w:t>
      </w:r>
      <w:r w:rsidR="004B5013" w:rsidRPr="00981DC7">
        <w:rPr>
          <w:rFonts w:ascii="Arial" w:hAnsi="Arial" w:cs="Arial"/>
        </w:rPr>
        <w:t>Jo Beal,</w:t>
      </w:r>
      <w:r w:rsidR="00C70DD1" w:rsidRPr="00981DC7">
        <w:rPr>
          <w:rFonts w:ascii="Arial" w:hAnsi="Arial" w:cs="Arial"/>
        </w:rPr>
        <w:t xml:space="preserve"> </w:t>
      </w:r>
      <w:r w:rsidR="001924AB" w:rsidRPr="00981DC7">
        <w:rPr>
          <w:rFonts w:ascii="Arial" w:hAnsi="Arial" w:cs="Arial"/>
        </w:rPr>
        <w:t xml:space="preserve">Denise Muntefering, </w:t>
      </w:r>
      <w:r w:rsidR="00F13349" w:rsidRPr="00981DC7">
        <w:rPr>
          <w:rFonts w:ascii="Arial" w:hAnsi="Arial" w:cs="Arial"/>
        </w:rPr>
        <w:t>Justin Bell</w:t>
      </w:r>
      <w:r w:rsidR="001924AB" w:rsidRPr="00981DC7">
        <w:rPr>
          <w:rFonts w:ascii="Arial" w:hAnsi="Arial" w:cs="Arial"/>
        </w:rPr>
        <w:t xml:space="preserve">, </w:t>
      </w:r>
      <w:r w:rsidR="00871B75" w:rsidRPr="00981DC7">
        <w:rPr>
          <w:rFonts w:ascii="Arial" w:hAnsi="Arial" w:cs="Arial"/>
        </w:rPr>
        <w:t>S</w:t>
      </w:r>
      <w:r w:rsidR="001924AB" w:rsidRPr="00981DC7">
        <w:rPr>
          <w:rFonts w:ascii="Arial" w:hAnsi="Arial" w:cs="Arial"/>
        </w:rPr>
        <w:t>cott Cordts</w:t>
      </w:r>
      <w:r w:rsidR="00871B75" w:rsidRPr="00981DC7">
        <w:rPr>
          <w:rFonts w:ascii="Arial" w:hAnsi="Arial" w:cs="Arial"/>
        </w:rPr>
        <w:t>,</w:t>
      </w:r>
      <w:r w:rsidR="00DD4D0F" w:rsidRPr="00981DC7">
        <w:rPr>
          <w:rFonts w:ascii="Arial" w:hAnsi="Arial" w:cs="Arial"/>
        </w:rPr>
        <w:t xml:space="preserve"> </w:t>
      </w:r>
      <w:r w:rsidR="006C08A2" w:rsidRPr="00981DC7">
        <w:rPr>
          <w:rFonts w:ascii="Arial" w:hAnsi="Arial" w:cs="Arial"/>
        </w:rPr>
        <w:t>Judy Stevens,</w:t>
      </w:r>
      <w:r w:rsidR="00D221BB" w:rsidRPr="00981DC7">
        <w:rPr>
          <w:rFonts w:ascii="Arial" w:hAnsi="Arial" w:cs="Arial"/>
        </w:rPr>
        <w:t xml:space="preserve"> </w:t>
      </w:r>
      <w:r w:rsidR="00DD4D0F" w:rsidRPr="00981DC7">
        <w:rPr>
          <w:rFonts w:ascii="Arial" w:hAnsi="Arial" w:cs="Arial"/>
        </w:rPr>
        <w:t>Dusty Anderson</w:t>
      </w:r>
      <w:r w:rsidR="000214AB" w:rsidRPr="00981DC7">
        <w:rPr>
          <w:rFonts w:ascii="Arial" w:hAnsi="Arial" w:cs="Arial"/>
        </w:rPr>
        <w:t xml:space="preserve">, </w:t>
      </w:r>
      <w:r w:rsidR="00C1179C" w:rsidRPr="00981DC7">
        <w:rPr>
          <w:rFonts w:ascii="Arial" w:hAnsi="Arial" w:cs="Arial"/>
        </w:rPr>
        <w:t xml:space="preserve">Sherman Gose, </w:t>
      </w:r>
      <w:r w:rsidR="000214AB" w:rsidRPr="00981DC7">
        <w:rPr>
          <w:rFonts w:ascii="Arial" w:hAnsi="Arial" w:cs="Arial"/>
        </w:rPr>
        <w:t xml:space="preserve">and </w:t>
      </w:r>
      <w:r w:rsidR="000A5967" w:rsidRPr="00981DC7">
        <w:rPr>
          <w:rFonts w:ascii="Arial" w:hAnsi="Arial" w:cs="Arial"/>
        </w:rPr>
        <w:t>Erin Yost</w:t>
      </w:r>
      <w:r w:rsidR="00811ED9" w:rsidRPr="00981DC7">
        <w:rPr>
          <w:rFonts w:ascii="Arial" w:hAnsi="Arial" w:cs="Arial"/>
        </w:rPr>
        <w:t>.</w:t>
      </w:r>
    </w:p>
    <w:bookmarkEnd w:id="0"/>
    <w:p w14:paraId="1EA682DF" w14:textId="5277E935" w:rsidR="001D7AF3" w:rsidRPr="00981DC7" w:rsidRDefault="001D7AF3" w:rsidP="007E118B">
      <w:pPr>
        <w:autoSpaceDE w:val="0"/>
        <w:autoSpaceDN w:val="0"/>
        <w:adjustRightInd w:val="0"/>
        <w:ind w:left="360"/>
        <w:rPr>
          <w:rFonts w:ascii="Arial" w:hAnsi="Arial" w:cs="Arial"/>
        </w:rPr>
      </w:pPr>
      <w:r w:rsidRPr="00981DC7">
        <w:rPr>
          <w:rFonts w:ascii="Arial" w:hAnsi="Arial" w:cs="Arial"/>
        </w:rPr>
        <w:t>Excused: Jamie White, Amanda Stade, and Kevin Hofer.</w:t>
      </w:r>
    </w:p>
    <w:p w14:paraId="7C729BD2" w14:textId="11714B42" w:rsidR="000C648F" w:rsidRPr="00981DC7" w:rsidRDefault="000C648F" w:rsidP="007E118B">
      <w:pPr>
        <w:autoSpaceDE w:val="0"/>
        <w:autoSpaceDN w:val="0"/>
        <w:adjustRightInd w:val="0"/>
        <w:ind w:left="360"/>
        <w:rPr>
          <w:rFonts w:ascii="Arial" w:hAnsi="Arial" w:cs="Arial"/>
        </w:rPr>
      </w:pPr>
      <w:r w:rsidRPr="00981DC7">
        <w:rPr>
          <w:rFonts w:ascii="Arial" w:hAnsi="Arial" w:cs="Arial"/>
        </w:rPr>
        <w:t>Department Staff Present:</w:t>
      </w:r>
      <w:r w:rsidR="00D221BB" w:rsidRPr="00981DC7">
        <w:rPr>
          <w:rFonts w:ascii="Arial" w:hAnsi="Arial" w:cs="Arial"/>
        </w:rPr>
        <w:t xml:space="preserve"> </w:t>
      </w:r>
      <w:r w:rsidR="0049360A" w:rsidRPr="00981DC7">
        <w:rPr>
          <w:rFonts w:ascii="Arial" w:hAnsi="Arial" w:cs="Arial"/>
        </w:rPr>
        <w:t>Peggy Besch</w:t>
      </w:r>
      <w:r w:rsidR="00C1179C" w:rsidRPr="00981DC7">
        <w:rPr>
          <w:rFonts w:ascii="Arial" w:hAnsi="Arial" w:cs="Arial"/>
        </w:rPr>
        <w:t xml:space="preserve">, </w:t>
      </w:r>
      <w:r w:rsidR="001D7AF3" w:rsidRPr="00981DC7">
        <w:rPr>
          <w:rFonts w:ascii="Arial" w:hAnsi="Arial" w:cs="Arial"/>
        </w:rPr>
        <w:t xml:space="preserve">and </w:t>
      </w:r>
      <w:r w:rsidR="00C1179C" w:rsidRPr="00981DC7">
        <w:rPr>
          <w:rFonts w:ascii="Arial" w:hAnsi="Arial" w:cs="Arial"/>
        </w:rPr>
        <w:t>Candi Briley.</w:t>
      </w:r>
    </w:p>
    <w:p w14:paraId="18C509AB" w14:textId="3BB94C23" w:rsidR="001D7AF3" w:rsidRPr="00981DC7" w:rsidRDefault="001D7AF3" w:rsidP="007E118B">
      <w:pPr>
        <w:autoSpaceDE w:val="0"/>
        <w:autoSpaceDN w:val="0"/>
        <w:adjustRightInd w:val="0"/>
        <w:ind w:left="360"/>
        <w:rPr>
          <w:rFonts w:ascii="Arial" w:hAnsi="Arial" w:cs="Arial"/>
        </w:rPr>
      </w:pPr>
      <w:r w:rsidRPr="00981DC7">
        <w:rPr>
          <w:rFonts w:ascii="Arial" w:hAnsi="Arial" w:cs="Arial"/>
        </w:rPr>
        <w:t>Guest: Scott Wick.</w:t>
      </w:r>
    </w:p>
    <w:p w14:paraId="06903EA6" w14:textId="7A60F99A" w:rsidR="000C648F" w:rsidRPr="00981DC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981DC7">
        <w:rPr>
          <w:rFonts w:ascii="Arial" w:eastAsia="Times New Roman" w:hAnsi="Arial" w:cs="Arial"/>
          <w:b/>
          <w:bCs/>
        </w:rPr>
        <w:t xml:space="preserve">Call to Order: </w:t>
      </w:r>
      <w:r w:rsidRPr="00981DC7">
        <w:rPr>
          <w:rFonts w:ascii="Arial" w:hAnsi="Arial" w:cs="Arial"/>
        </w:rPr>
        <w:t xml:space="preserve">Chairman </w:t>
      </w:r>
      <w:r w:rsidR="00124439" w:rsidRPr="00981DC7">
        <w:rPr>
          <w:rFonts w:ascii="Arial" w:hAnsi="Arial" w:cs="Arial"/>
        </w:rPr>
        <w:t>Wahl</w:t>
      </w:r>
      <w:r w:rsidRPr="00981DC7">
        <w:rPr>
          <w:rFonts w:ascii="Arial" w:hAnsi="Arial" w:cs="Arial"/>
        </w:rPr>
        <w:t xml:space="preserve"> called the meeting to order. The roll call was called, and a quorum was present. </w:t>
      </w:r>
    </w:p>
    <w:p w14:paraId="279B403E" w14:textId="77777777" w:rsidR="000C648F" w:rsidRPr="00981DC7" w:rsidRDefault="000C648F" w:rsidP="000C648F">
      <w:pPr>
        <w:tabs>
          <w:tab w:val="num" w:pos="450"/>
        </w:tabs>
        <w:autoSpaceDE w:val="0"/>
        <w:autoSpaceDN w:val="0"/>
        <w:adjustRightInd w:val="0"/>
        <w:spacing w:after="0" w:line="240" w:lineRule="auto"/>
        <w:rPr>
          <w:rFonts w:ascii="Arial" w:hAnsi="Arial" w:cs="Arial"/>
        </w:rPr>
      </w:pPr>
    </w:p>
    <w:p w14:paraId="6F376197" w14:textId="5B9FB40E" w:rsidR="00E309CE" w:rsidRPr="00981DC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w:t>
      </w:r>
      <w:r w:rsidR="000C648F" w:rsidRPr="00981DC7">
        <w:rPr>
          <w:rFonts w:ascii="Arial" w:eastAsia="Times New Roman" w:hAnsi="Arial" w:cs="Arial"/>
          <w:b/>
          <w:bCs/>
        </w:rPr>
        <w:t xml:space="preserve">al of </w:t>
      </w:r>
      <w:r w:rsidRPr="00981DC7">
        <w:rPr>
          <w:rFonts w:ascii="Arial" w:eastAsia="Times New Roman" w:hAnsi="Arial" w:cs="Arial"/>
          <w:b/>
          <w:bCs/>
        </w:rPr>
        <w:t xml:space="preserve">Agenda: </w:t>
      </w:r>
      <w:r w:rsidR="001D7AF3" w:rsidRPr="00981DC7">
        <w:rPr>
          <w:rFonts w:ascii="Arial" w:eastAsia="Times New Roman" w:hAnsi="Arial" w:cs="Arial"/>
        </w:rPr>
        <w:t>Yost</w:t>
      </w:r>
      <w:r w:rsidR="000A5967" w:rsidRPr="00981DC7">
        <w:rPr>
          <w:rFonts w:ascii="Arial" w:eastAsia="Times New Roman" w:hAnsi="Arial" w:cs="Arial"/>
        </w:rPr>
        <w:t xml:space="preserve"> </w:t>
      </w:r>
      <w:r w:rsidRPr="00981DC7">
        <w:rPr>
          <w:rFonts w:ascii="Arial" w:eastAsia="Times New Roman" w:hAnsi="Arial" w:cs="Arial"/>
        </w:rPr>
        <w:t xml:space="preserve">made a motion; seconded by </w:t>
      </w:r>
      <w:r w:rsidR="001D7AF3" w:rsidRPr="00981DC7">
        <w:rPr>
          <w:rFonts w:ascii="Arial" w:eastAsia="Times New Roman" w:hAnsi="Arial" w:cs="Arial"/>
        </w:rPr>
        <w:t>Beal</w:t>
      </w:r>
      <w:r w:rsidR="004970F3" w:rsidRPr="00981DC7">
        <w:rPr>
          <w:rFonts w:ascii="Arial" w:eastAsia="Times New Roman" w:hAnsi="Arial" w:cs="Arial"/>
        </w:rPr>
        <w:t xml:space="preserve"> to</w:t>
      </w:r>
      <w:r w:rsidR="00E309CE" w:rsidRPr="00981DC7">
        <w:rPr>
          <w:rFonts w:ascii="Arial" w:eastAsia="Times New Roman" w:hAnsi="Arial" w:cs="Arial"/>
        </w:rPr>
        <w:t xml:space="preserve"> approve the agenda</w:t>
      </w:r>
      <w:r w:rsidR="00DB5ABF" w:rsidRPr="00981DC7">
        <w:rPr>
          <w:rFonts w:ascii="Arial" w:eastAsia="Times New Roman" w:hAnsi="Arial" w:cs="Arial"/>
        </w:rPr>
        <w:t xml:space="preserve">; </w:t>
      </w:r>
      <w:r w:rsidR="00E309CE" w:rsidRPr="00981DC7">
        <w:rPr>
          <w:rFonts w:ascii="Arial" w:eastAsia="Times New Roman" w:hAnsi="Arial" w:cs="Arial"/>
        </w:rPr>
        <w:t xml:space="preserve">motion </w:t>
      </w:r>
      <w:r w:rsidR="001D7AF3" w:rsidRPr="00981DC7">
        <w:rPr>
          <w:rFonts w:ascii="Arial" w:eastAsia="Times New Roman" w:hAnsi="Arial" w:cs="Arial"/>
        </w:rPr>
        <w:t>passed.</w:t>
      </w:r>
    </w:p>
    <w:p w14:paraId="51867F3B" w14:textId="77777777" w:rsidR="00E309CE" w:rsidRPr="00981DC7" w:rsidRDefault="00E309CE" w:rsidP="00E309CE">
      <w:pPr>
        <w:autoSpaceDE w:val="0"/>
        <w:autoSpaceDN w:val="0"/>
        <w:adjustRightInd w:val="0"/>
        <w:spacing w:after="0" w:line="240" w:lineRule="auto"/>
        <w:rPr>
          <w:rFonts w:ascii="Arial" w:eastAsia="Times New Roman" w:hAnsi="Arial" w:cs="Arial"/>
          <w:b/>
          <w:bCs/>
        </w:rPr>
      </w:pPr>
    </w:p>
    <w:p w14:paraId="3668B307" w14:textId="00C96CE9" w:rsidR="005E0644"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Approval of</w:t>
      </w:r>
      <w:r w:rsidR="00DB5ABF" w:rsidRPr="00981DC7">
        <w:rPr>
          <w:rFonts w:ascii="Arial" w:eastAsia="Times New Roman" w:hAnsi="Arial" w:cs="Arial"/>
          <w:b/>
          <w:bCs/>
        </w:rPr>
        <w:t xml:space="preserve"> </w:t>
      </w:r>
      <w:r w:rsidR="001D7AF3" w:rsidRPr="00981DC7">
        <w:rPr>
          <w:rFonts w:ascii="Arial" w:eastAsia="Times New Roman" w:hAnsi="Arial" w:cs="Arial"/>
          <w:b/>
          <w:bCs/>
        </w:rPr>
        <w:t>February 18</w:t>
      </w:r>
      <w:r w:rsidR="00124439" w:rsidRPr="00981DC7">
        <w:rPr>
          <w:rFonts w:ascii="Arial" w:eastAsia="Times New Roman" w:hAnsi="Arial" w:cs="Arial"/>
          <w:b/>
          <w:bCs/>
        </w:rPr>
        <w:t>, 202</w:t>
      </w:r>
      <w:r w:rsidR="001D7AF3" w:rsidRPr="00981DC7">
        <w:rPr>
          <w:rFonts w:ascii="Arial" w:eastAsia="Times New Roman" w:hAnsi="Arial" w:cs="Arial"/>
          <w:b/>
          <w:bCs/>
        </w:rPr>
        <w:t>5</w:t>
      </w:r>
      <w:r w:rsidR="002F0C87" w:rsidRPr="00981DC7">
        <w:rPr>
          <w:rFonts w:ascii="Arial" w:eastAsia="Times New Roman" w:hAnsi="Arial" w:cs="Arial"/>
          <w:b/>
          <w:bCs/>
        </w:rPr>
        <w:t>,</w:t>
      </w:r>
      <w:r w:rsidR="000A5967" w:rsidRPr="00981DC7">
        <w:rPr>
          <w:rFonts w:ascii="Arial" w:eastAsia="Times New Roman" w:hAnsi="Arial" w:cs="Arial"/>
          <w:b/>
          <w:bCs/>
        </w:rPr>
        <w:t xml:space="preserve"> </w:t>
      </w:r>
      <w:r w:rsidR="005E0644" w:rsidRPr="00981DC7">
        <w:rPr>
          <w:rFonts w:ascii="Arial" w:eastAsia="Times New Roman" w:hAnsi="Arial" w:cs="Arial"/>
          <w:b/>
          <w:bCs/>
        </w:rPr>
        <w:t>Minutes</w:t>
      </w:r>
      <w:r w:rsidR="000A5967" w:rsidRPr="00981DC7">
        <w:rPr>
          <w:rFonts w:ascii="Arial" w:eastAsia="Times New Roman" w:hAnsi="Arial" w:cs="Arial"/>
          <w:b/>
          <w:bCs/>
        </w:rPr>
        <w:t xml:space="preserve">: </w:t>
      </w:r>
      <w:r w:rsidR="001D7AF3" w:rsidRPr="00981DC7">
        <w:rPr>
          <w:rFonts w:ascii="Arial" w:eastAsia="Times New Roman" w:hAnsi="Arial" w:cs="Arial"/>
        </w:rPr>
        <w:t>Bell</w:t>
      </w:r>
      <w:r w:rsidR="000A5967" w:rsidRPr="00981DC7">
        <w:rPr>
          <w:rFonts w:ascii="Arial" w:eastAsia="Times New Roman" w:hAnsi="Arial" w:cs="Arial"/>
        </w:rPr>
        <w:t xml:space="preserve"> </w:t>
      </w:r>
      <w:r w:rsidR="005E0644" w:rsidRPr="00981DC7">
        <w:rPr>
          <w:rFonts w:ascii="Arial" w:eastAsia="Times New Roman" w:hAnsi="Arial" w:cs="Arial"/>
        </w:rPr>
        <w:t xml:space="preserve">made a motion; seconded by </w:t>
      </w:r>
      <w:r w:rsidR="001D7AF3" w:rsidRPr="00981DC7">
        <w:rPr>
          <w:rFonts w:ascii="Arial" w:eastAsia="Times New Roman" w:hAnsi="Arial" w:cs="Arial"/>
        </w:rPr>
        <w:t>Cordts</w:t>
      </w:r>
      <w:r w:rsidR="005E0644" w:rsidRPr="00981DC7">
        <w:rPr>
          <w:rFonts w:ascii="Arial" w:eastAsia="Times New Roman" w:hAnsi="Arial" w:cs="Arial"/>
        </w:rPr>
        <w:t xml:space="preserve"> to approve the </w:t>
      </w:r>
      <w:r w:rsidR="00C04742" w:rsidRPr="00981DC7">
        <w:rPr>
          <w:rFonts w:ascii="Arial" w:eastAsia="Times New Roman" w:hAnsi="Arial" w:cs="Arial"/>
        </w:rPr>
        <w:t>minutes</w:t>
      </w:r>
      <w:r w:rsidR="000A5967" w:rsidRPr="00981DC7">
        <w:rPr>
          <w:rFonts w:ascii="Arial" w:eastAsia="Times New Roman" w:hAnsi="Arial" w:cs="Arial"/>
        </w:rPr>
        <w:t xml:space="preserve"> of </w:t>
      </w:r>
      <w:r w:rsidR="001D7AF3" w:rsidRPr="00981DC7">
        <w:rPr>
          <w:rFonts w:ascii="Arial" w:eastAsia="Times New Roman" w:hAnsi="Arial" w:cs="Arial"/>
        </w:rPr>
        <w:t>February 18</w:t>
      </w:r>
      <w:r w:rsidR="000A5967" w:rsidRPr="00981DC7">
        <w:rPr>
          <w:rFonts w:ascii="Arial" w:eastAsia="Times New Roman" w:hAnsi="Arial" w:cs="Arial"/>
        </w:rPr>
        <w:t>, 202</w:t>
      </w:r>
      <w:r w:rsidR="001D7AF3" w:rsidRPr="00981DC7">
        <w:rPr>
          <w:rFonts w:ascii="Arial" w:eastAsia="Times New Roman" w:hAnsi="Arial" w:cs="Arial"/>
        </w:rPr>
        <w:t>5</w:t>
      </w:r>
      <w:r w:rsidR="005E0644" w:rsidRPr="00981DC7">
        <w:rPr>
          <w:rFonts w:ascii="Arial" w:eastAsia="Times New Roman" w:hAnsi="Arial" w:cs="Arial"/>
        </w:rPr>
        <w:t xml:space="preserve">; motion </w:t>
      </w:r>
      <w:r w:rsidR="001D7AF3" w:rsidRPr="00981DC7">
        <w:rPr>
          <w:rFonts w:ascii="Arial" w:eastAsia="Times New Roman" w:hAnsi="Arial" w:cs="Arial"/>
        </w:rPr>
        <w:t xml:space="preserve">passed. </w:t>
      </w:r>
    </w:p>
    <w:p w14:paraId="7B089229" w14:textId="77777777" w:rsidR="000A5967" w:rsidRPr="00981DC7" w:rsidRDefault="000A5967" w:rsidP="000A5967">
      <w:pPr>
        <w:pStyle w:val="ListParagraph"/>
        <w:rPr>
          <w:rFonts w:ascii="Arial" w:eastAsia="Times New Roman" w:hAnsi="Arial" w:cs="Arial"/>
        </w:rPr>
      </w:pPr>
    </w:p>
    <w:p w14:paraId="4F54AC8D" w14:textId="726B2B69" w:rsidR="00753DBE"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981DC7">
        <w:rPr>
          <w:rFonts w:ascii="Arial" w:eastAsia="Times New Roman" w:hAnsi="Arial" w:cs="Arial"/>
          <w:b/>
          <w:bCs/>
        </w:rPr>
        <w:t>Public Comment Period</w:t>
      </w:r>
      <w:r w:rsidR="007E118B" w:rsidRPr="00981DC7">
        <w:rPr>
          <w:rFonts w:ascii="Arial" w:eastAsia="Times New Roman" w:hAnsi="Arial" w:cs="Arial"/>
          <w:b/>
          <w:bCs/>
        </w:rPr>
        <w:t>:</w:t>
      </w:r>
      <w:r w:rsidR="00BA7D14" w:rsidRPr="00981DC7">
        <w:rPr>
          <w:rFonts w:ascii="Arial" w:eastAsia="Times New Roman" w:hAnsi="Arial" w:cs="Arial"/>
          <w:b/>
          <w:bCs/>
        </w:rPr>
        <w:t xml:space="preserve"> </w:t>
      </w:r>
      <w:r w:rsidR="00753DBE" w:rsidRPr="00981DC7">
        <w:rPr>
          <w:rFonts w:ascii="Arial" w:eastAsia="Times New Roman" w:hAnsi="Arial" w:cs="Arial"/>
        </w:rPr>
        <w:t>Non</w:t>
      </w:r>
      <w:r w:rsidR="00136898" w:rsidRPr="00981DC7">
        <w:rPr>
          <w:rFonts w:ascii="Arial" w:eastAsia="Times New Roman" w:hAnsi="Arial" w:cs="Arial"/>
        </w:rPr>
        <w:t xml:space="preserve">e. </w:t>
      </w:r>
    </w:p>
    <w:p w14:paraId="2E3C29CE" w14:textId="77777777" w:rsidR="000A5967" w:rsidRPr="00981DC7" w:rsidRDefault="000A5967" w:rsidP="000A5967">
      <w:pPr>
        <w:pStyle w:val="ListParagraph"/>
        <w:rPr>
          <w:rFonts w:ascii="Arial" w:eastAsia="Times New Roman" w:hAnsi="Arial" w:cs="Arial"/>
          <w:b/>
          <w:bCs/>
        </w:rPr>
      </w:pPr>
    </w:p>
    <w:p w14:paraId="76EB92B9" w14:textId="3BB0DDB3" w:rsidR="00B77927" w:rsidRPr="00981DC7" w:rsidRDefault="00B77927" w:rsidP="00DC0929">
      <w:pPr>
        <w:pStyle w:val="ListParagraph"/>
        <w:numPr>
          <w:ilvl w:val="0"/>
          <w:numId w:val="1"/>
        </w:numPr>
        <w:tabs>
          <w:tab w:val="left" w:pos="3240"/>
          <w:tab w:val="left" w:pos="3510"/>
        </w:tabs>
        <w:spacing w:after="0" w:line="240" w:lineRule="auto"/>
        <w:rPr>
          <w:rFonts w:ascii="Arial" w:hAnsi="Arial" w:cs="Arial"/>
        </w:rPr>
      </w:pPr>
      <w:r w:rsidRPr="00981DC7">
        <w:rPr>
          <w:rFonts w:ascii="Arial" w:eastAsia="Times New Roman" w:hAnsi="Arial" w:cs="Arial"/>
          <w:b/>
          <w:bCs/>
        </w:rPr>
        <w:t xml:space="preserve">SHED Construction Update: </w:t>
      </w:r>
      <w:r w:rsidRPr="00981DC7">
        <w:rPr>
          <w:rFonts w:ascii="Arial" w:hAnsi="Arial" w:cs="Arial"/>
        </w:rPr>
        <w:t xml:space="preserve">Besch reported as of this morning all west side trusses are set, north wall is being reframed, roof steel will start later this week (pending wind and weather), and underground </w:t>
      </w:r>
      <w:r w:rsidR="00744AFE" w:rsidRPr="00981DC7">
        <w:rPr>
          <w:rFonts w:ascii="Arial" w:hAnsi="Arial" w:cs="Arial"/>
        </w:rPr>
        <w:t xml:space="preserve">electrical and plumbing </w:t>
      </w:r>
      <w:r w:rsidRPr="00981DC7">
        <w:rPr>
          <w:rFonts w:ascii="Arial" w:hAnsi="Arial" w:cs="Arial"/>
        </w:rPr>
        <w:t xml:space="preserve">in the barn area will wrap up this week. Hopes are to pour the classroom floor next week. Trusses will continue being set. The Morton building that was moved is complete </w:t>
      </w:r>
      <w:r w:rsidR="00744AFE">
        <w:rPr>
          <w:rFonts w:ascii="Arial" w:hAnsi="Arial" w:cs="Arial"/>
        </w:rPr>
        <w:t>except for</w:t>
      </w:r>
      <w:r w:rsidR="00744AFE" w:rsidRPr="00981DC7">
        <w:rPr>
          <w:rFonts w:ascii="Arial" w:hAnsi="Arial" w:cs="Arial"/>
        </w:rPr>
        <w:t xml:space="preserve"> </w:t>
      </w:r>
      <w:r w:rsidRPr="00981DC7">
        <w:rPr>
          <w:rFonts w:ascii="Arial" w:hAnsi="Arial" w:cs="Arial"/>
        </w:rPr>
        <w:t xml:space="preserve">some miner grading touch ups. </w:t>
      </w:r>
    </w:p>
    <w:p w14:paraId="17DD6032" w14:textId="4668C06A" w:rsidR="00B77927" w:rsidRPr="00981DC7" w:rsidRDefault="00B77927" w:rsidP="00B77927">
      <w:pPr>
        <w:tabs>
          <w:tab w:val="left" w:pos="3240"/>
          <w:tab w:val="left" w:pos="3510"/>
        </w:tabs>
        <w:spacing w:after="0" w:line="240" w:lineRule="auto"/>
        <w:rPr>
          <w:rFonts w:ascii="Arial" w:eastAsia="Times New Roman" w:hAnsi="Arial" w:cs="Arial"/>
        </w:rPr>
      </w:pPr>
    </w:p>
    <w:p w14:paraId="75ACC044" w14:textId="6DD06CC3" w:rsidR="001D7AF3" w:rsidRPr="00981DC7" w:rsidRDefault="001D7AF3" w:rsidP="001D7AF3">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SD State Fair Foundation Commission Member Vacancy:</w:t>
      </w:r>
      <w:r w:rsidRPr="00981DC7">
        <w:rPr>
          <w:rFonts w:ascii="Arial" w:eastAsia="Times New Roman" w:hAnsi="Arial" w:cs="Arial"/>
        </w:rPr>
        <w:t xml:space="preserve"> According to the SD State Fair Foundation Bylaws, the “Board of Directors shall consist of six of the current duly appointed members of the SD State Fair Commission…with each of the members selected by a majority vote of the SD State Fair Commission.” Besch asked if anyone was interested to let her know so it can be acted on at a future meeting.</w:t>
      </w:r>
    </w:p>
    <w:p w14:paraId="6D21FB67" w14:textId="77777777" w:rsidR="001D7AF3" w:rsidRPr="00981DC7" w:rsidRDefault="001D7AF3" w:rsidP="001D7AF3">
      <w:pPr>
        <w:pStyle w:val="ListParagraph"/>
        <w:rPr>
          <w:rFonts w:ascii="Arial" w:eastAsia="Times New Roman" w:hAnsi="Arial" w:cs="Arial"/>
        </w:rPr>
      </w:pPr>
    </w:p>
    <w:p w14:paraId="331B5597" w14:textId="77777777"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2025 SD State Fair</w:t>
      </w:r>
    </w:p>
    <w:p w14:paraId="78850EAD" w14:textId="0A68563E" w:rsidR="00971593" w:rsidRPr="00981DC7" w:rsidRDefault="008B3C6B"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Exhibitor Handbooks: </w:t>
      </w:r>
      <w:r w:rsidR="00744AFE">
        <w:rPr>
          <w:rFonts w:ascii="Arial" w:eastAsia="Times New Roman" w:hAnsi="Arial" w:cs="Arial"/>
        </w:rPr>
        <w:t>Besch reported that e</w:t>
      </w:r>
      <w:r w:rsidR="00971593" w:rsidRPr="00981DC7">
        <w:rPr>
          <w:rFonts w:ascii="Arial" w:eastAsia="Times New Roman" w:hAnsi="Arial" w:cs="Arial"/>
        </w:rPr>
        <w:t xml:space="preserve">ducation entries are open and are due April 15. </w:t>
      </w:r>
      <w:proofErr w:type="gramStart"/>
      <w:r w:rsidR="00971593" w:rsidRPr="00981DC7">
        <w:rPr>
          <w:rFonts w:ascii="Arial" w:eastAsia="Times New Roman" w:hAnsi="Arial" w:cs="Arial"/>
        </w:rPr>
        <w:t>The majority of</w:t>
      </w:r>
      <w:proofErr w:type="gramEnd"/>
      <w:r w:rsidR="00971593" w:rsidRPr="00981DC7">
        <w:rPr>
          <w:rFonts w:ascii="Arial" w:eastAsia="Times New Roman" w:hAnsi="Arial" w:cs="Arial"/>
        </w:rPr>
        <w:t xml:space="preserve"> exhibitor handbooks should publish April 1</w:t>
      </w:r>
      <w:r w:rsidR="00744AFE">
        <w:rPr>
          <w:rFonts w:ascii="Arial" w:eastAsia="Times New Roman" w:hAnsi="Arial" w:cs="Arial"/>
        </w:rPr>
        <w:t>,</w:t>
      </w:r>
      <w:r w:rsidR="00971593" w:rsidRPr="00981DC7">
        <w:rPr>
          <w:rFonts w:ascii="Arial" w:eastAsia="Times New Roman" w:hAnsi="Arial" w:cs="Arial"/>
        </w:rPr>
        <w:t xml:space="preserve"> with the exception of equine which we hope to publish early May. </w:t>
      </w:r>
    </w:p>
    <w:p w14:paraId="7BC4CBFB" w14:textId="22C7377F" w:rsidR="00971593" w:rsidRPr="00981DC7" w:rsidRDefault="00971593"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Livestock Release: </w:t>
      </w:r>
      <w:r w:rsidR="00744AFE">
        <w:rPr>
          <w:rFonts w:ascii="Arial" w:eastAsia="Times New Roman" w:hAnsi="Arial" w:cs="Arial"/>
        </w:rPr>
        <w:t xml:space="preserve">Besch gave an update that </w:t>
      </w:r>
      <w:r w:rsidR="00744AFE">
        <w:rPr>
          <w:rFonts w:ascii="Arial" w:hAnsi="Arial" w:cs="Arial"/>
          <w:bCs/>
        </w:rPr>
        <w:t>l</w:t>
      </w:r>
      <w:r w:rsidRPr="00981DC7">
        <w:rPr>
          <w:rFonts w:ascii="Arial" w:hAnsi="Arial" w:cs="Arial"/>
          <w:bCs/>
        </w:rPr>
        <w:t>ivestock exhibitors will be released on Labor Day only at times designated by fair officials.  The Superintendent for each species will issue a Livestock Release Form to exhibitors, which will state their assigned release time. Exhibitors must present this form to gate personnel at the time designated on the Livestock Release Form to be eligible to enter the fairgrounds to remove their livestock</w:t>
      </w:r>
      <w:r w:rsidR="00744AFE">
        <w:rPr>
          <w:rFonts w:ascii="Arial" w:hAnsi="Arial" w:cs="Arial"/>
          <w:bCs/>
        </w:rPr>
        <w:t xml:space="preserve"> or tack</w:t>
      </w:r>
      <w:r w:rsidRPr="00981DC7">
        <w:rPr>
          <w:rFonts w:ascii="Arial" w:hAnsi="Arial" w:cs="Arial"/>
          <w:bCs/>
        </w:rPr>
        <w:t>. Attempting to remove livestock before the assigned release time may result in:</w:t>
      </w:r>
    </w:p>
    <w:p w14:paraId="47D26946" w14:textId="77777777" w:rsidR="00971593" w:rsidRPr="00981DC7" w:rsidRDefault="00971593" w:rsidP="00971593">
      <w:pPr>
        <w:numPr>
          <w:ilvl w:val="3"/>
          <w:numId w:val="10"/>
        </w:numPr>
        <w:spacing w:after="40" w:line="240" w:lineRule="auto"/>
        <w:rPr>
          <w:rFonts w:ascii="Arial" w:hAnsi="Arial" w:cs="Arial"/>
          <w:bCs/>
        </w:rPr>
      </w:pPr>
      <w:r w:rsidRPr="00981DC7">
        <w:rPr>
          <w:rFonts w:ascii="Arial" w:hAnsi="Arial" w:cs="Arial"/>
          <w:bCs/>
        </w:rPr>
        <w:t>Loss of premium, and/or</w:t>
      </w:r>
    </w:p>
    <w:p w14:paraId="6E1D7D77" w14:textId="77777777" w:rsidR="00971593" w:rsidRPr="00981DC7" w:rsidRDefault="00971593" w:rsidP="00B44FFC">
      <w:pPr>
        <w:numPr>
          <w:ilvl w:val="3"/>
          <w:numId w:val="10"/>
        </w:numPr>
        <w:spacing w:after="40" w:line="240" w:lineRule="auto"/>
        <w:rPr>
          <w:rFonts w:ascii="Arial" w:hAnsi="Arial" w:cs="Arial"/>
          <w:bCs/>
        </w:rPr>
      </w:pPr>
      <w:r w:rsidRPr="00981DC7">
        <w:rPr>
          <w:rFonts w:ascii="Arial" w:hAnsi="Arial" w:cs="Arial"/>
          <w:bCs/>
        </w:rPr>
        <w:lastRenderedPageBreak/>
        <w:t>A one-year exhibition suspension from exhibiting livestock at the South Dakota State Fair.</w:t>
      </w:r>
    </w:p>
    <w:p w14:paraId="797FF3EA" w14:textId="2DF44EA0" w:rsidR="00971593" w:rsidRPr="00981DC7" w:rsidRDefault="00971593"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New Sidewalk Space: </w:t>
      </w:r>
      <w:r w:rsidR="00744AFE">
        <w:rPr>
          <w:rFonts w:ascii="Arial" w:eastAsia="Times New Roman" w:hAnsi="Arial" w:cs="Arial"/>
        </w:rPr>
        <w:t xml:space="preserve">Besch reported that she’s looking </w:t>
      </w:r>
      <w:r w:rsidRPr="00981DC7">
        <w:rPr>
          <w:rFonts w:ascii="Arial" w:eastAsia="Times New Roman" w:hAnsi="Arial" w:cs="Arial"/>
        </w:rPr>
        <w:t xml:space="preserve">for ideas on what to do with the space along the new sidewalk on the west side of the DEX. </w:t>
      </w:r>
      <w:r w:rsidR="00112A9D" w:rsidRPr="00981DC7">
        <w:rPr>
          <w:rFonts w:ascii="Arial" w:eastAsia="Times New Roman" w:hAnsi="Arial" w:cs="Arial"/>
        </w:rPr>
        <w:t>Some trees and shrubs have been planted.</w:t>
      </w:r>
    </w:p>
    <w:p w14:paraId="1989A651" w14:textId="1A66D376" w:rsidR="00112A9D" w:rsidRPr="00981DC7" w:rsidRDefault="00112A9D" w:rsidP="00112A9D">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Vendor Renewals: </w:t>
      </w:r>
      <w:r w:rsidR="00744AFE">
        <w:rPr>
          <w:rFonts w:ascii="Arial" w:eastAsia="Times New Roman" w:hAnsi="Arial" w:cs="Arial"/>
        </w:rPr>
        <w:t>Besch reported that v</w:t>
      </w:r>
      <w:r w:rsidRPr="00981DC7">
        <w:rPr>
          <w:rFonts w:ascii="Arial" w:eastAsia="Times New Roman" w:hAnsi="Arial" w:cs="Arial"/>
        </w:rPr>
        <w:t xml:space="preserve">endor renewals are coming in nicely and contracts are being issued for both the fair and Wheel Jam. </w:t>
      </w:r>
      <w:r w:rsidR="00744AFE">
        <w:rPr>
          <w:rFonts w:ascii="Arial" w:eastAsia="Times New Roman" w:hAnsi="Arial" w:cs="Arial"/>
        </w:rPr>
        <w:t xml:space="preserve">There are </w:t>
      </w:r>
      <w:r w:rsidRPr="00981DC7">
        <w:rPr>
          <w:rFonts w:ascii="Arial" w:eastAsia="Times New Roman" w:hAnsi="Arial" w:cs="Arial"/>
        </w:rPr>
        <w:t xml:space="preserve">a couple of open spaces in the Food Court. </w:t>
      </w:r>
    </w:p>
    <w:p w14:paraId="39003FC9" w14:textId="65F76508" w:rsidR="00112A9D" w:rsidRPr="00981DC7" w:rsidRDefault="00112A9D" w:rsidP="00112A9D">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Entertainment/Programing: Briley gave an update on some of the ground and stage entertainment she has confirmed or is working to confirm. The Grandstand entertainment that has been announced includes Red Wilk Construction Bull Bash for Wednesday and Thursday, Larry the Cable Guy for Friday, and Thunder at the Fair Truck and Tractor Pull for Labor Day. Sunday’s show will be announced </w:t>
      </w:r>
      <w:r w:rsidR="005A3F2E" w:rsidRPr="00981DC7">
        <w:rPr>
          <w:rFonts w:ascii="Arial" w:eastAsia="Times New Roman" w:hAnsi="Arial" w:cs="Arial"/>
        </w:rPr>
        <w:t>next week with the last concert to follow</w:t>
      </w:r>
      <w:r w:rsidR="00744AFE">
        <w:rPr>
          <w:rFonts w:ascii="Arial" w:eastAsia="Times New Roman" w:hAnsi="Arial" w:cs="Arial"/>
        </w:rPr>
        <w:t>,</w:t>
      </w:r>
      <w:r w:rsidR="005A3F2E" w:rsidRPr="00981DC7">
        <w:rPr>
          <w:rFonts w:ascii="Arial" w:eastAsia="Times New Roman" w:hAnsi="Arial" w:cs="Arial"/>
        </w:rPr>
        <w:t xml:space="preserve"> probably early April. </w:t>
      </w:r>
    </w:p>
    <w:p w14:paraId="6FE4B0C0" w14:textId="77777777" w:rsidR="005A3F2E" w:rsidRPr="00981DC7" w:rsidRDefault="008B3C6B"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Camping</w:t>
      </w:r>
    </w:p>
    <w:p w14:paraId="2D3D2050" w14:textId="3EC5F454" w:rsidR="00D37F7C" w:rsidRPr="00981DC7" w:rsidRDefault="005A3F2E" w:rsidP="00D37F7C">
      <w:pPr>
        <w:pStyle w:val="ListParagraph"/>
        <w:numPr>
          <w:ilvl w:val="2"/>
          <w:numId w:val="1"/>
        </w:numPr>
        <w:tabs>
          <w:tab w:val="left" w:pos="3240"/>
          <w:tab w:val="left" w:pos="3510"/>
        </w:tabs>
        <w:spacing w:after="0" w:line="240" w:lineRule="auto"/>
        <w:rPr>
          <w:rFonts w:ascii="Arial" w:hAnsi="Arial" w:cs="Arial"/>
        </w:rPr>
      </w:pPr>
      <w:r w:rsidRPr="00981DC7">
        <w:rPr>
          <w:rFonts w:ascii="Arial" w:eastAsia="Times New Roman" w:hAnsi="Arial" w:cs="Arial"/>
        </w:rPr>
        <w:t>Proposed Fee Increase:</w:t>
      </w:r>
      <w:r w:rsidR="00D37F7C" w:rsidRPr="00981DC7">
        <w:rPr>
          <w:rFonts w:ascii="Arial" w:eastAsia="Times New Roman" w:hAnsi="Arial" w:cs="Arial"/>
        </w:rPr>
        <w:t xml:space="preserve"> </w:t>
      </w:r>
      <w:r w:rsidR="00D37F7C" w:rsidRPr="00981DC7">
        <w:rPr>
          <w:rFonts w:ascii="Arial" w:hAnsi="Arial" w:cs="Arial"/>
        </w:rPr>
        <w:t xml:space="preserve">Besch explained that due to rising operating and programming costs, administration did a review of all revenues and expenses and identified camping fees </w:t>
      </w:r>
      <w:r w:rsidR="00744AFE">
        <w:rPr>
          <w:rFonts w:ascii="Arial" w:hAnsi="Arial" w:cs="Arial"/>
        </w:rPr>
        <w:t xml:space="preserve">are </w:t>
      </w:r>
      <w:r w:rsidR="00D37F7C" w:rsidRPr="00981DC7">
        <w:rPr>
          <w:rFonts w:ascii="Arial" w:hAnsi="Arial" w:cs="Arial"/>
        </w:rPr>
        <w:t>an area needing adjustment. The last fee adjustment was in 2017; prior to that, no changes were recorded between 2008 and 2017 (did not look any further than 2008). A task force was formed to evaluate pricing options. Multiple scenarios were considered, and the final recommendation was developed through careful deliberation. The proposed fee structure is based on campsite location: $40 per night for basic lot rent on the main fairgrounds and $20 per night for basic lot rent in satellite campgrounds. Additionally, campsites will incur extra fees based on available amenities, including $5 per night for water, $5 per night for sewer, and $15 per night for electricity. Besch also stated there are some planned enhancements to some of the campgrounds.  Over the next two years, satellite campgrounds will receive water and sewer upgrades. Additional sewer hookups will be added to some main fairground sites. These improvements will enhance the camping experience. Campers who currently pay for pump-and-dump services may see savings due to added sewer connections. Besch mentioned the task force did a review of nearby campgrounds and other State Fair camping rates that indicated the current fees are significantly lower, and even with the proposed increase, SD State Fair camping rates remain competitive. However, if some camping guests wish to not pay the higher rates, Lot F, located four blocks from the fairgrounds, remains available for $</w:t>
      </w:r>
      <w:r w:rsidR="00427296" w:rsidRPr="00981DC7">
        <w:rPr>
          <w:rFonts w:ascii="Arial" w:hAnsi="Arial" w:cs="Arial"/>
        </w:rPr>
        <w:t>2</w:t>
      </w:r>
      <w:r w:rsidR="00427296">
        <w:rPr>
          <w:rFonts w:ascii="Arial" w:hAnsi="Arial" w:cs="Arial"/>
        </w:rPr>
        <w:t>5</w:t>
      </w:r>
      <w:r w:rsidR="00427296" w:rsidRPr="00981DC7">
        <w:rPr>
          <w:rFonts w:ascii="Arial" w:hAnsi="Arial" w:cs="Arial"/>
        </w:rPr>
        <w:t xml:space="preserve"> </w:t>
      </w:r>
      <w:r w:rsidR="00D37F7C" w:rsidRPr="00981DC7">
        <w:rPr>
          <w:rFonts w:ascii="Arial" w:hAnsi="Arial" w:cs="Arial"/>
        </w:rPr>
        <w:t xml:space="preserve">per night with no amenities. A motion was made by Anderson, seconded by Beal, to pass a resolution of support for the proposed camping fee increase stating while price increases are never ideal, this change is necessary to support the long-term financial health of the fairgrounds while maintaining the services and programing fairgoers have come to expect. Motion carried by roll call vote. </w:t>
      </w:r>
    </w:p>
    <w:p w14:paraId="33050E2A" w14:textId="053C25AC" w:rsidR="008B3C6B" w:rsidRPr="00981DC7" w:rsidRDefault="008B3C6B" w:rsidP="005A3F2E">
      <w:pPr>
        <w:pStyle w:val="ListParagraph"/>
        <w:numPr>
          <w:ilvl w:val="2"/>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rPr>
        <w:t>Reservation Renewals</w:t>
      </w:r>
      <w:r w:rsidR="00DC30A7" w:rsidRPr="00981DC7">
        <w:rPr>
          <w:rFonts w:ascii="Arial" w:eastAsia="Times New Roman" w:hAnsi="Arial" w:cs="Arial"/>
        </w:rPr>
        <w:t>: Letters were sent to camping guest</w:t>
      </w:r>
      <w:r w:rsidR="003E3336" w:rsidRPr="00981DC7">
        <w:rPr>
          <w:rFonts w:ascii="Arial" w:eastAsia="Times New Roman" w:hAnsi="Arial" w:cs="Arial"/>
        </w:rPr>
        <w:t>s</w:t>
      </w:r>
      <w:r w:rsidR="00DC30A7" w:rsidRPr="00981DC7">
        <w:rPr>
          <w:rFonts w:ascii="Arial" w:eastAsia="Times New Roman" w:hAnsi="Arial" w:cs="Arial"/>
        </w:rPr>
        <w:t xml:space="preserve"> letting them know camping fees will be increasing</w:t>
      </w:r>
      <w:r w:rsidR="005A3F2E" w:rsidRPr="00981DC7">
        <w:rPr>
          <w:rFonts w:ascii="Arial" w:eastAsia="Times New Roman" w:hAnsi="Arial" w:cs="Arial"/>
        </w:rPr>
        <w:t>. Re</w:t>
      </w:r>
      <w:r w:rsidR="00DC30A7" w:rsidRPr="00981DC7">
        <w:rPr>
          <w:rFonts w:ascii="Arial" w:eastAsia="Times New Roman" w:hAnsi="Arial" w:cs="Arial"/>
        </w:rPr>
        <w:t>newals will be sent out</w:t>
      </w:r>
      <w:r w:rsidR="005A3F2E" w:rsidRPr="00981DC7">
        <w:rPr>
          <w:rFonts w:ascii="Arial" w:eastAsia="Times New Roman" w:hAnsi="Arial" w:cs="Arial"/>
        </w:rPr>
        <w:t xml:space="preserve"> in May o</w:t>
      </w:r>
      <w:r w:rsidR="00DC30A7" w:rsidRPr="00981DC7">
        <w:rPr>
          <w:rFonts w:ascii="Arial" w:eastAsia="Times New Roman" w:hAnsi="Arial" w:cs="Arial"/>
        </w:rPr>
        <w:t xml:space="preserve">nce finalized. </w:t>
      </w:r>
    </w:p>
    <w:p w14:paraId="7AA2E62F" w14:textId="0A62FFCC" w:rsidR="008B3C6B" w:rsidRPr="00981DC7"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Other</w:t>
      </w:r>
      <w:r w:rsidR="00DC30A7" w:rsidRPr="00981DC7">
        <w:rPr>
          <w:rFonts w:ascii="Arial" w:eastAsia="Times New Roman" w:hAnsi="Arial" w:cs="Arial"/>
        </w:rPr>
        <w:t>: None.</w:t>
      </w:r>
    </w:p>
    <w:p w14:paraId="5665A08B"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5E91D021" w14:textId="537DFD79" w:rsidR="00DC30A7"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4-H Update</w:t>
      </w:r>
      <w:r w:rsidR="00DC30A7" w:rsidRPr="00981DC7">
        <w:rPr>
          <w:rFonts w:ascii="Arial" w:eastAsia="Times New Roman" w:hAnsi="Arial" w:cs="Arial"/>
          <w:b/>
          <w:bCs/>
        </w:rPr>
        <w:t xml:space="preserve">: </w:t>
      </w:r>
      <w:r w:rsidR="003C04E5" w:rsidRPr="00981DC7">
        <w:rPr>
          <w:rFonts w:ascii="Arial" w:eastAsia="Times New Roman" w:hAnsi="Arial" w:cs="Arial"/>
        </w:rPr>
        <w:t>None.</w:t>
      </w:r>
    </w:p>
    <w:p w14:paraId="356A7004" w14:textId="77777777" w:rsidR="008B3C6B" w:rsidRPr="00981DC7" w:rsidRDefault="008B3C6B" w:rsidP="008B3C6B">
      <w:pPr>
        <w:pStyle w:val="ListParagraph"/>
        <w:rPr>
          <w:rFonts w:ascii="Arial" w:eastAsia="Times New Roman" w:hAnsi="Arial" w:cs="Arial"/>
        </w:rPr>
      </w:pPr>
    </w:p>
    <w:p w14:paraId="01439D76" w14:textId="2FBE0D38" w:rsidR="008B3C6B" w:rsidRPr="00981DC7" w:rsidRDefault="008B3C6B" w:rsidP="00054B9A">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lastRenderedPageBreak/>
        <w:t>Non-Fair Time Activities</w:t>
      </w:r>
      <w:r w:rsidR="00DC30A7" w:rsidRPr="00981DC7">
        <w:rPr>
          <w:rFonts w:ascii="Arial" w:eastAsia="Times New Roman" w:hAnsi="Arial" w:cs="Arial"/>
          <w:b/>
          <w:bCs/>
        </w:rPr>
        <w:t>:</w:t>
      </w:r>
      <w:r w:rsidR="00DC30A7" w:rsidRPr="00981DC7">
        <w:rPr>
          <w:rFonts w:ascii="Arial" w:eastAsia="Times New Roman" w:hAnsi="Arial" w:cs="Arial"/>
        </w:rPr>
        <w:t xml:space="preserve"> Besch reported on </w:t>
      </w:r>
      <w:r w:rsidR="000F4E49" w:rsidRPr="00981DC7">
        <w:rPr>
          <w:rFonts w:ascii="Arial" w:eastAsia="Times New Roman" w:hAnsi="Arial" w:cs="Arial"/>
        </w:rPr>
        <w:t xml:space="preserve">upcoming public events including </w:t>
      </w:r>
      <w:r w:rsidR="00054B9A" w:rsidRPr="00981DC7">
        <w:rPr>
          <w:rFonts w:ascii="Arial" w:eastAsia="Times New Roman" w:hAnsi="Arial" w:cs="Arial"/>
        </w:rPr>
        <w:t xml:space="preserve">a </w:t>
      </w:r>
      <w:r w:rsidR="00427296">
        <w:rPr>
          <w:rFonts w:ascii="Arial" w:eastAsia="Times New Roman" w:hAnsi="Arial" w:cs="Arial"/>
        </w:rPr>
        <w:t>r</w:t>
      </w:r>
      <w:r w:rsidR="00054B9A" w:rsidRPr="00981DC7">
        <w:rPr>
          <w:rFonts w:ascii="Arial" w:eastAsia="Times New Roman" w:hAnsi="Arial" w:cs="Arial"/>
        </w:rPr>
        <w:t xml:space="preserve">anch </w:t>
      </w:r>
      <w:r w:rsidR="00427296">
        <w:rPr>
          <w:rFonts w:ascii="Arial" w:eastAsia="Times New Roman" w:hAnsi="Arial" w:cs="Arial"/>
        </w:rPr>
        <w:t>s</w:t>
      </w:r>
      <w:r w:rsidR="00054B9A" w:rsidRPr="00981DC7">
        <w:rPr>
          <w:rFonts w:ascii="Arial" w:eastAsia="Times New Roman" w:hAnsi="Arial" w:cs="Arial"/>
        </w:rPr>
        <w:t xml:space="preserve">orting </w:t>
      </w:r>
      <w:r w:rsidR="00427296">
        <w:rPr>
          <w:rFonts w:ascii="Arial" w:eastAsia="Times New Roman" w:hAnsi="Arial" w:cs="Arial"/>
        </w:rPr>
        <w:t>e</w:t>
      </w:r>
      <w:r w:rsidR="00054B9A" w:rsidRPr="00981DC7">
        <w:rPr>
          <w:rFonts w:ascii="Arial" w:eastAsia="Times New Roman" w:hAnsi="Arial" w:cs="Arial"/>
        </w:rPr>
        <w:t xml:space="preserve">vent, </w:t>
      </w:r>
      <w:r w:rsidR="00427296">
        <w:rPr>
          <w:rFonts w:ascii="Arial" w:eastAsia="Times New Roman" w:hAnsi="Arial" w:cs="Arial"/>
        </w:rPr>
        <w:t>KOKK</w:t>
      </w:r>
      <w:r w:rsidR="000F4E49" w:rsidRPr="00981DC7">
        <w:rPr>
          <w:rFonts w:ascii="Arial" w:eastAsia="Times New Roman" w:hAnsi="Arial" w:cs="Arial"/>
        </w:rPr>
        <w:t xml:space="preserve"> Outdoor Show, </w:t>
      </w:r>
      <w:r w:rsidR="003C04E5" w:rsidRPr="00981DC7">
        <w:rPr>
          <w:rFonts w:ascii="Arial" w:eastAsia="Times New Roman" w:hAnsi="Arial" w:cs="Arial"/>
        </w:rPr>
        <w:t xml:space="preserve">Heartland </w:t>
      </w:r>
      <w:r w:rsidR="000F4E49" w:rsidRPr="00981DC7">
        <w:rPr>
          <w:rFonts w:ascii="Arial" w:eastAsia="Times New Roman" w:hAnsi="Arial" w:cs="Arial"/>
        </w:rPr>
        <w:t xml:space="preserve">Pool &amp; Dart Tournament, </w:t>
      </w:r>
      <w:r w:rsidR="00054B9A" w:rsidRPr="00981DC7">
        <w:rPr>
          <w:rFonts w:ascii="Arial" w:eastAsia="Times New Roman" w:hAnsi="Arial" w:cs="Arial"/>
        </w:rPr>
        <w:t xml:space="preserve">East Fest Barrel Race, MX at the DEX, Shrine Circus, </w:t>
      </w:r>
      <w:r w:rsidR="000F4E49" w:rsidRPr="00981DC7">
        <w:rPr>
          <w:rFonts w:ascii="Arial" w:eastAsia="Times New Roman" w:hAnsi="Arial" w:cs="Arial"/>
        </w:rPr>
        <w:t>and Wheel Jam</w:t>
      </w:r>
      <w:r w:rsidR="00054B9A" w:rsidRPr="00981DC7">
        <w:rPr>
          <w:rFonts w:ascii="Arial" w:eastAsia="Times New Roman" w:hAnsi="Arial" w:cs="Arial"/>
        </w:rPr>
        <w:t xml:space="preserve"> just to mention a few. </w:t>
      </w:r>
    </w:p>
    <w:p w14:paraId="5CF9F0BB" w14:textId="77777777" w:rsidR="00054B9A" w:rsidRPr="00981DC7" w:rsidRDefault="00054B9A" w:rsidP="00054B9A">
      <w:pPr>
        <w:pStyle w:val="ListParagraph"/>
        <w:rPr>
          <w:rFonts w:ascii="Arial" w:eastAsia="Times New Roman" w:hAnsi="Arial" w:cs="Arial"/>
        </w:rPr>
      </w:pPr>
    </w:p>
    <w:p w14:paraId="19FC59AA" w14:textId="6BA5443A"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Maintenance and Repairs</w:t>
      </w:r>
      <w:r w:rsidR="0039687B" w:rsidRPr="00981DC7">
        <w:rPr>
          <w:rFonts w:ascii="Arial" w:eastAsia="Times New Roman" w:hAnsi="Arial" w:cs="Arial"/>
          <w:b/>
          <w:bCs/>
        </w:rPr>
        <w:t xml:space="preserve">: </w:t>
      </w:r>
      <w:r w:rsidR="0039687B" w:rsidRPr="00981DC7">
        <w:rPr>
          <w:rFonts w:ascii="Arial" w:eastAsia="Times New Roman" w:hAnsi="Arial" w:cs="Arial"/>
        </w:rPr>
        <w:t xml:space="preserve">Besch reported </w:t>
      </w:r>
      <w:r w:rsidR="00054B9A" w:rsidRPr="00981DC7">
        <w:rPr>
          <w:rFonts w:ascii="Arial" w:eastAsia="Times New Roman" w:hAnsi="Arial" w:cs="Arial"/>
        </w:rPr>
        <w:t xml:space="preserve">the installation of water and sewer at the Gate 13 campground has started. The new siding project for the Food Court and Tap Haus should be complete prior to the fair. New LED light fixtures are being installed in several buildings to aid with energy cost. The </w:t>
      </w:r>
      <w:r w:rsidR="00427296">
        <w:rPr>
          <w:rFonts w:ascii="Arial" w:eastAsia="Times New Roman" w:hAnsi="Arial" w:cs="Arial"/>
        </w:rPr>
        <w:t xml:space="preserve">FFA </w:t>
      </w:r>
      <w:r w:rsidR="00054B9A" w:rsidRPr="00981DC7">
        <w:rPr>
          <w:rFonts w:ascii="Arial" w:eastAsia="Times New Roman" w:hAnsi="Arial" w:cs="Arial"/>
        </w:rPr>
        <w:t xml:space="preserve">Ag Adventure Center and the Poultry Barn are complete. They have started in </w:t>
      </w:r>
      <w:proofErr w:type="spellStart"/>
      <w:r w:rsidR="00054B9A" w:rsidRPr="00981DC7">
        <w:rPr>
          <w:rFonts w:ascii="Arial" w:eastAsia="Times New Roman" w:hAnsi="Arial" w:cs="Arial"/>
        </w:rPr>
        <w:t>Nordby</w:t>
      </w:r>
      <w:proofErr w:type="spellEnd"/>
      <w:r w:rsidR="00054B9A" w:rsidRPr="00981DC7">
        <w:rPr>
          <w:rFonts w:ascii="Arial" w:eastAsia="Times New Roman" w:hAnsi="Arial" w:cs="Arial"/>
        </w:rPr>
        <w:t xml:space="preserve"> </w:t>
      </w:r>
      <w:r w:rsidR="00427296">
        <w:rPr>
          <w:rFonts w:ascii="Arial" w:eastAsia="Times New Roman" w:hAnsi="Arial" w:cs="Arial"/>
        </w:rPr>
        <w:t xml:space="preserve">Exhibit </w:t>
      </w:r>
      <w:r w:rsidR="00054B9A" w:rsidRPr="00981DC7">
        <w:rPr>
          <w:rFonts w:ascii="Arial" w:eastAsia="Times New Roman" w:hAnsi="Arial" w:cs="Arial"/>
        </w:rPr>
        <w:t xml:space="preserve">Hall. Efforts are also underway to make some cosmetic changes to enhance the VIP Lounge. </w:t>
      </w:r>
    </w:p>
    <w:p w14:paraId="01087F2B" w14:textId="77777777" w:rsidR="008B3C6B" w:rsidRPr="00981DC7" w:rsidRDefault="008B3C6B" w:rsidP="008B3C6B">
      <w:pPr>
        <w:pStyle w:val="ListParagraph"/>
        <w:rPr>
          <w:rFonts w:ascii="Arial" w:eastAsia="Times New Roman" w:hAnsi="Arial" w:cs="Arial"/>
        </w:rPr>
      </w:pPr>
    </w:p>
    <w:p w14:paraId="3E033A46" w14:textId="50887022"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Commissioners or Manager Reports</w:t>
      </w:r>
      <w:r w:rsidR="0039687B" w:rsidRPr="00981DC7">
        <w:rPr>
          <w:rFonts w:ascii="Arial" w:eastAsia="Times New Roman" w:hAnsi="Arial" w:cs="Arial"/>
          <w:b/>
          <w:bCs/>
        </w:rPr>
        <w:t xml:space="preserve">: </w:t>
      </w:r>
      <w:r w:rsidR="00054B9A" w:rsidRPr="00981DC7">
        <w:rPr>
          <w:rFonts w:ascii="Arial" w:eastAsia="Times New Roman" w:hAnsi="Arial" w:cs="Arial"/>
        </w:rPr>
        <w:t>Beal mentioned she was able to take part in the IAFE Zone 4 conference with many other fairs in the Midwest. She shared some information she learned. Bell mentioned keeping the Tap</w:t>
      </w:r>
      <w:r w:rsidR="00427296">
        <w:rPr>
          <w:rFonts w:ascii="Arial" w:eastAsia="Times New Roman" w:hAnsi="Arial" w:cs="Arial"/>
        </w:rPr>
        <w:t xml:space="preserve"> </w:t>
      </w:r>
      <w:r w:rsidR="00054B9A" w:rsidRPr="00981DC7">
        <w:rPr>
          <w:rFonts w:ascii="Arial" w:eastAsia="Times New Roman" w:hAnsi="Arial" w:cs="Arial"/>
        </w:rPr>
        <w:t xml:space="preserve">Haus open until Midnight </w:t>
      </w:r>
      <w:r w:rsidR="00981DC7" w:rsidRPr="00981DC7">
        <w:rPr>
          <w:rFonts w:ascii="Arial" w:eastAsia="Times New Roman" w:hAnsi="Arial" w:cs="Arial"/>
        </w:rPr>
        <w:t xml:space="preserve">for the 2025 fair. Gose inquired about </w:t>
      </w:r>
      <w:proofErr w:type="spellStart"/>
      <w:r w:rsidR="00981DC7" w:rsidRPr="00981DC7">
        <w:rPr>
          <w:rFonts w:ascii="Arial" w:eastAsia="Times New Roman" w:hAnsi="Arial" w:cs="Arial"/>
        </w:rPr>
        <w:t>Agtegra’s</w:t>
      </w:r>
      <w:proofErr w:type="spellEnd"/>
      <w:r w:rsidR="00981DC7" w:rsidRPr="00981DC7">
        <w:rPr>
          <w:rFonts w:ascii="Arial" w:eastAsia="Times New Roman" w:hAnsi="Arial" w:cs="Arial"/>
        </w:rPr>
        <w:t xml:space="preserve"> Customer Appreciation event. </w:t>
      </w:r>
      <w:r w:rsidR="0039687B" w:rsidRPr="00981DC7">
        <w:rPr>
          <w:rFonts w:ascii="Arial" w:eastAsia="Times New Roman" w:hAnsi="Arial" w:cs="Arial"/>
        </w:rPr>
        <w:t xml:space="preserve"> </w:t>
      </w:r>
    </w:p>
    <w:p w14:paraId="1CDF609E"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408A582D" w14:textId="41E037B0"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Executive Session</w:t>
      </w:r>
      <w:r w:rsidRPr="00981DC7">
        <w:rPr>
          <w:rFonts w:ascii="Arial" w:eastAsia="Times New Roman" w:hAnsi="Arial" w:cs="Arial"/>
        </w:rPr>
        <w:t xml:space="preserve">: </w:t>
      </w:r>
      <w:r w:rsidR="00981DC7" w:rsidRPr="00981DC7">
        <w:rPr>
          <w:rFonts w:ascii="Arial" w:eastAsia="Times New Roman" w:hAnsi="Arial" w:cs="Arial"/>
        </w:rPr>
        <w:t xml:space="preserve">None. </w:t>
      </w:r>
    </w:p>
    <w:p w14:paraId="16659AD4" w14:textId="77777777" w:rsidR="008B3C6B" w:rsidRPr="00981DC7" w:rsidRDefault="008B3C6B" w:rsidP="008B3C6B">
      <w:pPr>
        <w:pStyle w:val="ListParagraph"/>
        <w:rPr>
          <w:rFonts w:ascii="Arial" w:eastAsia="Times New Roman" w:hAnsi="Arial" w:cs="Arial"/>
        </w:rPr>
      </w:pPr>
    </w:p>
    <w:p w14:paraId="52F180BF" w14:textId="57FB1786"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Next Meeting</w:t>
      </w:r>
      <w:r w:rsidRPr="00981DC7">
        <w:rPr>
          <w:rFonts w:ascii="Arial" w:eastAsia="Times New Roman" w:hAnsi="Arial" w:cs="Arial"/>
        </w:rPr>
        <w:t xml:space="preserve">: </w:t>
      </w:r>
      <w:r w:rsidR="00981DC7" w:rsidRPr="00981DC7">
        <w:rPr>
          <w:rFonts w:ascii="Arial" w:eastAsia="Times New Roman" w:hAnsi="Arial" w:cs="Arial"/>
        </w:rPr>
        <w:t>May 20</w:t>
      </w:r>
      <w:r w:rsidRPr="00981DC7">
        <w:rPr>
          <w:rFonts w:ascii="Arial" w:eastAsia="Times New Roman" w:hAnsi="Arial" w:cs="Arial"/>
        </w:rPr>
        <w:t>, 2025, 1 PM.</w:t>
      </w:r>
    </w:p>
    <w:p w14:paraId="15E4EF0A" w14:textId="77777777" w:rsidR="008B3C6B" w:rsidRPr="00981DC7" w:rsidRDefault="008B3C6B" w:rsidP="008B3C6B">
      <w:pPr>
        <w:pStyle w:val="ListParagraph"/>
        <w:rPr>
          <w:rFonts w:ascii="Arial" w:eastAsia="Times New Roman" w:hAnsi="Arial" w:cs="Arial"/>
        </w:rPr>
      </w:pPr>
    </w:p>
    <w:p w14:paraId="62261AF1" w14:textId="46824F84" w:rsidR="00525093" w:rsidRPr="00981DC7"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Adjourn</w:t>
      </w:r>
      <w:r w:rsidR="000F4E49" w:rsidRPr="00981DC7">
        <w:rPr>
          <w:rFonts w:ascii="Arial" w:eastAsia="Times New Roman" w:hAnsi="Arial" w:cs="Arial"/>
          <w:b/>
          <w:bCs/>
        </w:rPr>
        <w:t>ed</w:t>
      </w:r>
    </w:p>
    <w:sectPr w:rsidR="00525093" w:rsidRPr="00981DC7"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1EE99" w14:textId="77777777" w:rsidR="003A50E0" w:rsidRDefault="003A50E0" w:rsidP="006406FC">
      <w:pPr>
        <w:spacing w:after="0" w:line="240" w:lineRule="auto"/>
      </w:pPr>
      <w:r>
        <w:separator/>
      </w:r>
    </w:p>
  </w:endnote>
  <w:endnote w:type="continuationSeparator" w:id="0">
    <w:p w14:paraId="1F7EFF7D" w14:textId="77777777" w:rsidR="003A50E0" w:rsidRDefault="003A50E0"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2C97" w14:textId="77777777" w:rsidR="00C85370" w:rsidRDefault="00C85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629A" w14:textId="77777777" w:rsidR="00C85370" w:rsidRDefault="00C85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F56D" w14:textId="77777777" w:rsidR="00C85370" w:rsidRDefault="00C85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8B236" w14:textId="77777777" w:rsidR="003A50E0" w:rsidRDefault="003A50E0" w:rsidP="006406FC">
      <w:pPr>
        <w:spacing w:after="0" w:line="240" w:lineRule="auto"/>
      </w:pPr>
      <w:r>
        <w:separator/>
      </w:r>
    </w:p>
  </w:footnote>
  <w:footnote w:type="continuationSeparator" w:id="0">
    <w:p w14:paraId="1EB4150F" w14:textId="77777777" w:rsidR="003A50E0" w:rsidRDefault="003A50E0"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DE0F" w14:textId="77777777" w:rsidR="00C85370" w:rsidRDefault="00C853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54CF93FB" w:rsidR="00F528DA" w:rsidRPr="006406FC" w:rsidRDefault="00C85370"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sdt>
      <w:sdtPr>
        <w:rPr>
          <w:rFonts w:ascii="Arial" w:eastAsia="Calibri" w:hAnsi="Arial" w:cs="Arial"/>
          <w:b/>
          <w:sz w:val="29"/>
          <w:szCs w:val="29"/>
        </w:rPr>
        <w:id w:val="-268230368"/>
        <w:docPartObj>
          <w:docPartGallery w:val="Watermarks"/>
          <w:docPartUnique/>
        </w:docPartObj>
      </w:sdtPr>
      <w:sdtContent>
        <w:r w:rsidRPr="00C85370">
          <w:rPr>
            <w:rFonts w:ascii="Arial" w:eastAsia="Calibri" w:hAnsi="Arial" w:cs="Arial"/>
            <w:b/>
            <w:noProof/>
            <w:sz w:val="29"/>
            <w:szCs w:val="29"/>
          </w:rPr>
          <w:pict w14:anchorId="14E33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D51">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proofErr w:type="spellStart"/>
    <w:r>
      <w:rPr>
        <w:rFonts w:ascii="Arial" w:eastAsia="Calibri" w:hAnsi="Arial" w:cs="Times New Roman"/>
        <w:sz w:val="24"/>
        <w:szCs w:val="24"/>
      </w:rPr>
      <w:t>Nordby</w:t>
    </w:r>
    <w:proofErr w:type="spellEnd"/>
    <w:r>
      <w:rPr>
        <w:rFonts w:ascii="Arial" w:eastAsia="Calibri" w:hAnsi="Arial" w:cs="Times New Roman"/>
        <w:sz w:val="24"/>
        <w:szCs w:val="24"/>
      </w:rPr>
      <w:t xml:space="preserve"> Exhibit Hall, SD State Fairgrounds</w:t>
    </w:r>
    <w:r w:rsidR="000C648F">
      <w:rPr>
        <w:rFonts w:ascii="Arial" w:eastAsia="Calibri" w:hAnsi="Arial" w:cs="Times New Roman"/>
        <w:sz w:val="24"/>
        <w:szCs w:val="24"/>
      </w:rPr>
      <w:t>, Huron, SD</w:t>
    </w:r>
  </w:p>
  <w:p w14:paraId="07077F72" w14:textId="3C625663"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9F6EDC">
      <w:rPr>
        <w:rFonts w:ascii="Arial" w:eastAsia="Calibri" w:hAnsi="Arial" w:cs="Times New Roman"/>
        <w:sz w:val="24"/>
        <w:szCs w:val="24"/>
      </w:rPr>
      <w:t>March 18</w:t>
    </w:r>
    <w:r w:rsidR="000054E5">
      <w:rPr>
        <w:rFonts w:ascii="Arial" w:eastAsia="Calibri" w:hAnsi="Arial" w:cs="Times New Roman"/>
        <w:sz w:val="24"/>
        <w:szCs w:val="24"/>
      </w:rPr>
      <w:t xml:space="preserve">, </w:t>
    </w:r>
    <w:proofErr w:type="gramStart"/>
    <w:r w:rsidR="000054E5">
      <w:rPr>
        <w:rFonts w:ascii="Arial" w:eastAsia="Calibri" w:hAnsi="Arial" w:cs="Times New Roman"/>
        <w:sz w:val="24"/>
        <w:szCs w:val="24"/>
      </w:rPr>
      <w:t>2025</w:t>
    </w:r>
    <w:proofErr w:type="gramEnd"/>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9"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637061">
    <w:abstractNumId w:val="4"/>
  </w:num>
  <w:num w:numId="2" w16cid:durableId="818957544">
    <w:abstractNumId w:val="3"/>
  </w:num>
  <w:num w:numId="3" w16cid:durableId="1459183082">
    <w:abstractNumId w:val="2"/>
  </w:num>
  <w:num w:numId="4" w16cid:durableId="1606767909">
    <w:abstractNumId w:val="6"/>
  </w:num>
  <w:num w:numId="5" w16cid:durableId="428813235">
    <w:abstractNumId w:val="7"/>
  </w:num>
  <w:num w:numId="6" w16cid:durableId="417672836">
    <w:abstractNumId w:val="5"/>
  </w:num>
  <w:num w:numId="7" w16cid:durableId="2119253940">
    <w:abstractNumId w:val="1"/>
  </w:num>
  <w:num w:numId="8" w16cid:durableId="682754558">
    <w:abstractNumId w:val="0"/>
  </w:num>
  <w:num w:numId="9" w16cid:durableId="243611282">
    <w:abstractNumId w:val="9"/>
  </w:num>
  <w:num w:numId="10" w16cid:durableId="162157362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4211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775B"/>
    <w:rsid w:val="001D7AF3"/>
    <w:rsid w:val="001E6DC5"/>
    <w:rsid w:val="001F0879"/>
    <w:rsid w:val="001F4714"/>
    <w:rsid w:val="001F51BE"/>
    <w:rsid w:val="001F6FC2"/>
    <w:rsid w:val="00223AE1"/>
    <w:rsid w:val="002438E9"/>
    <w:rsid w:val="002626E3"/>
    <w:rsid w:val="00297587"/>
    <w:rsid w:val="002A2378"/>
    <w:rsid w:val="002A28AD"/>
    <w:rsid w:val="002B3692"/>
    <w:rsid w:val="002C4B7A"/>
    <w:rsid w:val="002D1395"/>
    <w:rsid w:val="002D4AE6"/>
    <w:rsid w:val="002E788E"/>
    <w:rsid w:val="002F0C87"/>
    <w:rsid w:val="00302232"/>
    <w:rsid w:val="00306648"/>
    <w:rsid w:val="00313968"/>
    <w:rsid w:val="00320DAF"/>
    <w:rsid w:val="00323832"/>
    <w:rsid w:val="00330716"/>
    <w:rsid w:val="00331D24"/>
    <w:rsid w:val="00334926"/>
    <w:rsid w:val="003464A0"/>
    <w:rsid w:val="003568B3"/>
    <w:rsid w:val="00360C97"/>
    <w:rsid w:val="00370815"/>
    <w:rsid w:val="00373D22"/>
    <w:rsid w:val="003762E0"/>
    <w:rsid w:val="003809FF"/>
    <w:rsid w:val="003847A3"/>
    <w:rsid w:val="00385208"/>
    <w:rsid w:val="00385E27"/>
    <w:rsid w:val="003870FA"/>
    <w:rsid w:val="003905B9"/>
    <w:rsid w:val="00390D78"/>
    <w:rsid w:val="00393E6F"/>
    <w:rsid w:val="00393FEF"/>
    <w:rsid w:val="0039687B"/>
    <w:rsid w:val="003A147E"/>
    <w:rsid w:val="003A50E0"/>
    <w:rsid w:val="003A61EC"/>
    <w:rsid w:val="003C04E5"/>
    <w:rsid w:val="003C525E"/>
    <w:rsid w:val="003D056E"/>
    <w:rsid w:val="003E3336"/>
    <w:rsid w:val="003E444D"/>
    <w:rsid w:val="003E7D3C"/>
    <w:rsid w:val="003F2252"/>
    <w:rsid w:val="003F3D4E"/>
    <w:rsid w:val="004079FD"/>
    <w:rsid w:val="00413ADF"/>
    <w:rsid w:val="00413BEC"/>
    <w:rsid w:val="00416FA8"/>
    <w:rsid w:val="00427296"/>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507B45"/>
    <w:rsid w:val="00510F48"/>
    <w:rsid w:val="00511785"/>
    <w:rsid w:val="0051558B"/>
    <w:rsid w:val="00525093"/>
    <w:rsid w:val="00525B2A"/>
    <w:rsid w:val="0052750F"/>
    <w:rsid w:val="0054092D"/>
    <w:rsid w:val="00543A3B"/>
    <w:rsid w:val="00543A6D"/>
    <w:rsid w:val="00562D3B"/>
    <w:rsid w:val="00567DDF"/>
    <w:rsid w:val="005705E9"/>
    <w:rsid w:val="0057322B"/>
    <w:rsid w:val="00576BF2"/>
    <w:rsid w:val="00581B8D"/>
    <w:rsid w:val="0059249D"/>
    <w:rsid w:val="005A3F2E"/>
    <w:rsid w:val="005B3038"/>
    <w:rsid w:val="005C3C58"/>
    <w:rsid w:val="005C3F5E"/>
    <w:rsid w:val="005C4C98"/>
    <w:rsid w:val="005C60E8"/>
    <w:rsid w:val="005D5FD8"/>
    <w:rsid w:val="005E0644"/>
    <w:rsid w:val="005F3B0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E30FB"/>
    <w:rsid w:val="006E4576"/>
    <w:rsid w:val="006E55A0"/>
    <w:rsid w:val="006E5A18"/>
    <w:rsid w:val="006E7FBC"/>
    <w:rsid w:val="006F05DE"/>
    <w:rsid w:val="006F621D"/>
    <w:rsid w:val="0070485B"/>
    <w:rsid w:val="00706DDB"/>
    <w:rsid w:val="0071054E"/>
    <w:rsid w:val="007122E2"/>
    <w:rsid w:val="00714547"/>
    <w:rsid w:val="00715ADB"/>
    <w:rsid w:val="007362C1"/>
    <w:rsid w:val="00744AFE"/>
    <w:rsid w:val="00750747"/>
    <w:rsid w:val="00753200"/>
    <w:rsid w:val="00753DBE"/>
    <w:rsid w:val="0075538C"/>
    <w:rsid w:val="00760F12"/>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57136"/>
    <w:rsid w:val="00864786"/>
    <w:rsid w:val="00870004"/>
    <w:rsid w:val="00871B75"/>
    <w:rsid w:val="00874CD1"/>
    <w:rsid w:val="00880505"/>
    <w:rsid w:val="00881F67"/>
    <w:rsid w:val="00882E69"/>
    <w:rsid w:val="008977EB"/>
    <w:rsid w:val="008A42DF"/>
    <w:rsid w:val="008B3C6B"/>
    <w:rsid w:val="008B501A"/>
    <w:rsid w:val="008B5A7D"/>
    <w:rsid w:val="008B64B1"/>
    <w:rsid w:val="008C72F0"/>
    <w:rsid w:val="008D2145"/>
    <w:rsid w:val="008D2AA4"/>
    <w:rsid w:val="008F5622"/>
    <w:rsid w:val="00902676"/>
    <w:rsid w:val="00921801"/>
    <w:rsid w:val="00923F4F"/>
    <w:rsid w:val="009250C1"/>
    <w:rsid w:val="009338A2"/>
    <w:rsid w:val="009361B8"/>
    <w:rsid w:val="00937AE8"/>
    <w:rsid w:val="00953930"/>
    <w:rsid w:val="0096153F"/>
    <w:rsid w:val="00962501"/>
    <w:rsid w:val="00971593"/>
    <w:rsid w:val="00981DC7"/>
    <w:rsid w:val="00982158"/>
    <w:rsid w:val="00991463"/>
    <w:rsid w:val="0099161A"/>
    <w:rsid w:val="00994E31"/>
    <w:rsid w:val="009A00AE"/>
    <w:rsid w:val="009B3F01"/>
    <w:rsid w:val="009D4A0B"/>
    <w:rsid w:val="009D64DE"/>
    <w:rsid w:val="009E2189"/>
    <w:rsid w:val="009E6229"/>
    <w:rsid w:val="009F6EDC"/>
    <w:rsid w:val="00A11346"/>
    <w:rsid w:val="00A16CA1"/>
    <w:rsid w:val="00A1784E"/>
    <w:rsid w:val="00A26844"/>
    <w:rsid w:val="00A43749"/>
    <w:rsid w:val="00A53AF4"/>
    <w:rsid w:val="00A62284"/>
    <w:rsid w:val="00A71138"/>
    <w:rsid w:val="00A7522F"/>
    <w:rsid w:val="00A75528"/>
    <w:rsid w:val="00A80258"/>
    <w:rsid w:val="00A83DF8"/>
    <w:rsid w:val="00AA07A1"/>
    <w:rsid w:val="00AB1BB9"/>
    <w:rsid w:val="00AC3F8D"/>
    <w:rsid w:val="00AC4E83"/>
    <w:rsid w:val="00AC6E66"/>
    <w:rsid w:val="00AD56DD"/>
    <w:rsid w:val="00AD62BE"/>
    <w:rsid w:val="00AE3163"/>
    <w:rsid w:val="00AE47B7"/>
    <w:rsid w:val="00AF1DCD"/>
    <w:rsid w:val="00AF2C13"/>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43F1"/>
    <w:rsid w:val="00C4007B"/>
    <w:rsid w:val="00C40292"/>
    <w:rsid w:val="00C435DC"/>
    <w:rsid w:val="00C5520B"/>
    <w:rsid w:val="00C6123E"/>
    <w:rsid w:val="00C65088"/>
    <w:rsid w:val="00C70DD1"/>
    <w:rsid w:val="00C73308"/>
    <w:rsid w:val="00C76013"/>
    <w:rsid w:val="00C85370"/>
    <w:rsid w:val="00C9158E"/>
    <w:rsid w:val="00C94F56"/>
    <w:rsid w:val="00CB300D"/>
    <w:rsid w:val="00CC14F5"/>
    <w:rsid w:val="00CC1986"/>
    <w:rsid w:val="00CC6EF3"/>
    <w:rsid w:val="00CD2A30"/>
    <w:rsid w:val="00CE1CC9"/>
    <w:rsid w:val="00CE6C90"/>
    <w:rsid w:val="00CF1E94"/>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E2D55"/>
    <w:rsid w:val="00DE557F"/>
    <w:rsid w:val="00DF3F81"/>
    <w:rsid w:val="00E0055F"/>
    <w:rsid w:val="00E12429"/>
    <w:rsid w:val="00E12A3E"/>
    <w:rsid w:val="00E14E5A"/>
    <w:rsid w:val="00E20730"/>
    <w:rsid w:val="00E306CF"/>
    <w:rsid w:val="00E309CE"/>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1087</Words>
  <Characters>5520</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3</cp:revision>
  <cp:lastPrinted>2025-02-24T13:48:00Z</cp:lastPrinted>
  <dcterms:created xsi:type="dcterms:W3CDTF">2025-03-26T19:49:00Z</dcterms:created>
  <dcterms:modified xsi:type="dcterms:W3CDTF">2025-04-08T15:02:00Z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