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2999B" w14:textId="77777777" w:rsidR="00F70D51" w:rsidRDefault="00F70D51" w:rsidP="001C3BA2">
      <w:pPr>
        <w:tabs>
          <w:tab w:val="num" w:pos="450"/>
        </w:tabs>
        <w:autoSpaceDE w:val="0"/>
        <w:autoSpaceDN w:val="0"/>
        <w:adjustRightInd w:val="0"/>
        <w:spacing w:after="0" w:line="240" w:lineRule="auto"/>
        <w:rPr>
          <w:rFonts w:ascii="Arial" w:eastAsia="Times New Roman" w:hAnsi="Arial" w:cs="Arial"/>
          <w:b/>
          <w:bCs/>
        </w:rPr>
      </w:pPr>
    </w:p>
    <w:p w14:paraId="50AAE4FC" w14:textId="77777777" w:rsidR="000C648F" w:rsidRDefault="000C648F" w:rsidP="001C3BA2">
      <w:pPr>
        <w:tabs>
          <w:tab w:val="num" w:pos="450"/>
        </w:tabs>
        <w:autoSpaceDE w:val="0"/>
        <w:autoSpaceDN w:val="0"/>
        <w:adjustRightInd w:val="0"/>
        <w:spacing w:after="0" w:line="240" w:lineRule="auto"/>
        <w:rPr>
          <w:rFonts w:ascii="Arial" w:eastAsia="Times New Roman" w:hAnsi="Arial" w:cs="Arial"/>
          <w:b/>
          <w:bCs/>
        </w:rPr>
      </w:pPr>
    </w:p>
    <w:p w14:paraId="26CACBD2" w14:textId="77777777" w:rsidR="00B26CF0" w:rsidRDefault="00B26CF0" w:rsidP="007E118B">
      <w:pPr>
        <w:autoSpaceDE w:val="0"/>
        <w:autoSpaceDN w:val="0"/>
        <w:adjustRightInd w:val="0"/>
        <w:ind w:left="360"/>
        <w:rPr>
          <w:rFonts w:ascii="Arial" w:hAnsi="Arial" w:cs="Arial"/>
        </w:rPr>
      </w:pPr>
    </w:p>
    <w:p w14:paraId="2179DB32" w14:textId="4A55FEEA" w:rsidR="00D079E7" w:rsidRPr="00D079E7" w:rsidRDefault="007E118B" w:rsidP="007E118B">
      <w:pPr>
        <w:autoSpaceDE w:val="0"/>
        <w:autoSpaceDN w:val="0"/>
        <w:adjustRightInd w:val="0"/>
        <w:ind w:left="360"/>
        <w:rPr>
          <w:rFonts w:ascii="Arial" w:hAnsi="Arial" w:cs="Arial"/>
        </w:rPr>
      </w:pPr>
      <w:r w:rsidRPr="00D079E7">
        <w:rPr>
          <w:rFonts w:ascii="Arial" w:hAnsi="Arial" w:cs="Arial"/>
        </w:rPr>
        <w:t xml:space="preserve">Members </w:t>
      </w:r>
      <w:r w:rsidR="000C648F" w:rsidRPr="00D079E7">
        <w:rPr>
          <w:rFonts w:ascii="Arial" w:hAnsi="Arial" w:cs="Arial"/>
        </w:rPr>
        <w:t>P</w:t>
      </w:r>
      <w:r w:rsidRPr="00D079E7">
        <w:rPr>
          <w:rFonts w:ascii="Arial" w:hAnsi="Arial" w:cs="Arial"/>
        </w:rPr>
        <w:t xml:space="preserve">resent: </w:t>
      </w:r>
      <w:bookmarkStart w:id="0" w:name="_Hlk127883706"/>
      <w:r w:rsidR="00DD75E5" w:rsidRPr="00D079E7">
        <w:rPr>
          <w:rFonts w:ascii="Arial" w:hAnsi="Arial" w:cs="Arial"/>
        </w:rPr>
        <w:t>Faron Wahl</w:t>
      </w:r>
      <w:r w:rsidR="00B53EBF" w:rsidRPr="00D079E7">
        <w:rPr>
          <w:rFonts w:ascii="Arial" w:hAnsi="Arial" w:cs="Arial"/>
        </w:rPr>
        <w:t>,</w:t>
      </w:r>
      <w:r w:rsidR="00297587" w:rsidRPr="00D079E7">
        <w:rPr>
          <w:rFonts w:ascii="Arial" w:hAnsi="Arial" w:cs="Arial"/>
        </w:rPr>
        <w:t xml:space="preserve"> </w:t>
      </w:r>
      <w:r w:rsidR="004B5013" w:rsidRPr="00D079E7">
        <w:rPr>
          <w:rFonts w:ascii="Arial" w:hAnsi="Arial" w:cs="Arial"/>
        </w:rPr>
        <w:t>Jo Beal,</w:t>
      </w:r>
      <w:r w:rsidR="00C70DD1" w:rsidRPr="00D079E7">
        <w:rPr>
          <w:rFonts w:ascii="Arial" w:hAnsi="Arial" w:cs="Arial"/>
        </w:rPr>
        <w:t xml:space="preserve"> </w:t>
      </w:r>
      <w:r w:rsidR="001924AB" w:rsidRPr="00D079E7">
        <w:rPr>
          <w:rFonts w:ascii="Arial" w:hAnsi="Arial" w:cs="Arial"/>
        </w:rPr>
        <w:t xml:space="preserve">Denise Muntefering, </w:t>
      </w:r>
      <w:r w:rsidR="00F13349" w:rsidRPr="00D079E7">
        <w:rPr>
          <w:rFonts w:ascii="Arial" w:hAnsi="Arial" w:cs="Arial"/>
        </w:rPr>
        <w:t>Justin Bell</w:t>
      </w:r>
      <w:r w:rsidR="001924AB" w:rsidRPr="00D079E7">
        <w:rPr>
          <w:rFonts w:ascii="Arial" w:hAnsi="Arial" w:cs="Arial"/>
        </w:rPr>
        <w:t xml:space="preserve">, </w:t>
      </w:r>
      <w:r w:rsidR="00871B75" w:rsidRPr="00D079E7">
        <w:rPr>
          <w:rFonts w:ascii="Arial" w:hAnsi="Arial" w:cs="Arial"/>
        </w:rPr>
        <w:t>S</w:t>
      </w:r>
      <w:r w:rsidR="001924AB" w:rsidRPr="00D079E7">
        <w:rPr>
          <w:rFonts w:ascii="Arial" w:hAnsi="Arial" w:cs="Arial"/>
        </w:rPr>
        <w:t>cott Cordts</w:t>
      </w:r>
      <w:r w:rsidR="00871B75" w:rsidRPr="00D079E7">
        <w:rPr>
          <w:rFonts w:ascii="Arial" w:hAnsi="Arial" w:cs="Arial"/>
        </w:rPr>
        <w:t>,</w:t>
      </w:r>
      <w:r w:rsidR="00DD4D0F" w:rsidRPr="00D079E7">
        <w:rPr>
          <w:rFonts w:ascii="Arial" w:hAnsi="Arial" w:cs="Arial"/>
        </w:rPr>
        <w:t xml:space="preserve"> </w:t>
      </w:r>
      <w:r w:rsidR="00811ED9" w:rsidRPr="00D079E7">
        <w:rPr>
          <w:rFonts w:ascii="Arial" w:hAnsi="Arial" w:cs="Arial"/>
        </w:rPr>
        <w:t xml:space="preserve">Amanda Stade, </w:t>
      </w:r>
      <w:r w:rsidR="006C08A2" w:rsidRPr="00D079E7">
        <w:rPr>
          <w:rFonts w:ascii="Arial" w:hAnsi="Arial" w:cs="Arial"/>
        </w:rPr>
        <w:t>Judy Stevens,</w:t>
      </w:r>
      <w:r w:rsidR="00D221BB" w:rsidRPr="00D079E7">
        <w:rPr>
          <w:rFonts w:ascii="Arial" w:hAnsi="Arial" w:cs="Arial"/>
        </w:rPr>
        <w:t xml:space="preserve"> </w:t>
      </w:r>
      <w:r w:rsidR="00DD4D0F" w:rsidRPr="00D079E7">
        <w:rPr>
          <w:rFonts w:ascii="Arial" w:hAnsi="Arial" w:cs="Arial"/>
        </w:rPr>
        <w:t>Dusty Anderson</w:t>
      </w:r>
      <w:r w:rsidR="000214AB" w:rsidRPr="00D079E7">
        <w:rPr>
          <w:rFonts w:ascii="Arial" w:hAnsi="Arial" w:cs="Arial"/>
        </w:rPr>
        <w:t xml:space="preserve">, </w:t>
      </w:r>
      <w:r w:rsidR="00D079E7" w:rsidRPr="00D079E7">
        <w:rPr>
          <w:rFonts w:ascii="Arial" w:hAnsi="Arial" w:cs="Arial"/>
        </w:rPr>
        <w:t>Kevin Hofer, and Erin Yost.</w:t>
      </w:r>
    </w:p>
    <w:p w14:paraId="0F5FFF92" w14:textId="1A239699" w:rsidR="003870FA" w:rsidRPr="00D079E7" w:rsidRDefault="00D079E7" w:rsidP="007E118B">
      <w:pPr>
        <w:autoSpaceDE w:val="0"/>
        <w:autoSpaceDN w:val="0"/>
        <w:adjustRightInd w:val="0"/>
        <w:ind w:left="360"/>
        <w:rPr>
          <w:rFonts w:ascii="Arial" w:hAnsi="Arial" w:cs="Arial"/>
        </w:rPr>
      </w:pPr>
      <w:r w:rsidRPr="00D079E7">
        <w:rPr>
          <w:rFonts w:ascii="Arial" w:hAnsi="Arial" w:cs="Arial"/>
        </w:rPr>
        <w:t xml:space="preserve">Excused: </w:t>
      </w:r>
      <w:r w:rsidR="00C1179C" w:rsidRPr="00D079E7">
        <w:rPr>
          <w:rFonts w:ascii="Arial" w:hAnsi="Arial" w:cs="Arial"/>
        </w:rPr>
        <w:t>Sherman Gose</w:t>
      </w:r>
      <w:r w:rsidRPr="00D079E7">
        <w:rPr>
          <w:rFonts w:ascii="Arial" w:hAnsi="Arial" w:cs="Arial"/>
        </w:rPr>
        <w:t xml:space="preserve"> and Dennis Harstad.</w:t>
      </w:r>
    </w:p>
    <w:bookmarkEnd w:id="0"/>
    <w:p w14:paraId="7C729BD2" w14:textId="3F168B0D" w:rsidR="000C648F" w:rsidRPr="00D079E7" w:rsidRDefault="000C648F" w:rsidP="007E118B">
      <w:pPr>
        <w:autoSpaceDE w:val="0"/>
        <w:autoSpaceDN w:val="0"/>
        <w:adjustRightInd w:val="0"/>
        <w:ind w:left="360"/>
        <w:rPr>
          <w:rFonts w:ascii="Arial" w:hAnsi="Arial" w:cs="Arial"/>
        </w:rPr>
      </w:pPr>
      <w:r w:rsidRPr="00D079E7">
        <w:rPr>
          <w:rFonts w:ascii="Arial" w:hAnsi="Arial" w:cs="Arial"/>
        </w:rPr>
        <w:t>Department Staff Present:</w:t>
      </w:r>
      <w:r w:rsidR="00D221BB" w:rsidRPr="00D079E7">
        <w:rPr>
          <w:rFonts w:ascii="Arial" w:hAnsi="Arial" w:cs="Arial"/>
        </w:rPr>
        <w:t xml:space="preserve"> </w:t>
      </w:r>
      <w:r w:rsidR="0049360A" w:rsidRPr="00D079E7">
        <w:rPr>
          <w:rFonts w:ascii="Arial" w:hAnsi="Arial" w:cs="Arial"/>
        </w:rPr>
        <w:t>Peggy Besch</w:t>
      </w:r>
      <w:r w:rsidR="00C1179C" w:rsidRPr="00D079E7">
        <w:rPr>
          <w:rFonts w:ascii="Arial" w:hAnsi="Arial" w:cs="Arial"/>
        </w:rPr>
        <w:t>, Candi Briley</w:t>
      </w:r>
      <w:r w:rsidR="00124439" w:rsidRPr="00D079E7">
        <w:rPr>
          <w:rFonts w:ascii="Arial" w:hAnsi="Arial" w:cs="Arial"/>
        </w:rPr>
        <w:t xml:space="preserve">, </w:t>
      </w:r>
      <w:r w:rsidR="000054E5" w:rsidRPr="00D079E7">
        <w:rPr>
          <w:rFonts w:ascii="Arial" w:hAnsi="Arial" w:cs="Arial"/>
        </w:rPr>
        <w:t>a</w:t>
      </w:r>
      <w:r w:rsidR="00124439" w:rsidRPr="00D079E7">
        <w:rPr>
          <w:rFonts w:ascii="Arial" w:hAnsi="Arial" w:cs="Arial"/>
        </w:rPr>
        <w:t>nd Katie Eslick</w:t>
      </w:r>
      <w:r w:rsidR="00C1179C" w:rsidRPr="00D079E7">
        <w:rPr>
          <w:rFonts w:ascii="Arial" w:hAnsi="Arial" w:cs="Arial"/>
        </w:rPr>
        <w:t>.</w:t>
      </w:r>
    </w:p>
    <w:p w14:paraId="06903EA6" w14:textId="09351796" w:rsidR="000C648F" w:rsidRPr="00D079E7" w:rsidRDefault="000C648F" w:rsidP="00902676">
      <w:pPr>
        <w:pStyle w:val="ListParagraph"/>
        <w:numPr>
          <w:ilvl w:val="0"/>
          <w:numId w:val="1"/>
        </w:numPr>
        <w:tabs>
          <w:tab w:val="num" w:pos="450"/>
        </w:tabs>
        <w:autoSpaceDE w:val="0"/>
        <w:autoSpaceDN w:val="0"/>
        <w:adjustRightInd w:val="0"/>
        <w:spacing w:after="0" w:line="240" w:lineRule="auto"/>
        <w:rPr>
          <w:rFonts w:ascii="Arial" w:hAnsi="Arial" w:cs="Arial"/>
        </w:rPr>
      </w:pPr>
      <w:r w:rsidRPr="00D079E7">
        <w:rPr>
          <w:rFonts w:ascii="Arial" w:eastAsia="Times New Roman" w:hAnsi="Arial" w:cs="Arial"/>
          <w:b/>
          <w:bCs/>
        </w:rPr>
        <w:t xml:space="preserve">Call to Order: </w:t>
      </w:r>
      <w:r w:rsidRPr="00D079E7">
        <w:rPr>
          <w:rFonts w:ascii="Arial" w:hAnsi="Arial" w:cs="Arial"/>
        </w:rPr>
        <w:t xml:space="preserve">Chairman </w:t>
      </w:r>
      <w:r w:rsidR="00124439" w:rsidRPr="00D079E7">
        <w:rPr>
          <w:rFonts w:ascii="Arial" w:hAnsi="Arial" w:cs="Arial"/>
        </w:rPr>
        <w:t>Faron Wahl</w:t>
      </w:r>
      <w:r w:rsidRPr="00D079E7">
        <w:rPr>
          <w:rFonts w:ascii="Arial" w:hAnsi="Arial" w:cs="Arial"/>
        </w:rPr>
        <w:t xml:space="preserve"> called the meeting to order. The roll call was called, and a quorum was present. </w:t>
      </w:r>
    </w:p>
    <w:p w14:paraId="279B403E" w14:textId="77777777" w:rsidR="000C648F" w:rsidRPr="00D079E7" w:rsidRDefault="000C648F" w:rsidP="000C648F">
      <w:pPr>
        <w:tabs>
          <w:tab w:val="num" w:pos="450"/>
        </w:tabs>
        <w:autoSpaceDE w:val="0"/>
        <w:autoSpaceDN w:val="0"/>
        <w:adjustRightInd w:val="0"/>
        <w:spacing w:after="0" w:line="240" w:lineRule="auto"/>
        <w:rPr>
          <w:rFonts w:ascii="Arial" w:hAnsi="Arial" w:cs="Arial"/>
        </w:rPr>
      </w:pPr>
    </w:p>
    <w:p w14:paraId="6F376197" w14:textId="16F7E45C" w:rsidR="00E309CE" w:rsidRPr="00D079E7" w:rsidRDefault="00F70D51"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rPr>
      </w:pPr>
      <w:r w:rsidRPr="00D079E7">
        <w:rPr>
          <w:rFonts w:ascii="Arial" w:eastAsia="Times New Roman" w:hAnsi="Arial" w:cs="Arial"/>
          <w:b/>
          <w:bCs/>
        </w:rPr>
        <w:t>Approv</w:t>
      </w:r>
      <w:r w:rsidR="000C648F" w:rsidRPr="00D079E7">
        <w:rPr>
          <w:rFonts w:ascii="Arial" w:eastAsia="Times New Roman" w:hAnsi="Arial" w:cs="Arial"/>
          <w:b/>
          <w:bCs/>
        </w:rPr>
        <w:t xml:space="preserve">al of </w:t>
      </w:r>
      <w:r w:rsidRPr="00D079E7">
        <w:rPr>
          <w:rFonts w:ascii="Arial" w:eastAsia="Times New Roman" w:hAnsi="Arial" w:cs="Arial"/>
          <w:b/>
          <w:bCs/>
        </w:rPr>
        <w:t>Agenda:</w:t>
      </w:r>
      <w:r w:rsidR="00D079E7" w:rsidRPr="00D079E7">
        <w:rPr>
          <w:rFonts w:ascii="Arial" w:eastAsia="Times New Roman" w:hAnsi="Arial" w:cs="Arial"/>
          <w:b/>
          <w:bCs/>
        </w:rPr>
        <w:t xml:space="preserve"> </w:t>
      </w:r>
      <w:r w:rsidR="00D079E7" w:rsidRPr="00D079E7">
        <w:rPr>
          <w:rFonts w:ascii="Arial" w:eastAsia="Times New Roman" w:hAnsi="Arial" w:cs="Arial"/>
        </w:rPr>
        <w:t xml:space="preserve">Hofer </w:t>
      </w:r>
      <w:r w:rsidRPr="00D079E7">
        <w:rPr>
          <w:rFonts w:ascii="Arial" w:eastAsia="Times New Roman" w:hAnsi="Arial" w:cs="Arial"/>
        </w:rPr>
        <w:t xml:space="preserve">made a motion; seconded by </w:t>
      </w:r>
      <w:r w:rsidR="00D079E7" w:rsidRPr="00D079E7">
        <w:rPr>
          <w:rFonts w:ascii="Arial" w:eastAsia="Times New Roman" w:hAnsi="Arial" w:cs="Arial"/>
        </w:rPr>
        <w:t>Yost</w:t>
      </w:r>
      <w:r w:rsidR="004970F3" w:rsidRPr="00D079E7">
        <w:rPr>
          <w:rFonts w:ascii="Arial" w:eastAsia="Times New Roman" w:hAnsi="Arial" w:cs="Arial"/>
        </w:rPr>
        <w:t xml:space="preserve"> to</w:t>
      </w:r>
      <w:r w:rsidR="00E309CE" w:rsidRPr="00D079E7">
        <w:rPr>
          <w:rFonts w:ascii="Arial" w:eastAsia="Times New Roman" w:hAnsi="Arial" w:cs="Arial"/>
        </w:rPr>
        <w:t xml:space="preserve"> approve the agenda</w:t>
      </w:r>
      <w:r w:rsidR="00DB5ABF" w:rsidRPr="00D079E7">
        <w:rPr>
          <w:rFonts w:ascii="Arial" w:eastAsia="Times New Roman" w:hAnsi="Arial" w:cs="Arial"/>
        </w:rPr>
        <w:t xml:space="preserve">; </w:t>
      </w:r>
      <w:r w:rsidR="00E309CE" w:rsidRPr="00D079E7">
        <w:rPr>
          <w:rFonts w:ascii="Arial" w:eastAsia="Times New Roman" w:hAnsi="Arial" w:cs="Arial"/>
        </w:rPr>
        <w:t>motion carried</w:t>
      </w:r>
      <w:r w:rsidR="00B26CF0" w:rsidRPr="00D079E7">
        <w:rPr>
          <w:rFonts w:ascii="Arial" w:eastAsia="Times New Roman" w:hAnsi="Arial" w:cs="Arial"/>
        </w:rPr>
        <w:t xml:space="preserve"> by roll call</w:t>
      </w:r>
      <w:r w:rsidR="00D07A35" w:rsidRPr="00D079E7">
        <w:rPr>
          <w:rFonts w:ascii="Arial" w:eastAsia="Times New Roman" w:hAnsi="Arial" w:cs="Arial"/>
        </w:rPr>
        <w:t xml:space="preserve"> vote.</w:t>
      </w:r>
    </w:p>
    <w:p w14:paraId="51867F3B" w14:textId="77777777" w:rsidR="00E309CE" w:rsidRPr="00725203" w:rsidRDefault="00E309CE" w:rsidP="00E309CE">
      <w:pPr>
        <w:autoSpaceDE w:val="0"/>
        <w:autoSpaceDN w:val="0"/>
        <w:adjustRightInd w:val="0"/>
        <w:spacing w:after="0" w:line="240" w:lineRule="auto"/>
        <w:rPr>
          <w:rFonts w:ascii="Arial" w:eastAsia="Times New Roman" w:hAnsi="Arial" w:cs="Arial"/>
          <w:b/>
          <w:bCs/>
          <w:color w:val="FF0000"/>
        </w:rPr>
      </w:pPr>
    </w:p>
    <w:p w14:paraId="3668B307" w14:textId="09D8579E" w:rsidR="005E0644" w:rsidRPr="00D079E7" w:rsidRDefault="003870FA"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rPr>
      </w:pPr>
      <w:r w:rsidRPr="00D079E7">
        <w:rPr>
          <w:rFonts w:ascii="Arial" w:eastAsia="Times New Roman" w:hAnsi="Arial" w:cs="Arial"/>
          <w:b/>
          <w:bCs/>
        </w:rPr>
        <w:t>Approval of</w:t>
      </w:r>
      <w:r w:rsidR="00DB5ABF" w:rsidRPr="00D079E7">
        <w:rPr>
          <w:rFonts w:ascii="Arial" w:eastAsia="Times New Roman" w:hAnsi="Arial" w:cs="Arial"/>
          <w:b/>
          <w:bCs/>
        </w:rPr>
        <w:t xml:space="preserve"> </w:t>
      </w:r>
      <w:r w:rsidR="00124439" w:rsidRPr="00D079E7">
        <w:rPr>
          <w:rFonts w:ascii="Arial" w:eastAsia="Times New Roman" w:hAnsi="Arial" w:cs="Arial"/>
          <w:b/>
          <w:bCs/>
        </w:rPr>
        <w:t xml:space="preserve">December </w:t>
      </w:r>
      <w:r w:rsidR="00D079E7" w:rsidRPr="00D079E7">
        <w:rPr>
          <w:rFonts w:ascii="Arial" w:eastAsia="Times New Roman" w:hAnsi="Arial" w:cs="Arial"/>
          <w:b/>
          <w:bCs/>
        </w:rPr>
        <w:t>16</w:t>
      </w:r>
      <w:r w:rsidR="00124439" w:rsidRPr="00D079E7">
        <w:rPr>
          <w:rFonts w:ascii="Arial" w:eastAsia="Times New Roman" w:hAnsi="Arial" w:cs="Arial"/>
          <w:b/>
          <w:bCs/>
        </w:rPr>
        <w:t>, 202</w:t>
      </w:r>
      <w:r w:rsidR="00D079E7" w:rsidRPr="00D079E7">
        <w:rPr>
          <w:rFonts w:ascii="Arial" w:eastAsia="Times New Roman" w:hAnsi="Arial" w:cs="Arial"/>
          <w:b/>
          <w:bCs/>
        </w:rPr>
        <w:t>5</w:t>
      </w:r>
      <w:r w:rsidR="002F0C87" w:rsidRPr="00D079E7">
        <w:rPr>
          <w:rFonts w:ascii="Arial" w:eastAsia="Times New Roman" w:hAnsi="Arial" w:cs="Arial"/>
          <w:b/>
          <w:bCs/>
        </w:rPr>
        <w:t>,</w:t>
      </w:r>
      <w:r w:rsidR="000A5967" w:rsidRPr="00D079E7">
        <w:rPr>
          <w:rFonts w:ascii="Arial" w:eastAsia="Times New Roman" w:hAnsi="Arial" w:cs="Arial"/>
          <w:b/>
          <w:bCs/>
        </w:rPr>
        <w:t xml:space="preserve"> </w:t>
      </w:r>
      <w:r w:rsidR="005E0644" w:rsidRPr="00D079E7">
        <w:rPr>
          <w:rFonts w:ascii="Arial" w:eastAsia="Times New Roman" w:hAnsi="Arial" w:cs="Arial"/>
          <w:b/>
          <w:bCs/>
        </w:rPr>
        <w:t>Minutes</w:t>
      </w:r>
      <w:r w:rsidR="000A5967" w:rsidRPr="00D079E7">
        <w:rPr>
          <w:rFonts w:ascii="Arial" w:eastAsia="Times New Roman" w:hAnsi="Arial" w:cs="Arial"/>
          <w:b/>
          <w:bCs/>
        </w:rPr>
        <w:t xml:space="preserve">: </w:t>
      </w:r>
      <w:r w:rsidR="00D079E7" w:rsidRPr="00D079E7">
        <w:rPr>
          <w:rFonts w:ascii="Arial" w:eastAsia="Times New Roman" w:hAnsi="Arial" w:cs="Arial"/>
        </w:rPr>
        <w:t>Stevens</w:t>
      </w:r>
      <w:r w:rsidR="000A5967" w:rsidRPr="00D079E7">
        <w:rPr>
          <w:rFonts w:ascii="Arial" w:eastAsia="Times New Roman" w:hAnsi="Arial" w:cs="Arial"/>
        </w:rPr>
        <w:t xml:space="preserve"> </w:t>
      </w:r>
      <w:r w:rsidR="005E0644" w:rsidRPr="00D079E7">
        <w:rPr>
          <w:rFonts w:ascii="Arial" w:eastAsia="Times New Roman" w:hAnsi="Arial" w:cs="Arial"/>
        </w:rPr>
        <w:t xml:space="preserve">made a motion; seconded by </w:t>
      </w:r>
      <w:r w:rsidR="00D079E7" w:rsidRPr="00D079E7">
        <w:rPr>
          <w:rFonts w:ascii="Arial" w:eastAsia="Times New Roman" w:hAnsi="Arial" w:cs="Arial"/>
        </w:rPr>
        <w:t>Cordts</w:t>
      </w:r>
      <w:r w:rsidR="005E0644" w:rsidRPr="00D079E7">
        <w:rPr>
          <w:rFonts w:ascii="Arial" w:eastAsia="Times New Roman" w:hAnsi="Arial" w:cs="Arial"/>
        </w:rPr>
        <w:t xml:space="preserve"> to approve the </w:t>
      </w:r>
      <w:r w:rsidR="00C04742" w:rsidRPr="00D079E7">
        <w:rPr>
          <w:rFonts w:ascii="Arial" w:eastAsia="Times New Roman" w:hAnsi="Arial" w:cs="Arial"/>
        </w:rPr>
        <w:t>minutes</w:t>
      </w:r>
      <w:r w:rsidR="000A5967" w:rsidRPr="00D079E7">
        <w:rPr>
          <w:rFonts w:ascii="Arial" w:eastAsia="Times New Roman" w:hAnsi="Arial" w:cs="Arial"/>
        </w:rPr>
        <w:t xml:space="preserve"> of </w:t>
      </w:r>
      <w:r w:rsidR="00124439" w:rsidRPr="00D079E7">
        <w:rPr>
          <w:rFonts w:ascii="Arial" w:eastAsia="Times New Roman" w:hAnsi="Arial" w:cs="Arial"/>
        </w:rPr>
        <w:t>December 1</w:t>
      </w:r>
      <w:r w:rsidR="00D079E7" w:rsidRPr="00D079E7">
        <w:rPr>
          <w:rFonts w:ascii="Arial" w:eastAsia="Times New Roman" w:hAnsi="Arial" w:cs="Arial"/>
        </w:rPr>
        <w:t>6</w:t>
      </w:r>
      <w:r w:rsidR="000A5967" w:rsidRPr="00D079E7">
        <w:rPr>
          <w:rFonts w:ascii="Arial" w:eastAsia="Times New Roman" w:hAnsi="Arial" w:cs="Arial"/>
        </w:rPr>
        <w:t>, 202</w:t>
      </w:r>
      <w:r w:rsidR="00D079E7" w:rsidRPr="00D079E7">
        <w:rPr>
          <w:rFonts w:ascii="Arial" w:eastAsia="Times New Roman" w:hAnsi="Arial" w:cs="Arial"/>
        </w:rPr>
        <w:t>5</w:t>
      </w:r>
      <w:r w:rsidR="005E0644" w:rsidRPr="00D079E7">
        <w:rPr>
          <w:rFonts w:ascii="Arial" w:eastAsia="Times New Roman" w:hAnsi="Arial" w:cs="Arial"/>
        </w:rPr>
        <w:t>; motion carried by roll call vote.</w:t>
      </w:r>
    </w:p>
    <w:p w14:paraId="7B089229" w14:textId="77777777" w:rsidR="000A5967" w:rsidRPr="00D079E7" w:rsidRDefault="000A5967" w:rsidP="000A5967">
      <w:pPr>
        <w:pStyle w:val="ListParagraph"/>
        <w:rPr>
          <w:rFonts w:ascii="Arial" w:eastAsia="Times New Roman" w:hAnsi="Arial" w:cs="Arial"/>
        </w:rPr>
      </w:pPr>
    </w:p>
    <w:p w14:paraId="4F54AC8D" w14:textId="726B2B69" w:rsidR="00753DBE" w:rsidRPr="00D079E7" w:rsidRDefault="003870FA"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b/>
          <w:bCs/>
        </w:rPr>
      </w:pPr>
      <w:r w:rsidRPr="00D079E7">
        <w:rPr>
          <w:rFonts w:ascii="Arial" w:eastAsia="Times New Roman" w:hAnsi="Arial" w:cs="Arial"/>
          <w:b/>
          <w:bCs/>
        </w:rPr>
        <w:t>Public Comment Period</w:t>
      </w:r>
      <w:r w:rsidR="007E118B" w:rsidRPr="00D079E7">
        <w:rPr>
          <w:rFonts w:ascii="Arial" w:eastAsia="Times New Roman" w:hAnsi="Arial" w:cs="Arial"/>
          <w:b/>
          <w:bCs/>
        </w:rPr>
        <w:t>:</w:t>
      </w:r>
      <w:r w:rsidR="00BA7D14" w:rsidRPr="00D079E7">
        <w:rPr>
          <w:rFonts w:ascii="Arial" w:eastAsia="Times New Roman" w:hAnsi="Arial" w:cs="Arial"/>
          <w:b/>
          <w:bCs/>
        </w:rPr>
        <w:t xml:space="preserve"> </w:t>
      </w:r>
      <w:r w:rsidR="00753DBE" w:rsidRPr="00D079E7">
        <w:rPr>
          <w:rFonts w:ascii="Arial" w:eastAsia="Times New Roman" w:hAnsi="Arial" w:cs="Arial"/>
        </w:rPr>
        <w:t>Non</w:t>
      </w:r>
      <w:r w:rsidR="00136898" w:rsidRPr="00D079E7">
        <w:rPr>
          <w:rFonts w:ascii="Arial" w:eastAsia="Times New Roman" w:hAnsi="Arial" w:cs="Arial"/>
        </w:rPr>
        <w:t xml:space="preserve">e. </w:t>
      </w:r>
    </w:p>
    <w:p w14:paraId="2E3C29CE" w14:textId="77777777" w:rsidR="000A5967" w:rsidRPr="00D079E7" w:rsidRDefault="000A5967" w:rsidP="000A5967">
      <w:pPr>
        <w:pStyle w:val="ListParagraph"/>
        <w:rPr>
          <w:rFonts w:ascii="Arial" w:eastAsia="Times New Roman" w:hAnsi="Arial" w:cs="Arial"/>
          <w:b/>
          <w:bCs/>
        </w:rPr>
      </w:pPr>
    </w:p>
    <w:p w14:paraId="38937DA4" w14:textId="55F7EEAD" w:rsidR="00124439" w:rsidRPr="00D079E7" w:rsidRDefault="00124439" w:rsidP="00124439">
      <w:pPr>
        <w:numPr>
          <w:ilvl w:val="0"/>
          <w:numId w:val="1"/>
        </w:numPr>
        <w:autoSpaceDE w:val="0"/>
        <w:autoSpaceDN w:val="0"/>
        <w:adjustRightInd w:val="0"/>
        <w:spacing w:after="0" w:line="240" w:lineRule="auto"/>
        <w:rPr>
          <w:rFonts w:ascii="Arial" w:hAnsi="Arial" w:cs="Arial"/>
          <w:b/>
          <w:bCs/>
        </w:rPr>
      </w:pPr>
      <w:r w:rsidRPr="00D079E7">
        <w:rPr>
          <w:rFonts w:ascii="Arial" w:eastAsia="Times New Roman" w:hAnsi="Arial" w:cs="Arial"/>
          <w:b/>
          <w:bCs/>
        </w:rPr>
        <w:t xml:space="preserve">Election of Officers (Chair and Vice Chair): </w:t>
      </w:r>
      <w:r w:rsidRPr="00D079E7">
        <w:rPr>
          <w:rFonts w:ascii="Arial" w:eastAsia="Times New Roman" w:hAnsi="Arial" w:cs="Arial"/>
        </w:rPr>
        <w:t xml:space="preserve">Anderson </w:t>
      </w:r>
      <w:r w:rsidRPr="00D079E7">
        <w:rPr>
          <w:rFonts w:ascii="Arial" w:hAnsi="Arial" w:cs="Arial"/>
        </w:rPr>
        <w:t xml:space="preserve">nominated Wahl as Chair; seconded by </w:t>
      </w:r>
      <w:r w:rsidR="00D079E7" w:rsidRPr="00D079E7">
        <w:rPr>
          <w:rFonts w:ascii="Arial" w:hAnsi="Arial" w:cs="Arial"/>
        </w:rPr>
        <w:t>Hofer</w:t>
      </w:r>
      <w:r w:rsidRPr="00D079E7">
        <w:rPr>
          <w:rFonts w:ascii="Arial" w:hAnsi="Arial" w:cs="Arial"/>
        </w:rPr>
        <w:t xml:space="preserve">. </w:t>
      </w:r>
      <w:r w:rsidR="00D079E7" w:rsidRPr="00D079E7">
        <w:rPr>
          <w:rFonts w:ascii="Arial" w:hAnsi="Arial" w:cs="Arial"/>
        </w:rPr>
        <w:t>Stevens</w:t>
      </w:r>
      <w:r w:rsidRPr="00D079E7">
        <w:rPr>
          <w:rFonts w:ascii="Arial" w:hAnsi="Arial" w:cs="Arial"/>
        </w:rPr>
        <w:t xml:space="preserve"> made a motion for nominations to cease and cast a unanimous ballot; </w:t>
      </w:r>
      <w:r w:rsidR="00D079E7" w:rsidRPr="00D079E7">
        <w:rPr>
          <w:rFonts w:ascii="Arial" w:hAnsi="Arial" w:cs="Arial"/>
        </w:rPr>
        <w:t>Cordts</w:t>
      </w:r>
      <w:r w:rsidRPr="00D079E7">
        <w:rPr>
          <w:rFonts w:ascii="Arial" w:hAnsi="Arial" w:cs="Arial"/>
        </w:rPr>
        <w:t xml:space="preserve"> seconded; motion carried by roll-call vote (Wahl abstained). Yost nominated </w:t>
      </w:r>
      <w:r w:rsidR="00D079E7" w:rsidRPr="00D079E7">
        <w:rPr>
          <w:rFonts w:ascii="Arial" w:hAnsi="Arial" w:cs="Arial"/>
        </w:rPr>
        <w:t xml:space="preserve">Muntefering </w:t>
      </w:r>
      <w:r w:rsidRPr="00D079E7">
        <w:rPr>
          <w:rFonts w:ascii="Arial" w:hAnsi="Arial" w:cs="Arial"/>
        </w:rPr>
        <w:t xml:space="preserve">as Vice Chair; seconded by </w:t>
      </w:r>
      <w:r w:rsidR="00D079E7" w:rsidRPr="00D079E7">
        <w:rPr>
          <w:rFonts w:ascii="Arial" w:hAnsi="Arial" w:cs="Arial"/>
        </w:rPr>
        <w:t>Anderson</w:t>
      </w:r>
      <w:r w:rsidRPr="00D079E7">
        <w:rPr>
          <w:rFonts w:ascii="Arial" w:hAnsi="Arial" w:cs="Arial"/>
        </w:rPr>
        <w:t xml:space="preserve">. </w:t>
      </w:r>
      <w:r w:rsidR="00D079E7" w:rsidRPr="00D079E7">
        <w:rPr>
          <w:rFonts w:ascii="Arial" w:hAnsi="Arial" w:cs="Arial"/>
        </w:rPr>
        <w:t xml:space="preserve">Stevens </w:t>
      </w:r>
      <w:r w:rsidRPr="00D079E7">
        <w:rPr>
          <w:rFonts w:ascii="Arial" w:hAnsi="Arial" w:cs="Arial"/>
        </w:rPr>
        <w:t xml:space="preserve">made a motion </w:t>
      </w:r>
      <w:r w:rsidR="00D079E7" w:rsidRPr="00D079E7">
        <w:rPr>
          <w:rFonts w:ascii="Arial" w:hAnsi="Arial" w:cs="Arial"/>
        </w:rPr>
        <w:t xml:space="preserve">to cease nominations and cast a unanimous ballot; seconded by Hofer; motion carried by roll-call vote (Muntefering </w:t>
      </w:r>
      <w:r w:rsidRPr="00D079E7">
        <w:rPr>
          <w:rFonts w:ascii="Arial" w:hAnsi="Arial" w:cs="Arial"/>
        </w:rPr>
        <w:t xml:space="preserve">abstained). </w:t>
      </w:r>
    </w:p>
    <w:p w14:paraId="1856B911" w14:textId="77777777" w:rsidR="00124439" w:rsidRPr="00725203" w:rsidRDefault="00124439" w:rsidP="00124439">
      <w:pPr>
        <w:pStyle w:val="ListParagraph"/>
        <w:rPr>
          <w:rFonts w:ascii="Arial" w:eastAsia="Times New Roman" w:hAnsi="Arial" w:cs="Arial"/>
          <w:b/>
          <w:bCs/>
          <w:color w:val="FF0000"/>
        </w:rPr>
      </w:pPr>
    </w:p>
    <w:p w14:paraId="75842BCC" w14:textId="38EEBF09" w:rsidR="008B3C6B" w:rsidRPr="00D079E7" w:rsidRDefault="00D079E7" w:rsidP="00902676">
      <w:pPr>
        <w:pStyle w:val="ListParagraph"/>
        <w:numPr>
          <w:ilvl w:val="0"/>
          <w:numId w:val="1"/>
        </w:numPr>
        <w:tabs>
          <w:tab w:val="left" w:pos="3240"/>
          <w:tab w:val="left" w:pos="3510"/>
        </w:tabs>
        <w:spacing w:after="0" w:line="240" w:lineRule="auto"/>
        <w:rPr>
          <w:rFonts w:ascii="Arial" w:eastAsia="Times New Roman" w:hAnsi="Arial" w:cs="Arial"/>
        </w:rPr>
      </w:pPr>
      <w:r w:rsidRPr="00D079E7">
        <w:rPr>
          <w:rFonts w:ascii="Arial" w:eastAsia="Times New Roman" w:hAnsi="Arial" w:cs="Arial"/>
          <w:b/>
          <w:bCs/>
        </w:rPr>
        <w:t>Open Meeting Law Acknowledgement</w:t>
      </w:r>
      <w:r w:rsidR="00136898" w:rsidRPr="00D079E7">
        <w:rPr>
          <w:rFonts w:ascii="Arial" w:eastAsia="Times New Roman" w:hAnsi="Arial" w:cs="Arial"/>
          <w:b/>
          <w:bCs/>
        </w:rPr>
        <w:t xml:space="preserve">: </w:t>
      </w:r>
      <w:r w:rsidR="000A5967" w:rsidRPr="00D079E7">
        <w:rPr>
          <w:rFonts w:ascii="Arial" w:hAnsi="Arial" w:cs="Arial"/>
        </w:rPr>
        <w:t xml:space="preserve">Besch </w:t>
      </w:r>
      <w:r w:rsidRPr="00D079E7">
        <w:rPr>
          <w:rFonts w:ascii="Arial" w:hAnsi="Arial" w:cs="Arial"/>
        </w:rPr>
        <w:t xml:space="preserve">presented the South Dakota Open Meeting Laws. </w:t>
      </w:r>
      <w:r w:rsidR="008B3C6B" w:rsidRPr="00D079E7">
        <w:rPr>
          <w:rFonts w:ascii="Arial" w:hAnsi="Arial" w:cs="Arial"/>
        </w:rPr>
        <w:t xml:space="preserve"> </w:t>
      </w:r>
    </w:p>
    <w:p w14:paraId="6A91397A" w14:textId="77777777" w:rsidR="008B3C6B" w:rsidRPr="00725203" w:rsidRDefault="008B3C6B" w:rsidP="008B3C6B">
      <w:pPr>
        <w:pStyle w:val="ListParagraph"/>
        <w:rPr>
          <w:rFonts w:ascii="Arial" w:hAnsi="Arial" w:cs="Arial"/>
          <w:color w:val="FF0000"/>
        </w:rPr>
      </w:pPr>
    </w:p>
    <w:p w14:paraId="59EF3F55" w14:textId="77777777" w:rsidR="0042524F" w:rsidRPr="00481C72" w:rsidRDefault="0042524F" w:rsidP="0042524F">
      <w:pPr>
        <w:numPr>
          <w:ilvl w:val="0"/>
          <w:numId w:val="1"/>
        </w:numPr>
        <w:tabs>
          <w:tab w:val="clear" w:pos="360"/>
          <w:tab w:val="num" w:pos="1440"/>
        </w:tabs>
        <w:autoSpaceDE w:val="0"/>
        <w:autoSpaceDN w:val="0"/>
        <w:adjustRightInd w:val="0"/>
        <w:spacing w:after="0" w:line="240" w:lineRule="auto"/>
        <w:rPr>
          <w:rFonts w:ascii="Arial" w:eastAsia="Times New Roman" w:hAnsi="Arial" w:cs="Arial"/>
          <w:b/>
          <w:bCs/>
        </w:rPr>
      </w:pPr>
      <w:r w:rsidRPr="00481C72">
        <w:rPr>
          <w:rFonts w:ascii="Arial" w:eastAsia="Times New Roman" w:hAnsi="Arial" w:cs="Arial"/>
          <w:b/>
          <w:bCs/>
        </w:rPr>
        <w:t>State Fair Foundation Projects</w:t>
      </w:r>
    </w:p>
    <w:p w14:paraId="4A5D91B2" w14:textId="28AB801E" w:rsidR="0042524F" w:rsidRPr="00260DD7" w:rsidRDefault="0042524F" w:rsidP="0042524F">
      <w:pPr>
        <w:pStyle w:val="ListParagraph"/>
        <w:numPr>
          <w:ilvl w:val="0"/>
          <w:numId w:val="11"/>
        </w:numPr>
        <w:rPr>
          <w:rFonts w:ascii="Arial" w:eastAsia="Times New Roman" w:hAnsi="Arial" w:cs="Arial"/>
        </w:rPr>
      </w:pPr>
      <w:r w:rsidRPr="00260DD7">
        <w:rPr>
          <w:rFonts w:ascii="Arial" w:eastAsia="Times New Roman" w:hAnsi="Arial" w:cs="Arial"/>
        </w:rPr>
        <w:t>Every Stall Counts Campaign</w:t>
      </w:r>
      <w:r w:rsidR="00481C72">
        <w:rPr>
          <w:rFonts w:ascii="Arial" w:eastAsia="Times New Roman" w:hAnsi="Arial" w:cs="Arial"/>
        </w:rPr>
        <w:t xml:space="preserve">: Besch provided a brief overview of the horse stall fundraising campaign. </w:t>
      </w:r>
    </w:p>
    <w:p w14:paraId="1CCC7853" w14:textId="20C59C50" w:rsidR="00481C72" w:rsidRPr="00260DD7" w:rsidRDefault="0042524F" w:rsidP="00481C72">
      <w:pPr>
        <w:pStyle w:val="ListParagraph"/>
        <w:numPr>
          <w:ilvl w:val="0"/>
          <w:numId w:val="11"/>
        </w:numPr>
        <w:rPr>
          <w:rFonts w:ascii="Arial" w:eastAsia="Times New Roman" w:hAnsi="Arial" w:cs="Arial"/>
        </w:rPr>
      </w:pPr>
      <w:r w:rsidRPr="00260DD7">
        <w:rPr>
          <w:rFonts w:ascii="Arial" w:eastAsia="Times New Roman" w:hAnsi="Arial" w:cs="Arial"/>
        </w:rPr>
        <w:t xml:space="preserve">Hog Wild </w:t>
      </w:r>
      <w:r w:rsidR="00FC0BE8">
        <w:rPr>
          <w:rFonts w:ascii="Arial" w:eastAsia="Times New Roman" w:hAnsi="Arial" w:cs="Arial"/>
        </w:rPr>
        <w:t>f</w:t>
      </w:r>
      <w:r w:rsidRPr="00260DD7">
        <w:rPr>
          <w:rFonts w:ascii="Arial" w:eastAsia="Times New Roman" w:hAnsi="Arial" w:cs="Arial"/>
        </w:rPr>
        <w:t>or a Better Barn Pen Project Campaign</w:t>
      </w:r>
      <w:r w:rsidR="00481C72">
        <w:rPr>
          <w:rFonts w:ascii="Arial" w:eastAsia="Times New Roman" w:hAnsi="Arial" w:cs="Arial"/>
        </w:rPr>
        <w:t xml:space="preserve">: Besch provided a brief overview of the horse stall fundraising campaign. </w:t>
      </w:r>
    </w:p>
    <w:p w14:paraId="7C62535A" w14:textId="572CDE6E" w:rsidR="0042524F" w:rsidRPr="00260DD7" w:rsidRDefault="0042524F" w:rsidP="0042524F">
      <w:pPr>
        <w:pStyle w:val="ListParagraph"/>
        <w:numPr>
          <w:ilvl w:val="0"/>
          <w:numId w:val="11"/>
        </w:numPr>
        <w:rPr>
          <w:rFonts w:ascii="Arial" w:eastAsia="Times New Roman" w:hAnsi="Arial" w:cs="Arial"/>
          <w:color w:val="000000" w:themeColor="text1"/>
        </w:rPr>
      </w:pPr>
      <w:r w:rsidRPr="00260DD7">
        <w:rPr>
          <w:rFonts w:ascii="Arial" w:eastAsia="Times New Roman" w:hAnsi="Arial" w:cs="Arial"/>
          <w:color w:val="000000" w:themeColor="text1"/>
        </w:rPr>
        <w:t>Announcer Stand Relocation</w:t>
      </w:r>
      <w:r w:rsidR="00481C72">
        <w:rPr>
          <w:rFonts w:ascii="Arial" w:eastAsia="Times New Roman" w:hAnsi="Arial" w:cs="Arial"/>
          <w:color w:val="000000" w:themeColor="text1"/>
        </w:rPr>
        <w:t>: Plans are underway to relocate the announcer stand that sits behind Nordby Exhibit Hall to move to the northeast side of the DEX to use as a show office.</w:t>
      </w:r>
    </w:p>
    <w:p w14:paraId="63249D14" w14:textId="77777777" w:rsidR="0042524F" w:rsidRPr="00260DD7" w:rsidRDefault="0042524F" w:rsidP="0042524F">
      <w:pPr>
        <w:pStyle w:val="ListParagraph"/>
        <w:rPr>
          <w:rFonts w:ascii="Arial" w:eastAsia="Times New Roman" w:hAnsi="Arial" w:cs="Arial"/>
        </w:rPr>
      </w:pPr>
    </w:p>
    <w:p w14:paraId="0EAB0314" w14:textId="77777777" w:rsidR="0042524F" w:rsidRPr="00B11701" w:rsidRDefault="0042524F" w:rsidP="0042524F">
      <w:pPr>
        <w:pStyle w:val="ListParagraph"/>
        <w:numPr>
          <w:ilvl w:val="0"/>
          <w:numId w:val="1"/>
        </w:numPr>
        <w:tabs>
          <w:tab w:val="left" w:pos="3240"/>
          <w:tab w:val="left" w:pos="3510"/>
        </w:tabs>
        <w:spacing w:after="0" w:line="240" w:lineRule="auto"/>
        <w:rPr>
          <w:rFonts w:ascii="Arial" w:eastAsia="Times New Roman" w:hAnsi="Arial" w:cs="Arial"/>
          <w:b/>
          <w:bCs/>
        </w:rPr>
      </w:pPr>
      <w:r w:rsidRPr="00B11701">
        <w:rPr>
          <w:rFonts w:ascii="Arial" w:eastAsia="Times New Roman" w:hAnsi="Arial" w:cs="Arial"/>
          <w:b/>
          <w:bCs/>
        </w:rPr>
        <w:t>State Fair Miscellaneous</w:t>
      </w:r>
    </w:p>
    <w:p w14:paraId="51A1BE94" w14:textId="69DBA2D2" w:rsidR="0042524F" w:rsidRPr="00260DD7" w:rsidRDefault="0042524F" w:rsidP="0042524F">
      <w:pPr>
        <w:pStyle w:val="ListParagraph"/>
        <w:numPr>
          <w:ilvl w:val="1"/>
          <w:numId w:val="1"/>
        </w:numPr>
        <w:tabs>
          <w:tab w:val="num" w:pos="1080"/>
        </w:tabs>
        <w:rPr>
          <w:rFonts w:ascii="Arial" w:eastAsia="Times New Roman" w:hAnsi="Arial" w:cs="Arial"/>
        </w:rPr>
      </w:pPr>
      <w:r w:rsidRPr="00260DD7">
        <w:rPr>
          <w:rFonts w:ascii="Arial" w:eastAsia="Times New Roman" w:hAnsi="Arial" w:cs="Arial"/>
        </w:rPr>
        <w:t>Quonsets/Pony Barns Demo (HB1021)</w:t>
      </w:r>
      <w:r w:rsidR="00481C72">
        <w:rPr>
          <w:rFonts w:ascii="Arial" w:eastAsia="Times New Roman" w:hAnsi="Arial" w:cs="Arial"/>
        </w:rPr>
        <w:t xml:space="preserve">: HB1021 has passed through the legislature and has been signed by the governor. The hope is to auction off (online auction) the </w:t>
      </w:r>
      <w:r w:rsidR="00481C72">
        <w:rPr>
          <w:rFonts w:ascii="Arial" w:eastAsia="Times New Roman" w:hAnsi="Arial" w:cs="Arial"/>
        </w:rPr>
        <w:lastRenderedPageBreak/>
        <w:t>south Quonset and four or five of the Pony Barns (someone might want t</w:t>
      </w:r>
      <w:r w:rsidR="00FC0BE8">
        <w:rPr>
          <w:rFonts w:ascii="Arial" w:eastAsia="Times New Roman" w:hAnsi="Arial" w:cs="Arial"/>
        </w:rPr>
        <w:t>he</w:t>
      </w:r>
      <w:r w:rsidR="00481C72">
        <w:rPr>
          <w:rFonts w:ascii="Arial" w:eastAsia="Times New Roman" w:hAnsi="Arial" w:cs="Arial"/>
        </w:rPr>
        <w:t xml:space="preserve"> wood). If they do not sell, quotes will be obtained for demo and removal.</w:t>
      </w:r>
    </w:p>
    <w:p w14:paraId="451902F7" w14:textId="116C42C7" w:rsidR="0042524F" w:rsidRPr="00260DD7" w:rsidRDefault="0042524F" w:rsidP="0042524F">
      <w:pPr>
        <w:pStyle w:val="ListParagraph"/>
        <w:numPr>
          <w:ilvl w:val="1"/>
          <w:numId w:val="1"/>
        </w:numPr>
        <w:tabs>
          <w:tab w:val="num" w:pos="1080"/>
        </w:tabs>
        <w:rPr>
          <w:rFonts w:ascii="Arial" w:eastAsia="Times New Roman" w:hAnsi="Arial" w:cs="Arial"/>
        </w:rPr>
      </w:pPr>
      <w:r w:rsidRPr="00260DD7">
        <w:rPr>
          <w:rFonts w:ascii="Arial" w:eastAsia="Times New Roman" w:hAnsi="Arial" w:cs="Arial"/>
        </w:rPr>
        <w:t>Horticulture Park Enhancements</w:t>
      </w:r>
      <w:r w:rsidR="00DD0F59">
        <w:rPr>
          <w:rFonts w:ascii="Arial" w:eastAsia="Times New Roman" w:hAnsi="Arial" w:cs="Arial"/>
        </w:rPr>
        <w:t xml:space="preserve">: The foundation is covering the cost to have SDSU Landscape Architecture students develop a plan for Horticulture Park to incorporate the Backyard Project and sensory play to include accessibility for people with disabilities. They will be conducting a design charrette at the end of March with staff and project supporters/partners. The goal is to complete the project in time to unveil it during the 2026 State Fair. </w:t>
      </w:r>
    </w:p>
    <w:p w14:paraId="6B939758" w14:textId="507FFE2E" w:rsidR="0042524F" w:rsidRPr="00260DD7" w:rsidRDefault="0042524F" w:rsidP="0042524F">
      <w:pPr>
        <w:pStyle w:val="ListParagraph"/>
        <w:numPr>
          <w:ilvl w:val="1"/>
          <w:numId w:val="1"/>
        </w:numPr>
        <w:tabs>
          <w:tab w:val="num" w:pos="1080"/>
        </w:tabs>
        <w:rPr>
          <w:rFonts w:ascii="Arial" w:eastAsia="Times New Roman" w:hAnsi="Arial" w:cs="Arial"/>
        </w:rPr>
      </w:pPr>
      <w:r w:rsidRPr="00260DD7">
        <w:rPr>
          <w:rFonts w:ascii="Arial" w:eastAsia="Times New Roman" w:hAnsi="Arial" w:cs="Arial"/>
        </w:rPr>
        <w:t>Surplus Auction</w:t>
      </w:r>
      <w:r w:rsidR="00DD0F59">
        <w:rPr>
          <w:rFonts w:ascii="Arial" w:eastAsia="Times New Roman" w:hAnsi="Arial" w:cs="Arial"/>
        </w:rPr>
        <w:t>: The State Fair will have a surplus auction on April 15.</w:t>
      </w:r>
    </w:p>
    <w:p w14:paraId="1821EE1A" w14:textId="77777777" w:rsidR="0042524F" w:rsidRPr="00260DD7" w:rsidRDefault="0042524F" w:rsidP="0042524F">
      <w:pPr>
        <w:tabs>
          <w:tab w:val="left" w:pos="3240"/>
          <w:tab w:val="left" w:pos="3510"/>
        </w:tabs>
        <w:spacing w:after="0" w:line="240" w:lineRule="auto"/>
        <w:rPr>
          <w:rFonts w:ascii="Arial" w:eastAsia="Times New Roman" w:hAnsi="Arial" w:cs="Arial"/>
        </w:rPr>
      </w:pPr>
    </w:p>
    <w:p w14:paraId="68B81AE8" w14:textId="3115022C" w:rsidR="0042524F" w:rsidRPr="00B11701" w:rsidRDefault="0042524F" w:rsidP="0042524F">
      <w:pPr>
        <w:pStyle w:val="ListParagraph"/>
        <w:numPr>
          <w:ilvl w:val="0"/>
          <w:numId w:val="1"/>
        </w:numPr>
        <w:tabs>
          <w:tab w:val="left" w:pos="3240"/>
          <w:tab w:val="left" w:pos="3510"/>
        </w:tabs>
        <w:spacing w:after="0" w:line="240" w:lineRule="auto"/>
        <w:rPr>
          <w:rFonts w:ascii="Arial" w:eastAsia="Times New Roman" w:hAnsi="Arial" w:cs="Arial"/>
          <w:b/>
          <w:bCs/>
        </w:rPr>
      </w:pPr>
      <w:r w:rsidRPr="00B11701">
        <w:rPr>
          <w:rFonts w:ascii="Arial" w:eastAsia="Times New Roman" w:hAnsi="Arial" w:cs="Arial"/>
          <w:b/>
          <w:bCs/>
        </w:rPr>
        <w:t>202</w:t>
      </w:r>
      <w:r w:rsidR="00552A5B" w:rsidRPr="00B11701">
        <w:rPr>
          <w:rFonts w:ascii="Arial" w:eastAsia="Times New Roman" w:hAnsi="Arial" w:cs="Arial"/>
          <w:b/>
          <w:bCs/>
        </w:rPr>
        <w:t>6</w:t>
      </w:r>
      <w:r w:rsidRPr="00B11701">
        <w:rPr>
          <w:rFonts w:ascii="Arial" w:eastAsia="Times New Roman" w:hAnsi="Arial" w:cs="Arial"/>
          <w:b/>
          <w:bCs/>
        </w:rPr>
        <w:t xml:space="preserve"> SD State Fair</w:t>
      </w:r>
    </w:p>
    <w:p w14:paraId="79ED30B6" w14:textId="08B64BFA" w:rsidR="0042524F" w:rsidRPr="00260DD7" w:rsidRDefault="0042524F" w:rsidP="0042524F">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260DD7">
        <w:rPr>
          <w:rFonts w:ascii="Arial" w:eastAsia="Times New Roman" w:hAnsi="Arial" w:cs="Arial"/>
        </w:rPr>
        <w:t>Livestock Shows</w:t>
      </w:r>
      <w:r w:rsidR="00552A5B">
        <w:rPr>
          <w:rFonts w:ascii="Arial" w:eastAsia="Times New Roman" w:hAnsi="Arial" w:cs="Arial"/>
        </w:rPr>
        <w:t xml:space="preserve">: </w:t>
      </w:r>
      <w:r w:rsidR="001D1A07">
        <w:rPr>
          <w:rFonts w:ascii="Arial" w:eastAsia="Times New Roman" w:hAnsi="Arial" w:cs="Arial"/>
        </w:rPr>
        <w:t>Besch reported we are moving forward with moving Open Class Dairy Goats to the Dairy Goat Barn south of 3</w:t>
      </w:r>
      <w:r w:rsidR="001D1A07" w:rsidRPr="001D1A07">
        <w:rPr>
          <w:rFonts w:ascii="Arial" w:eastAsia="Times New Roman" w:hAnsi="Arial" w:cs="Arial"/>
          <w:vertAlign w:val="superscript"/>
        </w:rPr>
        <w:t>rd</w:t>
      </w:r>
      <w:r w:rsidR="001D1A07">
        <w:rPr>
          <w:rFonts w:ascii="Arial" w:eastAsia="Times New Roman" w:hAnsi="Arial" w:cs="Arial"/>
        </w:rPr>
        <w:t xml:space="preserve"> Street. Also working through some language revisions in some of the livestock books. We will be moving to a “no paint show” in the </w:t>
      </w:r>
      <w:r w:rsidR="00815F75">
        <w:rPr>
          <w:rFonts w:ascii="Arial" w:eastAsia="Times New Roman" w:hAnsi="Arial" w:cs="Arial"/>
        </w:rPr>
        <w:t>beef department dur</w:t>
      </w:r>
      <w:r w:rsidR="00914C8C">
        <w:rPr>
          <w:rFonts w:ascii="Arial" w:eastAsia="Times New Roman" w:hAnsi="Arial" w:cs="Arial"/>
        </w:rPr>
        <w:t>ing the fair</w:t>
      </w:r>
      <w:r w:rsidR="001D1A07">
        <w:rPr>
          <w:rFonts w:ascii="Arial" w:eastAsia="Times New Roman" w:hAnsi="Arial" w:cs="Arial"/>
        </w:rPr>
        <w:t>. Jeanette Link</w:t>
      </w:r>
      <w:r w:rsidR="00FC0BE8">
        <w:rPr>
          <w:rFonts w:ascii="Arial" w:eastAsia="Times New Roman" w:hAnsi="Arial" w:cs="Arial"/>
        </w:rPr>
        <w:t>e</w:t>
      </w:r>
      <w:r w:rsidR="001D1A07">
        <w:rPr>
          <w:rFonts w:ascii="Arial" w:eastAsia="Times New Roman" w:hAnsi="Arial" w:cs="Arial"/>
        </w:rPr>
        <w:t>, Competitive Exhibits Coordinator, said she is working to transition some of the species to using an iPad for check-in and judging. Much more efficient.</w:t>
      </w:r>
    </w:p>
    <w:p w14:paraId="1B72AEAE" w14:textId="11B3D39E" w:rsidR="0042524F" w:rsidRPr="00260DD7" w:rsidRDefault="0042524F" w:rsidP="0042524F">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260DD7">
        <w:rPr>
          <w:rFonts w:ascii="Arial" w:eastAsia="Times New Roman" w:hAnsi="Arial" w:cs="Arial"/>
        </w:rPr>
        <w:t>Exhibitor Handbooks</w:t>
      </w:r>
      <w:r w:rsidR="001D1A07">
        <w:rPr>
          <w:rFonts w:ascii="Arial" w:eastAsia="Times New Roman" w:hAnsi="Arial" w:cs="Arial"/>
        </w:rPr>
        <w:t>: Working on updating. This process will take much longer this year as we work to ensure the books are accessible to people with disabilities. The goal is to go live on April 1.</w:t>
      </w:r>
    </w:p>
    <w:p w14:paraId="4649C427" w14:textId="29321C14" w:rsidR="001D1A07" w:rsidRPr="00260DD7" w:rsidRDefault="0042524F" w:rsidP="001D1A07">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260DD7">
        <w:rPr>
          <w:rFonts w:ascii="Arial" w:eastAsia="Times New Roman" w:hAnsi="Arial" w:cs="Arial"/>
        </w:rPr>
        <w:t>Static Exhibitor Handbooks</w:t>
      </w:r>
      <w:r w:rsidR="001D1A07">
        <w:rPr>
          <w:rFonts w:ascii="Arial" w:eastAsia="Times New Roman" w:hAnsi="Arial" w:cs="Arial"/>
        </w:rPr>
        <w:t>: This process will take much longer this year as we work to ensure the books are accessible to people with disabilities. The goal is to go live on April 1.</w:t>
      </w:r>
    </w:p>
    <w:p w14:paraId="44A2EC48" w14:textId="6A6699E0" w:rsidR="0042524F" w:rsidRPr="00260DD7" w:rsidRDefault="0042524F" w:rsidP="0042524F">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260DD7">
        <w:rPr>
          <w:rFonts w:ascii="Arial" w:eastAsia="Times New Roman" w:hAnsi="Arial" w:cs="Arial"/>
        </w:rPr>
        <w:t>Camping Reservation Renewals</w:t>
      </w:r>
      <w:r w:rsidR="00DF6A9E">
        <w:rPr>
          <w:rFonts w:ascii="Arial" w:eastAsia="Times New Roman" w:hAnsi="Arial" w:cs="Arial"/>
        </w:rPr>
        <w:t xml:space="preserve">: Camping renewals due March 1. </w:t>
      </w:r>
    </w:p>
    <w:p w14:paraId="394F5069" w14:textId="7C8AC8EC" w:rsidR="0042524F" w:rsidRPr="00260DD7" w:rsidRDefault="0042524F" w:rsidP="0042524F">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260DD7">
        <w:rPr>
          <w:rFonts w:ascii="Arial" w:eastAsia="Times New Roman" w:hAnsi="Arial" w:cs="Arial"/>
        </w:rPr>
        <w:t>Vendor Renewals</w:t>
      </w:r>
      <w:r w:rsidR="00DF6A9E">
        <w:rPr>
          <w:rFonts w:ascii="Arial" w:eastAsia="Times New Roman" w:hAnsi="Arial" w:cs="Arial"/>
        </w:rPr>
        <w:t xml:space="preserve">: Nicole Gomez, Vendor Coordinator, reported that there </w:t>
      </w:r>
      <w:r w:rsidR="00E92371">
        <w:rPr>
          <w:rFonts w:ascii="Arial" w:eastAsia="Times New Roman" w:hAnsi="Arial" w:cs="Arial"/>
        </w:rPr>
        <w:t>are currently</w:t>
      </w:r>
      <w:r w:rsidR="00DF6A9E">
        <w:rPr>
          <w:rFonts w:ascii="Arial" w:eastAsia="Times New Roman" w:hAnsi="Arial" w:cs="Arial"/>
        </w:rPr>
        <w:t xml:space="preserve"> 30</w:t>
      </w:r>
      <w:r w:rsidR="00E92371">
        <w:rPr>
          <w:rFonts w:ascii="Arial" w:eastAsia="Times New Roman" w:hAnsi="Arial" w:cs="Arial"/>
        </w:rPr>
        <w:t>0</w:t>
      </w:r>
      <w:r w:rsidR="00DF6A9E">
        <w:rPr>
          <w:rFonts w:ascii="Arial" w:eastAsia="Times New Roman" w:hAnsi="Arial" w:cs="Arial"/>
        </w:rPr>
        <w:t xml:space="preserve"> returning vendors, and 240 contracts have been issued. March 1 is the deadline for renewals.</w:t>
      </w:r>
    </w:p>
    <w:p w14:paraId="32CCA636" w14:textId="35B5C046" w:rsidR="0042524F" w:rsidRPr="00260DD7" w:rsidRDefault="0042524F" w:rsidP="0042524F">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260DD7">
        <w:rPr>
          <w:rFonts w:ascii="Arial" w:eastAsia="Times New Roman" w:hAnsi="Arial" w:cs="Arial"/>
        </w:rPr>
        <w:t>Entertainment/</w:t>
      </w:r>
      <w:r w:rsidR="00DD0F59">
        <w:rPr>
          <w:rFonts w:ascii="Arial" w:eastAsia="Times New Roman" w:hAnsi="Arial" w:cs="Arial"/>
        </w:rPr>
        <w:t>Programming</w:t>
      </w:r>
      <w:r w:rsidRPr="00260DD7">
        <w:rPr>
          <w:rFonts w:ascii="Arial" w:eastAsia="Times New Roman" w:hAnsi="Arial" w:cs="Arial"/>
        </w:rPr>
        <w:t>/Ticket Sales</w:t>
      </w:r>
      <w:r w:rsidR="00DF6A9E">
        <w:rPr>
          <w:rFonts w:ascii="Arial" w:eastAsia="Times New Roman" w:hAnsi="Arial" w:cs="Arial"/>
        </w:rPr>
        <w:t>: Briley gave an overview of some of the confirmed entertainment. Bull riding and Nate Smith are the two events in the grandstand that have been announced. Briley also explained that we are consolidating stages (removing the Centennial Stage and moving some of that programming to the Dakotaland Stage). Ticket sales will start in May, approximately a month earlier than last year.</w:t>
      </w:r>
    </w:p>
    <w:p w14:paraId="5CE52967" w14:textId="77777777" w:rsidR="0042524F" w:rsidRPr="00260DD7" w:rsidRDefault="0042524F" w:rsidP="0042524F">
      <w:pPr>
        <w:tabs>
          <w:tab w:val="left" w:pos="3240"/>
          <w:tab w:val="left" w:pos="3510"/>
        </w:tabs>
        <w:spacing w:after="0" w:line="240" w:lineRule="auto"/>
        <w:rPr>
          <w:rFonts w:ascii="Arial" w:eastAsia="Times New Roman" w:hAnsi="Arial" w:cs="Arial"/>
        </w:rPr>
      </w:pPr>
    </w:p>
    <w:p w14:paraId="5E724A21" w14:textId="77777777" w:rsidR="0042524F" w:rsidRPr="00B11701" w:rsidRDefault="0042524F" w:rsidP="0042524F">
      <w:pPr>
        <w:pStyle w:val="ListParagraph"/>
        <w:numPr>
          <w:ilvl w:val="0"/>
          <w:numId w:val="1"/>
        </w:numPr>
        <w:tabs>
          <w:tab w:val="left" w:pos="3240"/>
          <w:tab w:val="left" w:pos="3510"/>
        </w:tabs>
        <w:spacing w:after="0" w:line="240" w:lineRule="auto"/>
        <w:rPr>
          <w:rFonts w:ascii="Arial" w:eastAsia="Times New Roman" w:hAnsi="Arial" w:cs="Arial"/>
          <w:b/>
          <w:bCs/>
        </w:rPr>
      </w:pPr>
      <w:r w:rsidRPr="00B11701">
        <w:rPr>
          <w:rFonts w:ascii="Arial" w:eastAsia="Times New Roman" w:hAnsi="Arial" w:cs="Arial"/>
          <w:b/>
          <w:bCs/>
        </w:rPr>
        <w:t>4-H Update</w:t>
      </w:r>
    </w:p>
    <w:p w14:paraId="74701463" w14:textId="77777777" w:rsidR="0042524F" w:rsidRPr="00725203" w:rsidRDefault="0042524F" w:rsidP="00DF6A9E">
      <w:pPr>
        <w:pStyle w:val="ListParagraph"/>
        <w:numPr>
          <w:ilvl w:val="0"/>
          <w:numId w:val="12"/>
        </w:numPr>
        <w:spacing w:after="0" w:line="240" w:lineRule="auto"/>
        <w:contextualSpacing w:val="0"/>
        <w:rPr>
          <w:rFonts w:ascii="Arial" w:eastAsia="Times New Roman" w:hAnsi="Arial" w:cs="Arial"/>
        </w:rPr>
      </w:pPr>
      <w:r w:rsidRPr="00725203">
        <w:rPr>
          <w:rFonts w:ascii="Arial" w:eastAsia="Times New Roman" w:hAnsi="Arial" w:cs="Arial"/>
        </w:rPr>
        <w:t xml:space="preserve">Kelsey Vander Wal is the SDSU Extension 4-H Livestock Program Manager. </w:t>
      </w:r>
    </w:p>
    <w:p w14:paraId="0ACB2051" w14:textId="77777777" w:rsidR="0042524F" w:rsidRPr="00725203" w:rsidRDefault="0042524F" w:rsidP="00DF6A9E">
      <w:pPr>
        <w:pStyle w:val="ListParagraph"/>
        <w:numPr>
          <w:ilvl w:val="0"/>
          <w:numId w:val="12"/>
        </w:numPr>
        <w:spacing w:after="0" w:line="240" w:lineRule="auto"/>
        <w:contextualSpacing w:val="0"/>
        <w:rPr>
          <w:rFonts w:ascii="Arial" w:eastAsia="Times New Roman" w:hAnsi="Arial" w:cs="Arial"/>
        </w:rPr>
      </w:pPr>
      <w:r w:rsidRPr="00725203">
        <w:rPr>
          <w:rFonts w:ascii="Arial" w:eastAsia="Times New Roman" w:hAnsi="Arial" w:cs="Arial"/>
        </w:rPr>
        <w:t>South Dakota 4-H is currently advertising for a Youth Livestock Field Specialist. This position is open until March 20</w:t>
      </w:r>
      <w:r w:rsidRPr="00725203">
        <w:rPr>
          <w:rFonts w:ascii="Arial" w:eastAsia="Times New Roman" w:hAnsi="Arial" w:cs="Arial"/>
          <w:vertAlign w:val="superscript"/>
        </w:rPr>
        <w:t>th</w:t>
      </w:r>
      <w:r w:rsidRPr="00725203">
        <w:rPr>
          <w:rFonts w:ascii="Arial" w:eastAsia="Times New Roman" w:hAnsi="Arial" w:cs="Arial"/>
        </w:rPr>
        <w:t xml:space="preserve">. If you know any interested candidates, please have them contact the State 4-H Office. </w:t>
      </w:r>
    </w:p>
    <w:p w14:paraId="2DA36AC4" w14:textId="77777777" w:rsidR="0042524F" w:rsidRPr="00725203" w:rsidRDefault="0042524F" w:rsidP="00DF6A9E">
      <w:pPr>
        <w:pStyle w:val="ListParagraph"/>
        <w:numPr>
          <w:ilvl w:val="0"/>
          <w:numId w:val="12"/>
        </w:numPr>
        <w:spacing w:after="0" w:line="240" w:lineRule="auto"/>
        <w:contextualSpacing w:val="0"/>
        <w:rPr>
          <w:rFonts w:ascii="Arial" w:eastAsia="Times New Roman" w:hAnsi="Arial" w:cs="Arial"/>
        </w:rPr>
      </w:pPr>
      <w:r w:rsidRPr="00725203">
        <w:rPr>
          <w:rFonts w:ascii="Arial" w:eastAsia="Times New Roman" w:hAnsi="Arial" w:cs="Arial"/>
        </w:rPr>
        <w:t xml:space="preserve">Current updates as of now: </w:t>
      </w:r>
    </w:p>
    <w:p w14:paraId="7143A28A" w14:textId="77777777" w:rsidR="0042524F" w:rsidRPr="00725203" w:rsidRDefault="0042524F" w:rsidP="00DF6A9E">
      <w:pPr>
        <w:pStyle w:val="ListParagraph"/>
        <w:numPr>
          <w:ilvl w:val="1"/>
          <w:numId w:val="12"/>
        </w:numPr>
        <w:spacing w:after="0" w:line="240" w:lineRule="auto"/>
        <w:contextualSpacing w:val="0"/>
        <w:rPr>
          <w:rFonts w:ascii="Arial" w:eastAsia="Times New Roman" w:hAnsi="Arial" w:cs="Arial"/>
        </w:rPr>
      </w:pPr>
      <w:r w:rsidRPr="00725203">
        <w:rPr>
          <w:rFonts w:ascii="Arial" w:eastAsia="Times New Roman" w:hAnsi="Arial" w:cs="Arial"/>
        </w:rPr>
        <w:t>The State Fair deadline will be August 1</w:t>
      </w:r>
      <w:r w:rsidRPr="00725203">
        <w:rPr>
          <w:rFonts w:ascii="Arial" w:eastAsia="Times New Roman" w:hAnsi="Arial" w:cs="Arial"/>
          <w:vertAlign w:val="superscript"/>
        </w:rPr>
        <w:t>st</w:t>
      </w:r>
      <w:r w:rsidRPr="00725203">
        <w:rPr>
          <w:rFonts w:ascii="Arial" w:eastAsia="Times New Roman" w:hAnsi="Arial" w:cs="Arial"/>
        </w:rPr>
        <w:t xml:space="preserve">. </w:t>
      </w:r>
      <w:r>
        <w:rPr>
          <w:rFonts w:ascii="Arial" w:eastAsia="Times New Roman" w:hAnsi="Arial" w:cs="Arial"/>
        </w:rPr>
        <w:t xml:space="preserve">No late entries will be </w:t>
      </w:r>
      <w:r w:rsidRPr="00725203">
        <w:rPr>
          <w:rFonts w:ascii="Arial" w:eastAsia="Times New Roman" w:hAnsi="Arial" w:cs="Arial"/>
        </w:rPr>
        <w:t xml:space="preserve">allowed for Livestock or Display Exhibits. If someone missed signing up for Youth-In-Action Events, they will have 7 days to enter in the event in accordance with the Late Policy updated in 2026. </w:t>
      </w:r>
    </w:p>
    <w:p w14:paraId="4ABF70F5" w14:textId="77777777" w:rsidR="0042524F" w:rsidRPr="00725203" w:rsidRDefault="0042524F" w:rsidP="00DF6A9E">
      <w:pPr>
        <w:pStyle w:val="ListParagraph"/>
        <w:numPr>
          <w:ilvl w:val="1"/>
          <w:numId w:val="12"/>
        </w:numPr>
        <w:spacing w:after="0" w:line="240" w:lineRule="auto"/>
        <w:contextualSpacing w:val="0"/>
        <w:rPr>
          <w:rFonts w:ascii="Arial" w:eastAsia="Times New Roman" w:hAnsi="Arial" w:cs="Arial"/>
        </w:rPr>
      </w:pPr>
      <w:r w:rsidRPr="00725203">
        <w:rPr>
          <w:rFonts w:ascii="Arial" w:eastAsia="Times New Roman" w:hAnsi="Arial" w:cs="Arial"/>
        </w:rPr>
        <w:t xml:space="preserve">Market animals will need </w:t>
      </w:r>
      <w:r>
        <w:rPr>
          <w:rFonts w:ascii="Arial" w:eastAsia="Times New Roman" w:hAnsi="Arial" w:cs="Arial"/>
        </w:rPr>
        <w:t>an RFID tag in order to participate in the</w:t>
      </w:r>
      <w:r w:rsidRPr="00725203">
        <w:rPr>
          <w:rFonts w:ascii="Arial" w:eastAsia="Times New Roman" w:hAnsi="Arial" w:cs="Arial"/>
        </w:rPr>
        <w:t xml:space="preserve"> State Fair. For sheep and goats, if the scrapie tag is not an RFID tag, they will need an additional RFID tag. </w:t>
      </w:r>
    </w:p>
    <w:p w14:paraId="2D5D4557" w14:textId="77777777" w:rsidR="0042524F" w:rsidRPr="00725203" w:rsidRDefault="0042524F" w:rsidP="00DF6A9E">
      <w:pPr>
        <w:pStyle w:val="ListParagraph"/>
        <w:numPr>
          <w:ilvl w:val="1"/>
          <w:numId w:val="12"/>
        </w:numPr>
        <w:spacing w:after="0" w:line="240" w:lineRule="auto"/>
        <w:contextualSpacing w:val="0"/>
        <w:rPr>
          <w:rFonts w:ascii="Arial" w:eastAsia="Times New Roman" w:hAnsi="Arial" w:cs="Arial"/>
        </w:rPr>
      </w:pPr>
      <w:r w:rsidRPr="00725203">
        <w:rPr>
          <w:rFonts w:ascii="Arial" w:eastAsia="Times New Roman" w:hAnsi="Arial" w:cs="Arial"/>
        </w:rPr>
        <w:t xml:space="preserve">The protest procedure has been updated to include </w:t>
      </w:r>
      <w:r>
        <w:rPr>
          <w:rFonts w:ascii="Arial" w:eastAsia="Times New Roman" w:hAnsi="Arial" w:cs="Arial"/>
        </w:rPr>
        <w:t>an</w:t>
      </w:r>
      <w:r w:rsidRPr="00725203">
        <w:rPr>
          <w:rFonts w:ascii="Arial" w:eastAsia="Times New Roman" w:hAnsi="Arial" w:cs="Arial"/>
        </w:rPr>
        <w:t xml:space="preserve"> “in-show” and “after-show” procedure. </w:t>
      </w:r>
    </w:p>
    <w:p w14:paraId="6E39E861" w14:textId="77777777" w:rsidR="0042524F" w:rsidRPr="00725203" w:rsidRDefault="0042524F" w:rsidP="00DF6A9E">
      <w:pPr>
        <w:pStyle w:val="ListParagraph"/>
        <w:numPr>
          <w:ilvl w:val="1"/>
          <w:numId w:val="12"/>
        </w:numPr>
        <w:spacing w:after="0" w:line="240" w:lineRule="auto"/>
        <w:contextualSpacing w:val="0"/>
        <w:rPr>
          <w:rFonts w:ascii="Arial" w:eastAsia="Times New Roman" w:hAnsi="Arial" w:cs="Arial"/>
        </w:rPr>
      </w:pPr>
      <w:r w:rsidRPr="00725203">
        <w:rPr>
          <w:rFonts w:ascii="Arial" w:eastAsia="Times New Roman" w:hAnsi="Arial" w:cs="Arial"/>
        </w:rPr>
        <w:lastRenderedPageBreak/>
        <w:t xml:space="preserve">There will be a county qualification for Livestock and Display Exhibits. The requirements are still being determined. </w:t>
      </w:r>
    </w:p>
    <w:p w14:paraId="3E94BFE8" w14:textId="77777777" w:rsidR="0042524F" w:rsidRPr="00725203" w:rsidRDefault="0042524F" w:rsidP="00DF6A9E">
      <w:pPr>
        <w:pStyle w:val="ListParagraph"/>
        <w:numPr>
          <w:ilvl w:val="1"/>
          <w:numId w:val="12"/>
        </w:numPr>
        <w:spacing w:after="0" w:line="240" w:lineRule="auto"/>
        <w:contextualSpacing w:val="0"/>
        <w:rPr>
          <w:rFonts w:ascii="Arial" w:eastAsia="Times New Roman" w:hAnsi="Arial" w:cs="Arial"/>
        </w:rPr>
      </w:pPr>
      <w:r w:rsidRPr="00725203">
        <w:rPr>
          <w:rFonts w:ascii="Arial" w:eastAsia="Times New Roman" w:hAnsi="Arial" w:cs="Arial"/>
        </w:rPr>
        <w:t>The Special Foods Committee is working through the new dietary guidelines and updating the materials to reflect the changes.</w:t>
      </w:r>
    </w:p>
    <w:p w14:paraId="6B930C0F" w14:textId="77777777" w:rsidR="0042524F" w:rsidRPr="00725203" w:rsidRDefault="0042524F" w:rsidP="00DF6A9E">
      <w:pPr>
        <w:pStyle w:val="ListParagraph"/>
        <w:numPr>
          <w:ilvl w:val="1"/>
          <w:numId w:val="12"/>
        </w:numPr>
        <w:spacing w:after="0" w:line="240" w:lineRule="auto"/>
        <w:contextualSpacing w:val="0"/>
        <w:rPr>
          <w:rFonts w:ascii="Arial" w:eastAsia="Times New Roman" w:hAnsi="Arial" w:cs="Arial"/>
        </w:rPr>
      </w:pPr>
      <w:r w:rsidRPr="00725203">
        <w:rPr>
          <w:rFonts w:ascii="Arial" w:eastAsia="Times New Roman" w:hAnsi="Arial" w:cs="Arial"/>
        </w:rPr>
        <w:t xml:space="preserve">The YIA Communications Project area added the Spark Tank presentation type. </w:t>
      </w:r>
    </w:p>
    <w:p w14:paraId="0342810E" w14:textId="77777777" w:rsidR="0042524F" w:rsidRPr="00725203" w:rsidRDefault="0042524F" w:rsidP="00DF6A9E">
      <w:pPr>
        <w:pStyle w:val="ListParagraph"/>
        <w:numPr>
          <w:ilvl w:val="1"/>
          <w:numId w:val="12"/>
        </w:numPr>
        <w:spacing w:after="0" w:line="240" w:lineRule="auto"/>
        <w:contextualSpacing w:val="0"/>
        <w:rPr>
          <w:rFonts w:ascii="Arial" w:eastAsia="Times New Roman" w:hAnsi="Arial" w:cs="Arial"/>
        </w:rPr>
      </w:pPr>
      <w:r w:rsidRPr="00725203">
        <w:rPr>
          <w:rFonts w:ascii="Arial" w:eastAsia="Times New Roman" w:hAnsi="Arial" w:cs="Arial"/>
        </w:rPr>
        <w:t xml:space="preserve">Consumer Decision Making is a new contest at </w:t>
      </w:r>
      <w:r>
        <w:rPr>
          <w:rFonts w:ascii="Arial" w:eastAsia="Times New Roman" w:hAnsi="Arial" w:cs="Arial"/>
        </w:rPr>
        <w:t xml:space="preserve">the </w:t>
      </w:r>
      <w:r w:rsidRPr="00725203">
        <w:rPr>
          <w:rFonts w:ascii="Arial" w:eastAsia="Times New Roman" w:hAnsi="Arial" w:cs="Arial"/>
        </w:rPr>
        <w:t xml:space="preserve">State Fair. </w:t>
      </w:r>
    </w:p>
    <w:p w14:paraId="295DB541" w14:textId="77777777" w:rsidR="0042524F" w:rsidRPr="00725203" w:rsidRDefault="0042524F" w:rsidP="00DF6A9E">
      <w:pPr>
        <w:pStyle w:val="ListParagraph"/>
        <w:numPr>
          <w:ilvl w:val="1"/>
          <w:numId w:val="12"/>
        </w:numPr>
        <w:spacing w:after="0" w:line="240" w:lineRule="auto"/>
        <w:contextualSpacing w:val="0"/>
        <w:rPr>
          <w:rFonts w:ascii="Arial" w:eastAsia="Times New Roman" w:hAnsi="Arial" w:cs="Arial"/>
        </w:rPr>
      </w:pPr>
      <w:r w:rsidRPr="00725203">
        <w:rPr>
          <w:rFonts w:ascii="Arial" w:eastAsia="Times New Roman" w:hAnsi="Arial" w:cs="Arial"/>
        </w:rPr>
        <w:t>Mastery Showcase and the Robotics Showcase has been eliminated from State Fair.</w:t>
      </w:r>
    </w:p>
    <w:p w14:paraId="0AFF36D1" w14:textId="77777777" w:rsidR="0042524F" w:rsidRPr="00725203" w:rsidRDefault="0042524F" w:rsidP="00DF6A9E">
      <w:pPr>
        <w:pStyle w:val="ListParagraph"/>
        <w:numPr>
          <w:ilvl w:val="1"/>
          <w:numId w:val="12"/>
        </w:numPr>
        <w:spacing w:after="0" w:line="240" w:lineRule="auto"/>
        <w:contextualSpacing w:val="0"/>
        <w:rPr>
          <w:rFonts w:ascii="Arial" w:eastAsia="Times New Roman" w:hAnsi="Arial" w:cs="Arial"/>
        </w:rPr>
      </w:pPr>
      <w:r w:rsidRPr="00725203">
        <w:rPr>
          <w:rFonts w:ascii="Arial" w:eastAsia="Times New Roman" w:hAnsi="Arial" w:cs="Arial"/>
        </w:rPr>
        <w:t xml:space="preserve">The Livestock Skill-A-Thon will no longer be taking place at State Fair. It will take place at the Clover Classic at SDSU, June 15 -16. </w:t>
      </w:r>
    </w:p>
    <w:p w14:paraId="7BE69CE1" w14:textId="77777777" w:rsidR="0042524F" w:rsidRPr="00725203" w:rsidRDefault="0042524F" w:rsidP="00DF6A9E">
      <w:pPr>
        <w:pStyle w:val="ListParagraph"/>
        <w:numPr>
          <w:ilvl w:val="1"/>
          <w:numId w:val="12"/>
        </w:numPr>
        <w:spacing w:after="0" w:line="240" w:lineRule="auto"/>
        <w:contextualSpacing w:val="0"/>
        <w:rPr>
          <w:rFonts w:ascii="Arial" w:eastAsia="Times New Roman" w:hAnsi="Arial" w:cs="Arial"/>
        </w:rPr>
      </w:pPr>
      <w:r w:rsidRPr="00725203">
        <w:rPr>
          <w:rFonts w:ascii="Arial" w:eastAsia="Times New Roman" w:hAnsi="Arial" w:cs="Arial"/>
        </w:rPr>
        <w:t xml:space="preserve">There is a possibility that 4-H may hold a 4-H Recognition Event in the DEX on Monday morning of State Fair. </w:t>
      </w:r>
    </w:p>
    <w:p w14:paraId="591D6357" w14:textId="77777777" w:rsidR="0042524F" w:rsidRPr="00725203" w:rsidRDefault="0042524F" w:rsidP="00DF6A9E">
      <w:pPr>
        <w:pStyle w:val="ListParagraph"/>
        <w:numPr>
          <w:ilvl w:val="1"/>
          <w:numId w:val="12"/>
        </w:numPr>
        <w:spacing w:after="0" w:line="240" w:lineRule="auto"/>
        <w:contextualSpacing w:val="0"/>
        <w:rPr>
          <w:rFonts w:ascii="Arial" w:eastAsia="Times New Roman" w:hAnsi="Arial" w:cs="Arial"/>
        </w:rPr>
      </w:pPr>
      <w:r w:rsidRPr="00725203">
        <w:rPr>
          <w:rFonts w:ascii="Arial" w:eastAsia="Times New Roman" w:hAnsi="Arial" w:cs="Arial"/>
        </w:rPr>
        <w:t xml:space="preserve">More updates will be provided once the State Fair Book is updated and live on the SDSU Extension website. </w:t>
      </w:r>
    </w:p>
    <w:p w14:paraId="5778E755" w14:textId="77777777" w:rsidR="0042524F" w:rsidRPr="00725203" w:rsidRDefault="0042524F" w:rsidP="00DF6A9E">
      <w:pPr>
        <w:pStyle w:val="ListParagraph"/>
        <w:numPr>
          <w:ilvl w:val="0"/>
          <w:numId w:val="12"/>
        </w:numPr>
        <w:spacing w:after="0" w:line="240" w:lineRule="auto"/>
        <w:contextualSpacing w:val="0"/>
        <w:rPr>
          <w:rFonts w:ascii="Arial" w:eastAsia="Times New Roman" w:hAnsi="Arial" w:cs="Arial"/>
        </w:rPr>
      </w:pPr>
      <w:r w:rsidRPr="00725203">
        <w:rPr>
          <w:rFonts w:ascii="Arial" w:eastAsia="Times New Roman" w:hAnsi="Arial" w:cs="Arial"/>
        </w:rPr>
        <w:t xml:space="preserve">Discussion was held with the State Fair Commissioners </w:t>
      </w:r>
      <w:r>
        <w:rPr>
          <w:rFonts w:ascii="Arial" w:eastAsia="Times New Roman" w:hAnsi="Arial" w:cs="Arial"/>
        </w:rPr>
        <w:t>regarding</w:t>
      </w:r>
      <w:r w:rsidRPr="00725203">
        <w:rPr>
          <w:rFonts w:ascii="Arial" w:eastAsia="Times New Roman" w:hAnsi="Arial" w:cs="Arial"/>
        </w:rPr>
        <w:t xml:space="preserve"> the County Qualification and Monday Morning 4-H Recognition Event. </w:t>
      </w:r>
    </w:p>
    <w:p w14:paraId="6192BB8A" w14:textId="77777777" w:rsidR="0042524F" w:rsidRPr="00260DD7" w:rsidRDefault="0042524F" w:rsidP="0042524F">
      <w:pPr>
        <w:pStyle w:val="ListParagraph"/>
        <w:rPr>
          <w:rFonts w:ascii="Arial" w:eastAsia="Times New Roman" w:hAnsi="Arial" w:cs="Arial"/>
        </w:rPr>
      </w:pPr>
    </w:p>
    <w:p w14:paraId="55317805" w14:textId="77777777" w:rsidR="0042524F" w:rsidRPr="00B11701" w:rsidRDefault="0042524F" w:rsidP="0042524F">
      <w:pPr>
        <w:pStyle w:val="ListParagraph"/>
        <w:numPr>
          <w:ilvl w:val="0"/>
          <w:numId w:val="1"/>
        </w:numPr>
        <w:tabs>
          <w:tab w:val="left" w:pos="3240"/>
          <w:tab w:val="left" w:pos="3510"/>
        </w:tabs>
        <w:spacing w:after="0" w:line="240" w:lineRule="auto"/>
        <w:rPr>
          <w:rFonts w:ascii="Arial" w:eastAsia="Times New Roman" w:hAnsi="Arial" w:cs="Arial"/>
          <w:b/>
          <w:bCs/>
        </w:rPr>
      </w:pPr>
      <w:r w:rsidRPr="00B11701">
        <w:rPr>
          <w:rFonts w:ascii="Arial" w:eastAsia="Times New Roman" w:hAnsi="Arial" w:cs="Arial"/>
          <w:b/>
          <w:bCs/>
        </w:rPr>
        <w:t>Non-Fair Time Activities</w:t>
      </w:r>
    </w:p>
    <w:p w14:paraId="179AFB4C" w14:textId="6DF63FCB" w:rsidR="00B11701" w:rsidRDefault="00B11701" w:rsidP="00B11701">
      <w:pPr>
        <w:pStyle w:val="ListParagraph"/>
        <w:numPr>
          <w:ilvl w:val="0"/>
          <w:numId w:val="13"/>
        </w:numPr>
        <w:tabs>
          <w:tab w:val="left" w:pos="3240"/>
          <w:tab w:val="left" w:pos="3510"/>
        </w:tabs>
        <w:spacing w:after="0" w:line="240" w:lineRule="auto"/>
        <w:rPr>
          <w:rFonts w:ascii="Arial" w:eastAsia="Times New Roman" w:hAnsi="Arial" w:cs="Arial"/>
        </w:rPr>
      </w:pPr>
      <w:r>
        <w:rPr>
          <w:rFonts w:ascii="Arial" w:eastAsia="Times New Roman" w:hAnsi="Arial" w:cs="Arial"/>
        </w:rPr>
        <w:t>MX</w:t>
      </w:r>
      <w:r w:rsidR="00914C8C">
        <w:rPr>
          <w:rFonts w:ascii="Arial" w:eastAsia="Times New Roman" w:hAnsi="Arial" w:cs="Arial"/>
        </w:rPr>
        <w:t xml:space="preserve"> at </w:t>
      </w:r>
      <w:r>
        <w:rPr>
          <w:rFonts w:ascii="Arial" w:eastAsia="Times New Roman" w:hAnsi="Arial" w:cs="Arial"/>
        </w:rPr>
        <w:t>the</w:t>
      </w:r>
      <w:r w:rsidR="00914C8C">
        <w:rPr>
          <w:rFonts w:ascii="Arial" w:eastAsia="Times New Roman" w:hAnsi="Arial" w:cs="Arial"/>
        </w:rPr>
        <w:t xml:space="preserve"> </w:t>
      </w:r>
      <w:r>
        <w:rPr>
          <w:rFonts w:ascii="Arial" w:eastAsia="Times New Roman" w:hAnsi="Arial" w:cs="Arial"/>
        </w:rPr>
        <w:t>DEX</w:t>
      </w:r>
      <w:r w:rsidR="00914C8C">
        <w:rPr>
          <w:rFonts w:ascii="Arial" w:eastAsia="Times New Roman" w:hAnsi="Arial" w:cs="Arial"/>
        </w:rPr>
        <w:t>: March 7</w:t>
      </w:r>
    </w:p>
    <w:p w14:paraId="65D63E51" w14:textId="153E71A8" w:rsidR="0042524F" w:rsidRDefault="00B11701" w:rsidP="00B11701">
      <w:pPr>
        <w:pStyle w:val="ListParagraph"/>
        <w:numPr>
          <w:ilvl w:val="0"/>
          <w:numId w:val="13"/>
        </w:numPr>
        <w:tabs>
          <w:tab w:val="left" w:pos="3240"/>
          <w:tab w:val="left" w:pos="3510"/>
        </w:tabs>
        <w:spacing w:after="0" w:line="240" w:lineRule="auto"/>
        <w:rPr>
          <w:rFonts w:ascii="Arial" w:eastAsia="Times New Roman" w:hAnsi="Arial" w:cs="Arial"/>
        </w:rPr>
      </w:pPr>
      <w:r>
        <w:rPr>
          <w:rFonts w:ascii="Arial" w:eastAsia="Times New Roman" w:hAnsi="Arial" w:cs="Arial"/>
        </w:rPr>
        <w:t>Heartland Classic CDE (FFA Event): March 10</w:t>
      </w:r>
    </w:p>
    <w:p w14:paraId="406C1DD4" w14:textId="52F1B89B" w:rsidR="00B11701" w:rsidRDefault="00B11701" w:rsidP="00B11701">
      <w:pPr>
        <w:pStyle w:val="ListParagraph"/>
        <w:numPr>
          <w:ilvl w:val="0"/>
          <w:numId w:val="13"/>
        </w:numPr>
        <w:tabs>
          <w:tab w:val="left" w:pos="3240"/>
          <w:tab w:val="left" w:pos="3510"/>
        </w:tabs>
        <w:spacing w:after="0" w:line="240" w:lineRule="auto"/>
        <w:rPr>
          <w:rFonts w:ascii="Arial" w:eastAsia="Times New Roman" w:hAnsi="Arial" w:cs="Arial"/>
        </w:rPr>
      </w:pPr>
      <w:r>
        <w:rPr>
          <w:rFonts w:ascii="Arial" w:eastAsia="Times New Roman" w:hAnsi="Arial" w:cs="Arial"/>
        </w:rPr>
        <w:t>PRCA Rodeo: March 13-14</w:t>
      </w:r>
    </w:p>
    <w:p w14:paraId="324DEDDF" w14:textId="3D3E1BA0" w:rsidR="00B11701" w:rsidRDefault="00B11701" w:rsidP="00B11701">
      <w:pPr>
        <w:pStyle w:val="ListParagraph"/>
        <w:numPr>
          <w:ilvl w:val="0"/>
          <w:numId w:val="13"/>
        </w:numPr>
        <w:tabs>
          <w:tab w:val="left" w:pos="3240"/>
          <w:tab w:val="left" w:pos="3510"/>
        </w:tabs>
        <w:spacing w:after="0" w:line="240" w:lineRule="auto"/>
        <w:rPr>
          <w:rFonts w:ascii="Arial" w:eastAsia="Times New Roman" w:hAnsi="Arial" w:cs="Arial"/>
        </w:rPr>
      </w:pPr>
      <w:r>
        <w:rPr>
          <w:rFonts w:ascii="Arial" w:eastAsia="Times New Roman" w:hAnsi="Arial" w:cs="Arial"/>
        </w:rPr>
        <w:t>KOKK Outdoor Show: March 28-29</w:t>
      </w:r>
    </w:p>
    <w:p w14:paraId="5570BFB9" w14:textId="03A82C78" w:rsidR="00B11701" w:rsidRDefault="00B11701" w:rsidP="00B11701">
      <w:pPr>
        <w:pStyle w:val="ListParagraph"/>
        <w:numPr>
          <w:ilvl w:val="0"/>
          <w:numId w:val="13"/>
        </w:numPr>
        <w:tabs>
          <w:tab w:val="left" w:pos="3240"/>
          <w:tab w:val="left" w:pos="3510"/>
        </w:tabs>
        <w:spacing w:after="0" w:line="240" w:lineRule="auto"/>
        <w:rPr>
          <w:rFonts w:ascii="Arial" w:eastAsia="Times New Roman" w:hAnsi="Arial" w:cs="Arial"/>
        </w:rPr>
      </w:pPr>
      <w:r>
        <w:rPr>
          <w:rFonts w:ascii="Arial" w:eastAsia="Times New Roman" w:hAnsi="Arial" w:cs="Arial"/>
        </w:rPr>
        <w:t>Wheel Jam: June 4-7</w:t>
      </w:r>
    </w:p>
    <w:p w14:paraId="476D36AE" w14:textId="749988C5" w:rsidR="00B11701" w:rsidRPr="00B11701" w:rsidRDefault="00B11701" w:rsidP="00206599">
      <w:pPr>
        <w:pStyle w:val="ListParagraph"/>
        <w:numPr>
          <w:ilvl w:val="0"/>
          <w:numId w:val="13"/>
        </w:numPr>
        <w:tabs>
          <w:tab w:val="left" w:pos="3240"/>
          <w:tab w:val="left" w:pos="3510"/>
        </w:tabs>
        <w:spacing w:after="0" w:line="240" w:lineRule="auto"/>
        <w:rPr>
          <w:rFonts w:ascii="Arial" w:eastAsia="Times New Roman" w:hAnsi="Arial" w:cs="Arial"/>
        </w:rPr>
      </w:pPr>
      <w:r w:rsidRPr="00B11701">
        <w:rPr>
          <w:rFonts w:ascii="Arial" w:eastAsia="Times New Roman" w:hAnsi="Arial" w:cs="Arial"/>
        </w:rPr>
        <w:t>National Red Power Round Up: June 2</w:t>
      </w:r>
      <w:r w:rsidR="00914C8C">
        <w:rPr>
          <w:rFonts w:ascii="Arial" w:eastAsia="Times New Roman" w:hAnsi="Arial" w:cs="Arial"/>
        </w:rPr>
        <w:t>5</w:t>
      </w:r>
      <w:r w:rsidRPr="00B11701">
        <w:rPr>
          <w:rFonts w:ascii="Arial" w:eastAsia="Times New Roman" w:hAnsi="Arial" w:cs="Arial"/>
        </w:rPr>
        <w:t>-27</w:t>
      </w:r>
    </w:p>
    <w:p w14:paraId="17024102" w14:textId="77777777" w:rsidR="00B11701" w:rsidRPr="00B11701" w:rsidRDefault="00B11701" w:rsidP="00B11701">
      <w:pPr>
        <w:tabs>
          <w:tab w:val="left" w:pos="3240"/>
          <w:tab w:val="left" w:pos="3510"/>
        </w:tabs>
        <w:spacing w:after="0" w:line="240" w:lineRule="auto"/>
        <w:rPr>
          <w:rFonts w:ascii="Arial" w:eastAsia="Times New Roman" w:hAnsi="Arial" w:cs="Arial"/>
        </w:rPr>
      </w:pPr>
    </w:p>
    <w:p w14:paraId="672195D8" w14:textId="77777777" w:rsidR="0042524F" w:rsidRPr="00B11701" w:rsidRDefault="0042524F" w:rsidP="0042524F">
      <w:pPr>
        <w:pStyle w:val="ListParagraph"/>
        <w:numPr>
          <w:ilvl w:val="0"/>
          <w:numId w:val="1"/>
        </w:numPr>
        <w:tabs>
          <w:tab w:val="left" w:pos="3240"/>
          <w:tab w:val="left" w:pos="3510"/>
        </w:tabs>
        <w:spacing w:after="0" w:line="240" w:lineRule="auto"/>
        <w:rPr>
          <w:rFonts w:ascii="Arial" w:eastAsia="Times New Roman" w:hAnsi="Arial" w:cs="Arial"/>
          <w:b/>
          <w:bCs/>
        </w:rPr>
      </w:pPr>
      <w:r w:rsidRPr="00B11701">
        <w:rPr>
          <w:rFonts w:ascii="Arial" w:eastAsia="Times New Roman" w:hAnsi="Arial" w:cs="Arial"/>
          <w:b/>
          <w:bCs/>
        </w:rPr>
        <w:t>Maintenance and Repairs</w:t>
      </w:r>
    </w:p>
    <w:p w14:paraId="0E7E794E" w14:textId="279329BD" w:rsidR="0042524F" w:rsidRDefault="00B11701" w:rsidP="00B11701">
      <w:pPr>
        <w:pStyle w:val="ListParagraph"/>
        <w:numPr>
          <w:ilvl w:val="0"/>
          <w:numId w:val="14"/>
        </w:numPr>
        <w:rPr>
          <w:rFonts w:ascii="Arial" w:eastAsia="Times New Roman" w:hAnsi="Arial" w:cs="Arial"/>
        </w:rPr>
      </w:pPr>
      <w:r>
        <w:rPr>
          <w:rFonts w:ascii="Arial" w:eastAsia="Times New Roman" w:hAnsi="Arial" w:cs="Arial"/>
        </w:rPr>
        <w:t>The large Cottonwood Tree on the north side of the FFA building is going to be removed.</w:t>
      </w:r>
    </w:p>
    <w:p w14:paraId="398AFC0A" w14:textId="1D71059E" w:rsidR="00B11701" w:rsidRDefault="00B11701" w:rsidP="00E92371">
      <w:pPr>
        <w:pStyle w:val="ListParagraph"/>
        <w:numPr>
          <w:ilvl w:val="0"/>
          <w:numId w:val="14"/>
        </w:numPr>
        <w:spacing w:line="276" w:lineRule="auto"/>
        <w:rPr>
          <w:rFonts w:ascii="Arial" w:eastAsia="Times New Roman" w:hAnsi="Arial" w:cs="Arial"/>
        </w:rPr>
      </w:pPr>
      <w:r>
        <w:rPr>
          <w:rFonts w:ascii="Arial" w:eastAsia="Times New Roman" w:hAnsi="Arial" w:cs="Arial"/>
        </w:rPr>
        <w:t xml:space="preserve">Projects currently out for bids include SHED garage doors, Energy LED Lighting project, and tuckpointing of several buildings. </w:t>
      </w:r>
    </w:p>
    <w:p w14:paraId="7315FBD0" w14:textId="77777777" w:rsidR="009413E9" w:rsidRPr="009413E9" w:rsidRDefault="009413E9" w:rsidP="009413E9">
      <w:pPr>
        <w:spacing w:line="276" w:lineRule="auto"/>
        <w:rPr>
          <w:rFonts w:ascii="Arial" w:eastAsia="Times New Roman" w:hAnsi="Arial" w:cs="Arial"/>
        </w:rPr>
      </w:pPr>
    </w:p>
    <w:p w14:paraId="25006627" w14:textId="12F32F9F" w:rsidR="0042524F" w:rsidRPr="00B11701" w:rsidRDefault="0042524F" w:rsidP="00B11701">
      <w:pPr>
        <w:pStyle w:val="ListParagraph"/>
        <w:numPr>
          <w:ilvl w:val="0"/>
          <w:numId w:val="1"/>
        </w:numPr>
        <w:tabs>
          <w:tab w:val="left" w:pos="3240"/>
          <w:tab w:val="left" w:pos="3510"/>
        </w:tabs>
        <w:spacing w:after="0" w:line="240" w:lineRule="auto"/>
        <w:outlineLvl w:val="0"/>
        <w:rPr>
          <w:rFonts w:ascii="Arial" w:eastAsia="Times New Roman" w:hAnsi="Arial" w:cs="Arial"/>
        </w:rPr>
      </w:pPr>
      <w:r w:rsidRPr="00B11701">
        <w:rPr>
          <w:rFonts w:ascii="Arial" w:eastAsia="Times New Roman" w:hAnsi="Arial" w:cs="Arial"/>
          <w:b/>
          <w:bCs/>
        </w:rPr>
        <w:t>Commissioners or Manager Reports</w:t>
      </w:r>
      <w:r w:rsidR="00B11701" w:rsidRPr="00B11701">
        <w:rPr>
          <w:rFonts w:ascii="Arial" w:eastAsia="Times New Roman" w:hAnsi="Arial" w:cs="Arial"/>
          <w:b/>
          <w:bCs/>
        </w:rPr>
        <w:t xml:space="preserve">: </w:t>
      </w:r>
      <w:r w:rsidR="00B11701" w:rsidRPr="00B11701">
        <w:rPr>
          <w:rFonts w:ascii="Arial" w:eastAsia="Times New Roman" w:hAnsi="Arial" w:cs="Arial"/>
        </w:rPr>
        <w:t>None.</w:t>
      </w:r>
    </w:p>
    <w:p w14:paraId="1B5B9E38" w14:textId="77777777" w:rsidR="0042524F" w:rsidRPr="00260DD7" w:rsidRDefault="0042524F" w:rsidP="0042524F">
      <w:pPr>
        <w:tabs>
          <w:tab w:val="left" w:pos="3240"/>
          <w:tab w:val="left" w:pos="3510"/>
        </w:tabs>
        <w:spacing w:after="0" w:line="240" w:lineRule="auto"/>
        <w:rPr>
          <w:rFonts w:ascii="Arial" w:eastAsia="Times New Roman" w:hAnsi="Arial" w:cs="Arial"/>
        </w:rPr>
      </w:pPr>
    </w:p>
    <w:p w14:paraId="172E4032" w14:textId="58C018A8" w:rsidR="0042524F" w:rsidRPr="00260DD7" w:rsidRDefault="0042524F" w:rsidP="0042524F">
      <w:pPr>
        <w:pStyle w:val="ListParagraph"/>
        <w:numPr>
          <w:ilvl w:val="0"/>
          <w:numId w:val="1"/>
        </w:numPr>
        <w:tabs>
          <w:tab w:val="left" w:pos="3240"/>
          <w:tab w:val="left" w:pos="3510"/>
        </w:tabs>
        <w:spacing w:after="0" w:line="240" w:lineRule="auto"/>
        <w:rPr>
          <w:rFonts w:ascii="Arial" w:eastAsia="Times New Roman" w:hAnsi="Arial" w:cs="Arial"/>
          <w:color w:val="000000" w:themeColor="text1"/>
        </w:rPr>
      </w:pPr>
      <w:r w:rsidRPr="00B11701">
        <w:rPr>
          <w:rFonts w:ascii="Arial" w:eastAsia="Times New Roman" w:hAnsi="Arial" w:cs="Arial"/>
          <w:b/>
          <w:bCs/>
          <w:color w:val="000000" w:themeColor="text1"/>
        </w:rPr>
        <w:t>Next Meeting:</w:t>
      </w:r>
      <w:r w:rsidRPr="00260DD7">
        <w:rPr>
          <w:rFonts w:ascii="Arial" w:eastAsia="Times New Roman" w:hAnsi="Arial" w:cs="Arial"/>
          <w:color w:val="000000" w:themeColor="text1"/>
        </w:rPr>
        <w:t xml:space="preserve"> Tentative March </w:t>
      </w:r>
      <w:r w:rsidR="00B11701">
        <w:rPr>
          <w:rFonts w:ascii="Arial" w:eastAsia="Times New Roman" w:hAnsi="Arial" w:cs="Arial"/>
          <w:color w:val="000000" w:themeColor="text1"/>
        </w:rPr>
        <w:t>31</w:t>
      </w:r>
      <w:r w:rsidRPr="00260DD7">
        <w:rPr>
          <w:rFonts w:ascii="Arial" w:eastAsia="Times New Roman" w:hAnsi="Arial" w:cs="Arial"/>
          <w:color w:val="000000" w:themeColor="text1"/>
        </w:rPr>
        <w:t>, 2026, 1</w:t>
      </w:r>
      <w:r w:rsidR="00B11701">
        <w:rPr>
          <w:rFonts w:ascii="Arial" w:eastAsia="Times New Roman" w:hAnsi="Arial" w:cs="Arial"/>
          <w:color w:val="000000" w:themeColor="text1"/>
        </w:rPr>
        <w:t>1 A</w:t>
      </w:r>
      <w:r w:rsidRPr="00260DD7">
        <w:rPr>
          <w:rFonts w:ascii="Arial" w:eastAsia="Times New Roman" w:hAnsi="Arial" w:cs="Arial"/>
          <w:color w:val="000000" w:themeColor="text1"/>
        </w:rPr>
        <w:t>M.</w:t>
      </w:r>
    </w:p>
    <w:p w14:paraId="5665A08B" w14:textId="77777777" w:rsidR="008B3C6B" w:rsidRPr="00725203" w:rsidRDefault="008B3C6B" w:rsidP="008B3C6B">
      <w:pPr>
        <w:tabs>
          <w:tab w:val="left" w:pos="3240"/>
          <w:tab w:val="left" w:pos="3510"/>
        </w:tabs>
        <w:spacing w:after="0" w:line="240" w:lineRule="auto"/>
        <w:rPr>
          <w:rFonts w:ascii="Arial" w:eastAsia="Times New Roman" w:hAnsi="Arial" w:cs="Arial"/>
          <w:color w:val="FF0000"/>
          <w:sz w:val="21"/>
          <w:szCs w:val="21"/>
        </w:rPr>
      </w:pPr>
    </w:p>
    <w:p w14:paraId="62261AF1" w14:textId="46824F84" w:rsidR="00525093" w:rsidRPr="0042524F" w:rsidRDefault="008B3C6B" w:rsidP="003B5A38">
      <w:pPr>
        <w:pStyle w:val="ListParagraph"/>
        <w:numPr>
          <w:ilvl w:val="0"/>
          <w:numId w:val="1"/>
        </w:numPr>
        <w:tabs>
          <w:tab w:val="left" w:pos="3240"/>
          <w:tab w:val="left" w:pos="3510"/>
        </w:tabs>
        <w:spacing w:after="0" w:line="240" w:lineRule="auto"/>
        <w:rPr>
          <w:rFonts w:ascii="Arial" w:eastAsia="Times New Roman" w:hAnsi="Arial" w:cs="Arial"/>
          <w:b/>
          <w:bCs/>
        </w:rPr>
      </w:pPr>
      <w:r w:rsidRPr="0042524F">
        <w:rPr>
          <w:rFonts w:ascii="Arial" w:eastAsia="Times New Roman" w:hAnsi="Arial" w:cs="Arial"/>
          <w:b/>
          <w:bCs/>
          <w:sz w:val="21"/>
          <w:szCs w:val="21"/>
        </w:rPr>
        <w:t>Adjourn</w:t>
      </w:r>
      <w:r w:rsidR="000F4E49" w:rsidRPr="0042524F">
        <w:rPr>
          <w:rFonts w:ascii="Arial" w:eastAsia="Times New Roman" w:hAnsi="Arial" w:cs="Arial"/>
          <w:b/>
          <w:bCs/>
          <w:sz w:val="21"/>
          <w:szCs w:val="21"/>
        </w:rPr>
        <w:t>ed</w:t>
      </w:r>
    </w:p>
    <w:sectPr w:rsidR="00525093" w:rsidRPr="0042524F" w:rsidSect="00F528DA">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223D0" w14:textId="77777777" w:rsidR="00FF6BB0" w:rsidRDefault="00FF6BB0" w:rsidP="006406FC">
      <w:pPr>
        <w:spacing w:after="0" w:line="240" w:lineRule="auto"/>
      </w:pPr>
      <w:r>
        <w:separator/>
      </w:r>
    </w:p>
  </w:endnote>
  <w:endnote w:type="continuationSeparator" w:id="0">
    <w:p w14:paraId="08B6B88C" w14:textId="77777777" w:rsidR="00FF6BB0" w:rsidRDefault="00FF6BB0" w:rsidP="0064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78BEF" w14:textId="77777777" w:rsidR="00B34D4E" w:rsidRDefault="00B34D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E8CAD" w14:textId="77777777" w:rsidR="00B34D4E" w:rsidRDefault="00B34D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DF1F4" w14:textId="77777777" w:rsidR="00B34D4E" w:rsidRDefault="00B34D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D79CB" w14:textId="77777777" w:rsidR="00FF6BB0" w:rsidRDefault="00FF6BB0" w:rsidP="006406FC">
      <w:pPr>
        <w:spacing w:after="0" w:line="240" w:lineRule="auto"/>
      </w:pPr>
      <w:r>
        <w:separator/>
      </w:r>
    </w:p>
  </w:footnote>
  <w:footnote w:type="continuationSeparator" w:id="0">
    <w:p w14:paraId="390777EB" w14:textId="77777777" w:rsidR="00FF6BB0" w:rsidRDefault="00FF6BB0" w:rsidP="00640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00F13" w14:textId="77777777" w:rsidR="00B34D4E" w:rsidRDefault="00B34D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7801B" w14:textId="13A452B0" w:rsidR="00E0055F" w:rsidRDefault="00E0055F" w:rsidP="006406FC">
    <w:pPr>
      <w:tabs>
        <w:tab w:val="left" w:pos="8550"/>
        <w:tab w:val="left" w:pos="9360"/>
      </w:tabs>
      <w:spacing w:after="0" w:line="240" w:lineRule="auto"/>
      <w:jc w:val="center"/>
      <w:rPr>
        <w:rFonts w:ascii="Arial" w:eastAsia="Calibri" w:hAnsi="Arial"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449D8" w14:textId="3BA5030D" w:rsidR="00F528DA" w:rsidRPr="006406FC" w:rsidRDefault="00815F75" w:rsidP="00F528DA">
    <w:pPr>
      <w:tabs>
        <w:tab w:val="left" w:pos="360"/>
        <w:tab w:val="left" w:pos="450"/>
        <w:tab w:val="left" w:pos="8550"/>
        <w:tab w:val="left" w:pos="9720"/>
      </w:tabs>
      <w:spacing w:after="0" w:line="240" w:lineRule="auto"/>
      <w:ind w:left="720" w:hanging="540"/>
      <w:rPr>
        <w:rFonts w:ascii="Arial" w:eastAsia="Calibri" w:hAnsi="Arial" w:cs="Arial"/>
        <w:b/>
        <w:sz w:val="29"/>
        <w:szCs w:val="29"/>
      </w:rPr>
    </w:pPr>
    <w:sdt>
      <w:sdtPr>
        <w:rPr>
          <w:rFonts w:ascii="Arial" w:eastAsia="Calibri" w:hAnsi="Arial" w:cs="Arial"/>
          <w:b/>
          <w:sz w:val="29"/>
          <w:szCs w:val="29"/>
        </w:rPr>
        <w:id w:val="-1998254665"/>
        <w:docPartObj>
          <w:docPartGallery w:val="Watermarks"/>
          <w:docPartUnique/>
        </w:docPartObj>
      </w:sdtPr>
      <w:sdtEndPr/>
      <w:sdtContent>
        <w:r>
          <w:rPr>
            <w:rFonts w:ascii="Arial" w:eastAsia="Calibri" w:hAnsi="Arial" w:cs="Arial"/>
            <w:b/>
            <w:noProof/>
            <w:sz w:val="29"/>
            <w:szCs w:val="29"/>
          </w:rPr>
          <w:pict w14:anchorId="32E140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70D51">
      <w:rPr>
        <w:rFonts w:ascii="Arial" w:hAnsi="Arial" w:cs="Arial"/>
        <w:noProof/>
      </w:rPr>
      <w:drawing>
        <wp:anchor distT="0" distB="0" distL="114300" distR="114300" simplePos="0" relativeHeight="251656704" behindDoc="0" locked="0" layoutInCell="1" allowOverlap="1" wp14:anchorId="768814E5" wp14:editId="03C6688D">
          <wp:simplePos x="0" y="0"/>
          <wp:positionH relativeFrom="column">
            <wp:posOffset>5029200</wp:posOffset>
          </wp:positionH>
          <wp:positionV relativeFrom="paragraph">
            <wp:posOffset>-59055</wp:posOffset>
          </wp:positionV>
          <wp:extent cx="1489710" cy="1239273"/>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rotWithShape="1">
                  <a:blip r:embed="rId1">
                    <a:extLst>
                      <a:ext uri="{28A0092B-C50C-407E-A947-70E740481C1C}">
                        <a14:useLocalDpi xmlns:a14="http://schemas.microsoft.com/office/drawing/2010/main" val="0"/>
                      </a:ext>
                    </a:extLst>
                  </a:blip>
                  <a:srcRect l="2725" t="7371" r="4006" b="15064"/>
                  <a:stretch/>
                </pic:blipFill>
                <pic:spPr bwMode="auto">
                  <a:xfrm>
                    <a:off x="0" y="0"/>
                    <a:ext cx="1489710" cy="12392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8DA">
      <w:rPr>
        <w:rFonts w:ascii="Arial" w:eastAsia="Calibri" w:hAnsi="Arial" w:cs="Arial"/>
        <w:b/>
        <w:noProof/>
        <w:sz w:val="29"/>
        <w:szCs w:val="29"/>
      </w:rPr>
      <w:drawing>
        <wp:anchor distT="0" distB="0" distL="114300" distR="114300" simplePos="0" relativeHeight="251657728" behindDoc="0" locked="0" layoutInCell="1" allowOverlap="1" wp14:anchorId="66C2F4A9" wp14:editId="50931704">
          <wp:simplePos x="0" y="0"/>
          <wp:positionH relativeFrom="column">
            <wp:posOffset>-419100</wp:posOffset>
          </wp:positionH>
          <wp:positionV relativeFrom="paragraph">
            <wp:posOffset>-123825</wp:posOffset>
          </wp:positionV>
          <wp:extent cx="1343025" cy="1343025"/>
          <wp:effectExtent l="0" t="0" r="9525" b="9525"/>
          <wp:wrapThrough wrapText="bothSides">
            <wp:wrapPolygon edited="0">
              <wp:start x="0" y="0"/>
              <wp:lineTo x="0" y="21447"/>
              <wp:lineTo x="21447" y="21447"/>
              <wp:lineTo x="214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p>
  <w:p w14:paraId="5BEDD3A5" w14:textId="095DB24C" w:rsidR="000C648F" w:rsidRDefault="00507B45" w:rsidP="00124439">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124439">
      <w:rPr>
        <w:rFonts w:ascii="Arial" w:eastAsia="Calibri" w:hAnsi="Arial" w:cs="Times New Roman"/>
        <w:sz w:val="29"/>
        <w:szCs w:val="29"/>
      </w:rPr>
      <w:t xml:space="preserve">Annual </w:t>
    </w:r>
    <w:r w:rsidR="000C648F">
      <w:rPr>
        <w:rFonts w:ascii="Arial" w:eastAsia="Calibri" w:hAnsi="Arial" w:cs="Times New Roman"/>
        <w:sz w:val="29"/>
        <w:szCs w:val="29"/>
      </w:rPr>
      <w:t>Meeting Minutes</w:t>
    </w:r>
  </w:p>
  <w:p w14:paraId="7B818928" w14:textId="0FA2E5E1" w:rsidR="00F528DA" w:rsidRDefault="00507B45" w:rsidP="00124439">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0C648F">
      <w:rPr>
        <w:rFonts w:ascii="Arial" w:eastAsia="Calibri" w:hAnsi="Arial" w:cs="Times New Roman"/>
        <w:sz w:val="29"/>
        <w:szCs w:val="29"/>
      </w:rPr>
      <w:t>SD State Fair Commission</w:t>
    </w:r>
  </w:p>
  <w:p w14:paraId="390DF028" w14:textId="1F6C9CB9" w:rsidR="00F528DA" w:rsidRDefault="00F528DA" w:rsidP="00124439">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4"/>
        <w:szCs w:val="24"/>
      </w:rPr>
      <w:t>Nordby Exhibit Hall, SD State Fairgrounds</w:t>
    </w:r>
    <w:r w:rsidR="000C648F">
      <w:rPr>
        <w:rFonts w:ascii="Arial" w:eastAsia="Calibri" w:hAnsi="Arial" w:cs="Times New Roman"/>
        <w:sz w:val="24"/>
        <w:szCs w:val="24"/>
      </w:rPr>
      <w:t>, Huron, SD</w:t>
    </w:r>
  </w:p>
  <w:p w14:paraId="07077F72" w14:textId="0E82933B" w:rsidR="00F528DA" w:rsidRDefault="00507B45" w:rsidP="00124439">
    <w:pPr>
      <w:pStyle w:val="Header"/>
    </w:pPr>
    <w:r>
      <w:rPr>
        <w:rFonts w:ascii="Arial" w:eastAsia="Calibri" w:hAnsi="Arial" w:cs="Times New Roman"/>
        <w:sz w:val="24"/>
        <w:szCs w:val="24"/>
      </w:rPr>
      <w:t xml:space="preserve">         </w:t>
    </w:r>
    <w:r w:rsidR="00725203">
      <w:rPr>
        <w:rFonts w:ascii="Arial" w:eastAsia="Calibri" w:hAnsi="Arial" w:cs="Times New Roman"/>
        <w:sz w:val="24"/>
        <w:szCs w:val="24"/>
      </w:rPr>
      <w:t>Wednesday</w:t>
    </w:r>
    <w:r w:rsidR="00B26CF0">
      <w:rPr>
        <w:rFonts w:ascii="Arial" w:eastAsia="Calibri" w:hAnsi="Arial" w:cs="Times New Roman"/>
        <w:sz w:val="24"/>
        <w:szCs w:val="24"/>
      </w:rPr>
      <w:t xml:space="preserve">, </w:t>
    </w:r>
    <w:r w:rsidR="000054E5">
      <w:rPr>
        <w:rFonts w:ascii="Arial" w:eastAsia="Calibri" w:hAnsi="Arial" w:cs="Times New Roman"/>
        <w:sz w:val="24"/>
        <w:szCs w:val="24"/>
      </w:rPr>
      <w:t xml:space="preserve">February </w:t>
    </w:r>
    <w:r w:rsidR="00725203">
      <w:rPr>
        <w:rFonts w:ascii="Arial" w:eastAsia="Calibri" w:hAnsi="Arial" w:cs="Times New Roman"/>
        <w:sz w:val="24"/>
        <w:szCs w:val="24"/>
      </w:rPr>
      <w:t>25</w:t>
    </w:r>
    <w:r w:rsidR="000054E5">
      <w:rPr>
        <w:rFonts w:ascii="Arial" w:eastAsia="Calibri" w:hAnsi="Arial" w:cs="Times New Roman"/>
        <w:sz w:val="24"/>
        <w:szCs w:val="24"/>
      </w:rPr>
      <w:t>, 202</w:t>
    </w:r>
    <w:r w:rsidR="00725203">
      <w:rPr>
        <w:rFonts w:ascii="Arial" w:eastAsia="Calibri" w:hAnsi="Arial" w:cs="Times New Roman"/>
        <w:sz w:val="24"/>
        <w:szCs w:val="24"/>
      </w:rPr>
      <w:t>6</w:t>
    </w:r>
    <w:r w:rsidR="000C648F">
      <w:rPr>
        <w:rFonts w:ascii="Arial" w:eastAsia="Calibri" w:hAnsi="Arial" w:cs="Times New Roman"/>
        <w:sz w:val="24"/>
        <w:szCs w:val="24"/>
      </w:rPr>
      <w:t xml:space="preserve"> </w:t>
    </w:r>
    <w:r w:rsidR="000C648F" w:rsidRPr="00E0055F">
      <w:rPr>
        <w:rFonts w:ascii="Arial" w:eastAsia="Calibri" w:hAnsi="Arial" w:cs="Times New Roman"/>
        <w:sz w:val="20"/>
        <w:szCs w:val="20"/>
      </w:rPr>
      <w:sym w:font="Wingdings" w:char="F06C"/>
    </w:r>
    <w:r w:rsidR="000C648F" w:rsidRPr="00E0055F">
      <w:rPr>
        <w:rFonts w:ascii="Arial" w:eastAsia="Calibri" w:hAnsi="Arial" w:cs="Times New Roman"/>
        <w:sz w:val="20"/>
        <w:szCs w:val="20"/>
      </w:rPr>
      <w:t xml:space="preserve"> </w:t>
    </w:r>
    <w:r w:rsidR="000C648F">
      <w:rPr>
        <w:rFonts w:ascii="Arial" w:eastAsia="Calibri" w:hAnsi="Arial" w:cs="Times New Roman"/>
        <w:sz w:val="24"/>
        <w:szCs w:val="24"/>
      </w:rPr>
      <w:t xml:space="preserve"> </w:t>
    </w:r>
    <w:r w:rsidR="00C1179C">
      <w:rPr>
        <w:rFonts w:ascii="Arial" w:eastAsia="Calibri" w:hAnsi="Arial" w:cs="Times New Roman"/>
        <w:sz w:val="24"/>
        <w:szCs w:val="24"/>
      </w:rPr>
      <w:t>1</w:t>
    </w:r>
    <w:r w:rsidR="00725203">
      <w:rPr>
        <w:rFonts w:ascii="Arial" w:eastAsia="Calibri" w:hAnsi="Arial" w:cs="Times New Roman"/>
        <w:sz w:val="24"/>
        <w:szCs w:val="24"/>
      </w:rPr>
      <w:t>:30</w:t>
    </w:r>
    <w:r w:rsidR="00C1179C">
      <w:rPr>
        <w:rFonts w:ascii="Arial" w:eastAsia="Calibri" w:hAnsi="Arial" w:cs="Times New Roman"/>
        <w:sz w:val="24"/>
        <w:szCs w:val="24"/>
      </w:rPr>
      <w:t xml:space="preserve"> PM</w:t>
    </w:r>
    <w:r w:rsidR="000C648F" w:rsidRPr="00F70D51">
      <w:rPr>
        <w:rFonts w:ascii="Arial" w:eastAsia="Calibri" w:hAnsi="Arial" w:cs="Times New Roman"/>
        <w:sz w:val="32"/>
        <w:szCs w:val="32"/>
      </w:rPr>
      <w:t xml:space="preserve"> </w:t>
    </w:r>
    <w:r w:rsidR="000C648F">
      <w:rPr>
        <w:rFonts w:ascii="Arial" w:eastAsia="Calibri" w:hAnsi="Arial" w:cs="Times New Roman"/>
        <w:sz w:val="24"/>
        <w:szCs w:val="24"/>
      </w:rPr>
      <w:t>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13820"/>
    <w:multiLevelType w:val="hybridMultilevel"/>
    <w:tmpl w:val="AF40C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36853"/>
    <w:multiLevelType w:val="hybridMultilevel"/>
    <w:tmpl w:val="8CDE98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43128CD"/>
    <w:multiLevelType w:val="hybridMultilevel"/>
    <w:tmpl w:val="F7B0D9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6972002"/>
    <w:multiLevelType w:val="hybridMultilevel"/>
    <w:tmpl w:val="2ACADF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92655F3"/>
    <w:multiLevelType w:val="hybridMultilevel"/>
    <w:tmpl w:val="46BC20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AE67020"/>
    <w:multiLevelType w:val="hybridMultilevel"/>
    <w:tmpl w:val="7E424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002B5D"/>
    <w:multiLevelType w:val="hybridMultilevel"/>
    <w:tmpl w:val="E6F4A2CE"/>
    <w:lvl w:ilvl="0" w:tplc="1F8E1302">
      <w:start w:val="1"/>
      <w:numFmt w:val="decimal"/>
      <w:lvlText w:val="%1."/>
      <w:lvlJc w:val="left"/>
      <w:pPr>
        <w:tabs>
          <w:tab w:val="num" w:pos="360"/>
        </w:tabs>
        <w:ind w:left="360" w:hanging="360"/>
      </w:pPr>
      <w:rPr>
        <w:rFonts w:cs="Times New Roman" w:hint="default"/>
        <w:b w:val="0"/>
        <w:bCs w:val="0"/>
      </w:rPr>
    </w:lvl>
    <w:lvl w:ilvl="1" w:tplc="04090019">
      <w:start w:val="1"/>
      <w:numFmt w:val="lowerLetter"/>
      <w:lvlText w:val="%2."/>
      <w:lvlJc w:val="left"/>
      <w:pPr>
        <w:ind w:left="1080" w:hanging="360"/>
      </w:pPr>
    </w:lvl>
    <w:lvl w:ilvl="2" w:tplc="0409001B">
      <w:start w:val="1"/>
      <w:numFmt w:val="lowerRoman"/>
      <w:lvlText w:val="%3."/>
      <w:lvlJc w:val="right"/>
      <w:pPr>
        <w:tabs>
          <w:tab w:val="num" w:pos="1800"/>
        </w:tabs>
        <w:ind w:left="1800" w:hanging="180"/>
      </w:pPr>
      <w:rPr>
        <w:rFonts w:cs="Times New Roman"/>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3042153B"/>
    <w:multiLevelType w:val="hybridMultilevel"/>
    <w:tmpl w:val="790C4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E51794"/>
    <w:multiLevelType w:val="hybridMultilevel"/>
    <w:tmpl w:val="9D5ED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66F522B"/>
    <w:multiLevelType w:val="hybridMultilevel"/>
    <w:tmpl w:val="05F27B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699184B"/>
    <w:multiLevelType w:val="hybridMultilevel"/>
    <w:tmpl w:val="88B2B43A"/>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4AF73397"/>
    <w:multiLevelType w:val="hybridMultilevel"/>
    <w:tmpl w:val="B51EE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37602E"/>
    <w:multiLevelType w:val="hybridMultilevel"/>
    <w:tmpl w:val="1D500740"/>
    <w:lvl w:ilvl="0" w:tplc="04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692F7BCE"/>
    <w:multiLevelType w:val="hybridMultilevel"/>
    <w:tmpl w:val="03FC4150"/>
    <w:lvl w:ilvl="0" w:tplc="747075F0">
      <w:start w:val="4"/>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115637061">
    <w:abstractNumId w:val="6"/>
  </w:num>
  <w:num w:numId="2" w16cid:durableId="818957544">
    <w:abstractNumId w:val="5"/>
  </w:num>
  <w:num w:numId="3" w16cid:durableId="1459183082">
    <w:abstractNumId w:val="4"/>
  </w:num>
  <w:num w:numId="4" w16cid:durableId="1606767909">
    <w:abstractNumId w:val="9"/>
  </w:num>
  <w:num w:numId="5" w16cid:durableId="428813235">
    <w:abstractNumId w:val="10"/>
  </w:num>
  <w:num w:numId="6" w16cid:durableId="417672836">
    <w:abstractNumId w:val="8"/>
  </w:num>
  <w:num w:numId="7" w16cid:durableId="2119253940">
    <w:abstractNumId w:val="3"/>
  </w:num>
  <w:num w:numId="8" w16cid:durableId="682754558">
    <w:abstractNumId w:val="1"/>
  </w:num>
  <w:num w:numId="9" w16cid:durableId="135682974">
    <w:abstractNumId w:val="13"/>
  </w:num>
  <w:num w:numId="10" w16cid:durableId="1887401732">
    <w:abstractNumId w:val="7"/>
  </w:num>
  <w:num w:numId="11" w16cid:durableId="253903743">
    <w:abstractNumId w:val="12"/>
  </w:num>
  <w:num w:numId="12" w16cid:durableId="171915114">
    <w:abstractNumId w:val="2"/>
  </w:num>
  <w:num w:numId="13" w16cid:durableId="1146969779">
    <w:abstractNumId w:val="11"/>
  </w:num>
  <w:num w:numId="14" w16cid:durableId="177015784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6FC"/>
    <w:rsid w:val="00002720"/>
    <w:rsid w:val="00004084"/>
    <w:rsid w:val="000054E5"/>
    <w:rsid w:val="00011034"/>
    <w:rsid w:val="000214AB"/>
    <w:rsid w:val="0002159C"/>
    <w:rsid w:val="00026FA3"/>
    <w:rsid w:val="00027B73"/>
    <w:rsid w:val="00042111"/>
    <w:rsid w:val="00055FF6"/>
    <w:rsid w:val="00060E60"/>
    <w:rsid w:val="00066AFA"/>
    <w:rsid w:val="00067D10"/>
    <w:rsid w:val="0009026C"/>
    <w:rsid w:val="000962AE"/>
    <w:rsid w:val="000A254A"/>
    <w:rsid w:val="000A5967"/>
    <w:rsid w:val="000B46E2"/>
    <w:rsid w:val="000C119C"/>
    <w:rsid w:val="000C4592"/>
    <w:rsid w:val="000C648F"/>
    <w:rsid w:val="000C74A9"/>
    <w:rsid w:val="000D3FF6"/>
    <w:rsid w:val="000F4E49"/>
    <w:rsid w:val="00101632"/>
    <w:rsid w:val="001078D6"/>
    <w:rsid w:val="00110849"/>
    <w:rsid w:val="00116887"/>
    <w:rsid w:val="00124439"/>
    <w:rsid w:val="00127155"/>
    <w:rsid w:val="00131F5A"/>
    <w:rsid w:val="001334B1"/>
    <w:rsid w:val="001347AC"/>
    <w:rsid w:val="00136898"/>
    <w:rsid w:val="00137E63"/>
    <w:rsid w:val="001609AB"/>
    <w:rsid w:val="00162139"/>
    <w:rsid w:val="0017106A"/>
    <w:rsid w:val="00173499"/>
    <w:rsid w:val="00177670"/>
    <w:rsid w:val="001844F5"/>
    <w:rsid w:val="00191FC2"/>
    <w:rsid w:val="001924AB"/>
    <w:rsid w:val="0019488A"/>
    <w:rsid w:val="001A25C2"/>
    <w:rsid w:val="001B5947"/>
    <w:rsid w:val="001C0B28"/>
    <w:rsid w:val="001C3577"/>
    <w:rsid w:val="001C3BA2"/>
    <w:rsid w:val="001C775B"/>
    <w:rsid w:val="001D1A07"/>
    <w:rsid w:val="001E6DC5"/>
    <w:rsid w:val="001F0879"/>
    <w:rsid w:val="001F4714"/>
    <w:rsid w:val="001F51BE"/>
    <w:rsid w:val="001F6FC2"/>
    <w:rsid w:val="00223AE1"/>
    <w:rsid w:val="002438E9"/>
    <w:rsid w:val="002626E3"/>
    <w:rsid w:val="00297587"/>
    <w:rsid w:val="002A2378"/>
    <w:rsid w:val="002A28AD"/>
    <w:rsid w:val="002B3692"/>
    <w:rsid w:val="002C4B7A"/>
    <w:rsid w:val="002D1395"/>
    <w:rsid w:val="002D4AE6"/>
    <w:rsid w:val="002D53A8"/>
    <w:rsid w:val="002E788E"/>
    <w:rsid w:val="002F0C87"/>
    <w:rsid w:val="00302232"/>
    <w:rsid w:val="00306648"/>
    <w:rsid w:val="00313968"/>
    <w:rsid w:val="00320DAF"/>
    <w:rsid w:val="00323832"/>
    <w:rsid w:val="00330716"/>
    <w:rsid w:val="00331D24"/>
    <w:rsid w:val="00334926"/>
    <w:rsid w:val="003464A0"/>
    <w:rsid w:val="00352140"/>
    <w:rsid w:val="003568B3"/>
    <w:rsid w:val="00360C97"/>
    <w:rsid w:val="00370815"/>
    <w:rsid w:val="00373D22"/>
    <w:rsid w:val="003762E0"/>
    <w:rsid w:val="003809FF"/>
    <w:rsid w:val="00381FA5"/>
    <w:rsid w:val="00384098"/>
    <w:rsid w:val="003847A3"/>
    <w:rsid w:val="00385208"/>
    <w:rsid w:val="00385E27"/>
    <w:rsid w:val="003870FA"/>
    <w:rsid w:val="003905B9"/>
    <w:rsid w:val="00390D78"/>
    <w:rsid w:val="00393E6F"/>
    <w:rsid w:val="00393FEF"/>
    <w:rsid w:val="0039687B"/>
    <w:rsid w:val="003A147E"/>
    <w:rsid w:val="003A61EC"/>
    <w:rsid w:val="003C525E"/>
    <w:rsid w:val="003D056E"/>
    <w:rsid w:val="003E3336"/>
    <w:rsid w:val="003E444D"/>
    <w:rsid w:val="003E7D3C"/>
    <w:rsid w:val="003F2252"/>
    <w:rsid w:val="003F3D4E"/>
    <w:rsid w:val="004079FD"/>
    <w:rsid w:val="00413ADF"/>
    <w:rsid w:val="00413BEC"/>
    <w:rsid w:val="00416FA8"/>
    <w:rsid w:val="0042524F"/>
    <w:rsid w:val="004336AB"/>
    <w:rsid w:val="00457135"/>
    <w:rsid w:val="00457F75"/>
    <w:rsid w:val="004716F3"/>
    <w:rsid w:val="00480E06"/>
    <w:rsid w:val="00481C72"/>
    <w:rsid w:val="00484E28"/>
    <w:rsid w:val="0049360A"/>
    <w:rsid w:val="004965AC"/>
    <w:rsid w:val="004970F3"/>
    <w:rsid w:val="004B25B1"/>
    <w:rsid w:val="004B3554"/>
    <w:rsid w:val="004B37D1"/>
    <w:rsid w:val="004B5013"/>
    <w:rsid w:val="004B5A47"/>
    <w:rsid w:val="004D2296"/>
    <w:rsid w:val="004D23D5"/>
    <w:rsid w:val="004D6A82"/>
    <w:rsid w:val="00507B45"/>
    <w:rsid w:val="00510F48"/>
    <w:rsid w:val="00511785"/>
    <w:rsid w:val="0051558B"/>
    <w:rsid w:val="00525093"/>
    <w:rsid w:val="00525B2A"/>
    <w:rsid w:val="0052750F"/>
    <w:rsid w:val="0054092D"/>
    <w:rsid w:val="00543A3B"/>
    <w:rsid w:val="00543A6D"/>
    <w:rsid w:val="00544AFA"/>
    <w:rsid w:val="00552A5B"/>
    <w:rsid w:val="00562D3B"/>
    <w:rsid w:val="00567DDF"/>
    <w:rsid w:val="005705E9"/>
    <w:rsid w:val="0057322B"/>
    <w:rsid w:val="00576BF2"/>
    <w:rsid w:val="00581B8D"/>
    <w:rsid w:val="0059249D"/>
    <w:rsid w:val="005B3038"/>
    <w:rsid w:val="005C3C58"/>
    <w:rsid w:val="005C3F5E"/>
    <w:rsid w:val="005C4C98"/>
    <w:rsid w:val="005C5B02"/>
    <w:rsid w:val="005C60E8"/>
    <w:rsid w:val="005D5FD8"/>
    <w:rsid w:val="005E0644"/>
    <w:rsid w:val="005F3B07"/>
    <w:rsid w:val="0060159D"/>
    <w:rsid w:val="00621A53"/>
    <w:rsid w:val="00622098"/>
    <w:rsid w:val="00622AAF"/>
    <w:rsid w:val="00624731"/>
    <w:rsid w:val="00624818"/>
    <w:rsid w:val="00624FBA"/>
    <w:rsid w:val="006359F4"/>
    <w:rsid w:val="006406FC"/>
    <w:rsid w:val="006407AE"/>
    <w:rsid w:val="00663A05"/>
    <w:rsid w:val="00663A0D"/>
    <w:rsid w:val="00670758"/>
    <w:rsid w:val="00670E7F"/>
    <w:rsid w:val="006863A9"/>
    <w:rsid w:val="00687960"/>
    <w:rsid w:val="00696D66"/>
    <w:rsid w:val="006B1589"/>
    <w:rsid w:val="006B215E"/>
    <w:rsid w:val="006C043A"/>
    <w:rsid w:val="006C08A2"/>
    <w:rsid w:val="006E30FB"/>
    <w:rsid w:val="006E4576"/>
    <w:rsid w:val="006E55A0"/>
    <w:rsid w:val="006E5A18"/>
    <w:rsid w:val="006E7FBC"/>
    <w:rsid w:val="006F05DE"/>
    <w:rsid w:val="006F621D"/>
    <w:rsid w:val="0070485B"/>
    <w:rsid w:val="00704914"/>
    <w:rsid w:val="00706DDB"/>
    <w:rsid w:val="0071054E"/>
    <w:rsid w:val="007122E2"/>
    <w:rsid w:val="00714547"/>
    <w:rsid w:val="00715ADB"/>
    <w:rsid w:val="00725203"/>
    <w:rsid w:val="007362C1"/>
    <w:rsid w:val="00750747"/>
    <w:rsid w:val="00753200"/>
    <w:rsid w:val="00753DBE"/>
    <w:rsid w:val="0075538C"/>
    <w:rsid w:val="00760F12"/>
    <w:rsid w:val="0077706E"/>
    <w:rsid w:val="00787FD0"/>
    <w:rsid w:val="00794049"/>
    <w:rsid w:val="00797EF2"/>
    <w:rsid w:val="007A049F"/>
    <w:rsid w:val="007A4F52"/>
    <w:rsid w:val="007A631D"/>
    <w:rsid w:val="007A63C1"/>
    <w:rsid w:val="007B1E68"/>
    <w:rsid w:val="007B5DDD"/>
    <w:rsid w:val="007C79FA"/>
    <w:rsid w:val="007E118B"/>
    <w:rsid w:val="007E78E9"/>
    <w:rsid w:val="007F2ECA"/>
    <w:rsid w:val="00801E0B"/>
    <w:rsid w:val="00803033"/>
    <w:rsid w:val="00806770"/>
    <w:rsid w:val="00811ED9"/>
    <w:rsid w:val="00815F75"/>
    <w:rsid w:val="00827F8A"/>
    <w:rsid w:val="00831E0B"/>
    <w:rsid w:val="00832646"/>
    <w:rsid w:val="00834DDF"/>
    <w:rsid w:val="00837AAB"/>
    <w:rsid w:val="00844216"/>
    <w:rsid w:val="0084520B"/>
    <w:rsid w:val="00845CCE"/>
    <w:rsid w:val="00857136"/>
    <w:rsid w:val="00864786"/>
    <w:rsid w:val="00870004"/>
    <w:rsid w:val="00871B75"/>
    <w:rsid w:val="00874CD1"/>
    <w:rsid w:val="00880505"/>
    <w:rsid w:val="00881F67"/>
    <w:rsid w:val="00882E69"/>
    <w:rsid w:val="008977EB"/>
    <w:rsid w:val="008A42DF"/>
    <w:rsid w:val="008B3C6B"/>
    <w:rsid w:val="008B501A"/>
    <w:rsid w:val="008B5A7D"/>
    <w:rsid w:val="008B64B1"/>
    <w:rsid w:val="008C72F0"/>
    <w:rsid w:val="008D2145"/>
    <w:rsid w:val="008D2AA4"/>
    <w:rsid w:val="00902676"/>
    <w:rsid w:val="00914C8C"/>
    <w:rsid w:val="00921801"/>
    <w:rsid w:val="00923F4F"/>
    <w:rsid w:val="009250C1"/>
    <w:rsid w:val="009338A2"/>
    <w:rsid w:val="009361B8"/>
    <w:rsid w:val="00937AE8"/>
    <w:rsid w:val="009413E9"/>
    <w:rsid w:val="00953930"/>
    <w:rsid w:val="00957568"/>
    <w:rsid w:val="0096153F"/>
    <w:rsid w:val="00962501"/>
    <w:rsid w:val="00982158"/>
    <w:rsid w:val="00991463"/>
    <w:rsid w:val="0099161A"/>
    <w:rsid w:val="00994E31"/>
    <w:rsid w:val="009A00AE"/>
    <w:rsid w:val="009B3F01"/>
    <w:rsid w:val="009D4A0B"/>
    <w:rsid w:val="009D64DE"/>
    <w:rsid w:val="009E2189"/>
    <w:rsid w:val="009E6229"/>
    <w:rsid w:val="00A11346"/>
    <w:rsid w:val="00A16CA1"/>
    <w:rsid w:val="00A1784E"/>
    <w:rsid w:val="00A26844"/>
    <w:rsid w:val="00A43749"/>
    <w:rsid w:val="00A53AF4"/>
    <w:rsid w:val="00A62284"/>
    <w:rsid w:val="00A71138"/>
    <w:rsid w:val="00A75528"/>
    <w:rsid w:val="00A80258"/>
    <w:rsid w:val="00A83DF8"/>
    <w:rsid w:val="00AA07A1"/>
    <w:rsid w:val="00AB1BB9"/>
    <w:rsid w:val="00AC3F8D"/>
    <w:rsid w:val="00AC4E83"/>
    <w:rsid w:val="00AC6E66"/>
    <w:rsid w:val="00AD56DD"/>
    <w:rsid w:val="00AD62BE"/>
    <w:rsid w:val="00AE3163"/>
    <w:rsid w:val="00AE47B7"/>
    <w:rsid w:val="00AF1DCD"/>
    <w:rsid w:val="00AF2C13"/>
    <w:rsid w:val="00B11701"/>
    <w:rsid w:val="00B26BCA"/>
    <w:rsid w:val="00B26CF0"/>
    <w:rsid w:val="00B26D5F"/>
    <w:rsid w:val="00B31E74"/>
    <w:rsid w:val="00B34D4E"/>
    <w:rsid w:val="00B35B2E"/>
    <w:rsid w:val="00B36C29"/>
    <w:rsid w:val="00B47D51"/>
    <w:rsid w:val="00B5140D"/>
    <w:rsid w:val="00B53EBF"/>
    <w:rsid w:val="00B60CDA"/>
    <w:rsid w:val="00B70C0B"/>
    <w:rsid w:val="00B81FDA"/>
    <w:rsid w:val="00B830DC"/>
    <w:rsid w:val="00B836D1"/>
    <w:rsid w:val="00B861BA"/>
    <w:rsid w:val="00BA0666"/>
    <w:rsid w:val="00BA25F2"/>
    <w:rsid w:val="00BA3CF5"/>
    <w:rsid w:val="00BA7D14"/>
    <w:rsid w:val="00BB08A1"/>
    <w:rsid w:val="00BB1B30"/>
    <w:rsid w:val="00BB5743"/>
    <w:rsid w:val="00BB78A1"/>
    <w:rsid w:val="00BC28C8"/>
    <w:rsid w:val="00BD2E0C"/>
    <w:rsid w:val="00BE26EF"/>
    <w:rsid w:val="00BE61B9"/>
    <w:rsid w:val="00C04742"/>
    <w:rsid w:val="00C1179C"/>
    <w:rsid w:val="00C12E2A"/>
    <w:rsid w:val="00C1371F"/>
    <w:rsid w:val="00C30CCE"/>
    <w:rsid w:val="00C343F1"/>
    <w:rsid w:val="00C4007B"/>
    <w:rsid w:val="00C40292"/>
    <w:rsid w:val="00C435DC"/>
    <w:rsid w:val="00C5520B"/>
    <w:rsid w:val="00C6123E"/>
    <w:rsid w:val="00C65088"/>
    <w:rsid w:val="00C70DD1"/>
    <w:rsid w:val="00C73308"/>
    <w:rsid w:val="00C76013"/>
    <w:rsid w:val="00C9158E"/>
    <w:rsid w:val="00C94F56"/>
    <w:rsid w:val="00CB300D"/>
    <w:rsid w:val="00CC14F5"/>
    <w:rsid w:val="00CC1986"/>
    <w:rsid w:val="00CC6EF3"/>
    <w:rsid w:val="00CD2A30"/>
    <w:rsid w:val="00CE1CC9"/>
    <w:rsid w:val="00CE6C90"/>
    <w:rsid w:val="00CF1E94"/>
    <w:rsid w:val="00D01D1E"/>
    <w:rsid w:val="00D053BC"/>
    <w:rsid w:val="00D079E7"/>
    <w:rsid w:val="00D07A35"/>
    <w:rsid w:val="00D12FA6"/>
    <w:rsid w:val="00D14EEE"/>
    <w:rsid w:val="00D221BB"/>
    <w:rsid w:val="00D227B3"/>
    <w:rsid w:val="00D27419"/>
    <w:rsid w:val="00D31DFE"/>
    <w:rsid w:val="00D320D2"/>
    <w:rsid w:val="00D34909"/>
    <w:rsid w:val="00D53218"/>
    <w:rsid w:val="00D547A8"/>
    <w:rsid w:val="00D55575"/>
    <w:rsid w:val="00D57916"/>
    <w:rsid w:val="00D65865"/>
    <w:rsid w:val="00D709F8"/>
    <w:rsid w:val="00D70F7A"/>
    <w:rsid w:val="00D77DF1"/>
    <w:rsid w:val="00D82C6E"/>
    <w:rsid w:val="00D85D35"/>
    <w:rsid w:val="00D8710D"/>
    <w:rsid w:val="00D93835"/>
    <w:rsid w:val="00D95E89"/>
    <w:rsid w:val="00D97EB7"/>
    <w:rsid w:val="00DA6FAF"/>
    <w:rsid w:val="00DB5ABF"/>
    <w:rsid w:val="00DB7E69"/>
    <w:rsid w:val="00DC30A7"/>
    <w:rsid w:val="00DC57F5"/>
    <w:rsid w:val="00DC5E23"/>
    <w:rsid w:val="00DD0F59"/>
    <w:rsid w:val="00DD4D0F"/>
    <w:rsid w:val="00DD75E5"/>
    <w:rsid w:val="00DE2D55"/>
    <w:rsid w:val="00DE557F"/>
    <w:rsid w:val="00DF3F81"/>
    <w:rsid w:val="00DF6A9E"/>
    <w:rsid w:val="00E0055F"/>
    <w:rsid w:val="00E12429"/>
    <w:rsid w:val="00E12A3E"/>
    <w:rsid w:val="00E14E5A"/>
    <w:rsid w:val="00E20730"/>
    <w:rsid w:val="00E306CF"/>
    <w:rsid w:val="00E309CE"/>
    <w:rsid w:val="00E64A93"/>
    <w:rsid w:val="00E6671F"/>
    <w:rsid w:val="00E74BD7"/>
    <w:rsid w:val="00E80138"/>
    <w:rsid w:val="00E84725"/>
    <w:rsid w:val="00E90239"/>
    <w:rsid w:val="00E92371"/>
    <w:rsid w:val="00EA345E"/>
    <w:rsid w:val="00EA370B"/>
    <w:rsid w:val="00EB0E1A"/>
    <w:rsid w:val="00EC08C2"/>
    <w:rsid w:val="00EC33CE"/>
    <w:rsid w:val="00ED58B3"/>
    <w:rsid w:val="00ED64B1"/>
    <w:rsid w:val="00F0016C"/>
    <w:rsid w:val="00F003FD"/>
    <w:rsid w:val="00F021F3"/>
    <w:rsid w:val="00F05777"/>
    <w:rsid w:val="00F0615B"/>
    <w:rsid w:val="00F062F5"/>
    <w:rsid w:val="00F13349"/>
    <w:rsid w:val="00F2249F"/>
    <w:rsid w:val="00F2712C"/>
    <w:rsid w:val="00F33425"/>
    <w:rsid w:val="00F363EB"/>
    <w:rsid w:val="00F43CE3"/>
    <w:rsid w:val="00F528DA"/>
    <w:rsid w:val="00F55C2D"/>
    <w:rsid w:val="00F70021"/>
    <w:rsid w:val="00F70D51"/>
    <w:rsid w:val="00F84117"/>
    <w:rsid w:val="00F95BA4"/>
    <w:rsid w:val="00FA258E"/>
    <w:rsid w:val="00FB0C51"/>
    <w:rsid w:val="00FC0BE8"/>
    <w:rsid w:val="00FC7A21"/>
    <w:rsid w:val="00FC7BE1"/>
    <w:rsid w:val="00FD3D9F"/>
    <w:rsid w:val="00FD685C"/>
    <w:rsid w:val="00FF299B"/>
    <w:rsid w:val="00FF4AA3"/>
    <w:rsid w:val="00FF6BB0"/>
    <w:rsid w:val="00FF6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BD8C6F"/>
  <w15:docId w15:val="{DE9D10D4-5D4E-49A8-BE02-5C17045F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6FC"/>
  </w:style>
  <w:style w:type="paragraph" w:styleId="Footer">
    <w:name w:val="footer"/>
    <w:basedOn w:val="Normal"/>
    <w:link w:val="FooterChar"/>
    <w:uiPriority w:val="99"/>
    <w:unhideWhenUsed/>
    <w:rsid w:val="00640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6FC"/>
  </w:style>
  <w:style w:type="paragraph" w:styleId="NoSpacing">
    <w:name w:val="No Spacing"/>
    <w:uiPriority w:val="1"/>
    <w:qFormat/>
    <w:rsid w:val="00DF3F81"/>
    <w:pPr>
      <w:spacing w:after="0" w:line="240" w:lineRule="auto"/>
    </w:pPr>
  </w:style>
  <w:style w:type="paragraph" w:styleId="ListParagraph">
    <w:name w:val="List Paragraph"/>
    <w:basedOn w:val="Normal"/>
    <w:uiPriority w:val="34"/>
    <w:qFormat/>
    <w:rsid w:val="003870FA"/>
    <w:pPr>
      <w:ind w:left="720"/>
      <w:contextualSpacing/>
    </w:pPr>
  </w:style>
  <w:style w:type="character" w:styleId="CommentReference">
    <w:name w:val="annotation reference"/>
    <w:basedOn w:val="DefaultParagraphFont"/>
    <w:uiPriority w:val="99"/>
    <w:semiHidden/>
    <w:unhideWhenUsed/>
    <w:rsid w:val="001B5947"/>
    <w:rPr>
      <w:sz w:val="16"/>
      <w:szCs w:val="16"/>
    </w:rPr>
  </w:style>
  <w:style w:type="paragraph" w:styleId="CommentText">
    <w:name w:val="annotation text"/>
    <w:basedOn w:val="Normal"/>
    <w:link w:val="CommentTextChar"/>
    <w:uiPriority w:val="99"/>
    <w:unhideWhenUsed/>
    <w:rsid w:val="001B5947"/>
    <w:pPr>
      <w:spacing w:line="240" w:lineRule="auto"/>
    </w:pPr>
    <w:rPr>
      <w:sz w:val="20"/>
      <w:szCs w:val="20"/>
    </w:rPr>
  </w:style>
  <w:style w:type="character" w:customStyle="1" w:styleId="CommentTextChar">
    <w:name w:val="Comment Text Char"/>
    <w:basedOn w:val="DefaultParagraphFont"/>
    <w:link w:val="CommentText"/>
    <w:uiPriority w:val="99"/>
    <w:rsid w:val="001B5947"/>
    <w:rPr>
      <w:sz w:val="20"/>
      <w:szCs w:val="20"/>
    </w:rPr>
  </w:style>
  <w:style w:type="paragraph" w:styleId="CommentSubject">
    <w:name w:val="annotation subject"/>
    <w:basedOn w:val="CommentText"/>
    <w:next w:val="CommentText"/>
    <w:link w:val="CommentSubjectChar"/>
    <w:uiPriority w:val="99"/>
    <w:semiHidden/>
    <w:unhideWhenUsed/>
    <w:rsid w:val="001B5947"/>
    <w:rPr>
      <w:b/>
      <w:bCs/>
    </w:rPr>
  </w:style>
  <w:style w:type="character" w:customStyle="1" w:styleId="CommentSubjectChar">
    <w:name w:val="Comment Subject Char"/>
    <w:basedOn w:val="CommentTextChar"/>
    <w:link w:val="CommentSubject"/>
    <w:uiPriority w:val="99"/>
    <w:semiHidden/>
    <w:rsid w:val="001B5947"/>
    <w:rPr>
      <w:b/>
      <w:bCs/>
      <w:sz w:val="20"/>
      <w:szCs w:val="20"/>
    </w:rPr>
  </w:style>
  <w:style w:type="paragraph" w:styleId="BalloonText">
    <w:name w:val="Balloon Text"/>
    <w:basedOn w:val="Normal"/>
    <w:link w:val="BalloonTextChar"/>
    <w:uiPriority w:val="99"/>
    <w:semiHidden/>
    <w:unhideWhenUsed/>
    <w:rsid w:val="001B5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947"/>
    <w:rPr>
      <w:rFonts w:ascii="Segoe UI" w:hAnsi="Segoe UI" w:cs="Segoe UI"/>
      <w:sz w:val="18"/>
      <w:szCs w:val="18"/>
    </w:rPr>
  </w:style>
  <w:style w:type="paragraph" w:styleId="Revision">
    <w:name w:val="Revision"/>
    <w:hidden/>
    <w:uiPriority w:val="99"/>
    <w:semiHidden/>
    <w:rsid w:val="00A43749"/>
    <w:pPr>
      <w:spacing w:after="0" w:line="240" w:lineRule="auto"/>
    </w:pPr>
  </w:style>
  <w:style w:type="paragraph" w:customStyle="1" w:styleId="xmsolistparagraph">
    <w:name w:val="x_msolistparagraph"/>
    <w:basedOn w:val="Normal"/>
    <w:rsid w:val="00323832"/>
    <w:pPr>
      <w:spacing w:line="252" w:lineRule="auto"/>
      <w:ind w:left="720"/>
    </w:pPr>
    <w:rPr>
      <w:rFonts w:ascii="Calibri" w:hAnsi="Calibri" w:cs="Calibri"/>
    </w:rPr>
  </w:style>
  <w:style w:type="paragraph" w:styleId="NormalWeb">
    <w:name w:val="Normal (Web)"/>
    <w:basedOn w:val="Normal"/>
    <w:uiPriority w:val="99"/>
    <w:semiHidden/>
    <w:unhideWhenUsed/>
    <w:rsid w:val="001609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F299B"/>
    <w:pPr>
      <w:autoSpaceDE w:val="0"/>
      <w:autoSpaceDN w:val="0"/>
      <w:adjustRightInd w:val="0"/>
      <w:spacing w:after="0" w:line="240" w:lineRule="auto"/>
    </w:pPr>
    <w:rPr>
      <w:rFonts w:ascii="Myriad Pro" w:hAnsi="Myriad Pro" w:cs="Myriad Pro"/>
      <w:color w:val="000000"/>
      <w:sz w:val="24"/>
      <w:szCs w:val="24"/>
    </w:rPr>
  </w:style>
  <w:style w:type="paragraph" w:customStyle="1" w:styleId="Pa1">
    <w:name w:val="Pa1"/>
    <w:basedOn w:val="Default"/>
    <w:next w:val="Default"/>
    <w:uiPriority w:val="99"/>
    <w:rsid w:val="00FF299B"/>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54491">
      <w:bodyDiv w:val="1"/>
      <w:marLeft w:val="0"/>
      <w:marRight w:val="0"/>
      <w:marTop w:val="0"/>
      <w:marBottom w:val="0"/>
      <w:divBdr>
        <w:top w:val="none" w:sz="0" w:space="0" w:color="auto"/>
        <w:left w:val="none" w:sz="0" w:space="0" w:color="auto"/>
        <w:bottom w:val="none" w:sz="0" w:space="0" w:color="auto"/>
        <w:right w:val="none" w:sz="0" w:space="0" w:color="auto"/>
      </w:divBdr>
    </w:div>
    <w:div w:id="55206744">
      <w:bodyDiv w:val="1"/>
      <w:marLeft w:val="0"/>
      <w:marRight w:val="0"/>
      <w:marTop w:val="0"/>
      <w:marBottom w:val="0"/>
      <w:divBdr>
        <w:top w:val="none" w:sz="0" w:space="0" w:color="auto"/>
        <w:left w:val="none" w:sz="0" w:space="0" w:color="auto"/>
        <w:bottom w:val="none" w:sz="0" w:space="0" w:color="auto"/>
        <w:right w:val="none" w:sz="0" w:space="0" w:color="auto"/>
      </w:divBdr>
    </w:div>
    <w:div w:id="271976866">
      <w:bodyDiv w:val="1"/>
      <w:marLeft w:val="0"/>
      <w:marRight w:val="0"/>
      <w:marTop w:val="0"/>
      <w:marBottom w:val="0"/>
      <w:divBdr>
        <w:top w:val="none" w:sz="0" w:space="0" w:color="auto"/>
        <w:left w:val="none" w:sz="0" w:space="0" w:color="auto"/>
        <w:bottom w:val="none" w:sz="0" w:space="0" w:color="auto"/>
        <w:right w:val="none" w:sz="0" w:space="0" w:color="auto"/>
      </w:divBdr>
    </w:div>
    <w:div w:id="600915745">
      <w:bodyDiv w:val="1"/>
      <w:marLeft w:val="0"/>
      <w:marRight w:val="0"/>
      <w:marTop w:val="0"/>
      <w:marBottom w:val="0"/>
      <w:divBdr>
        <w:top w:val="none" w:sz="0" w:space="0" w:color="auto"/>
        <w:left w:val="none" w:sz="0" w:space="0" w:color="auto"/>
        <w:bottom w:val="none" w:sz="0" w:space="0" w:color="auto"/>
        <w:right w:val="none" w:sz="0" w:space="0" w:color="auto"/>
      </w:divBdr>
    </w:div>
    <w:div w:id="603148353">
      <w:bodyDiv w:val="1"/>
      <w:marLeft w:val="0"/>
      <w:marRight w:val="0"/>
      <w:marTop w:val="0"/>
      <w:marBottom w:val="0"/>
      <w:divBdr>
        <w:top w:val="none" w:sz="0" w:space="0" w:color="auto"/>
        <w:left w:val="none" w:sz="0" w:space="0" w:color="auto"/>
        <w:bottom w:val="none" w:sz="0" w:space="0" w:color="auto"/>
        <w:right w:val="none" w:sz="0" w:space="0" w:color="auto"/>
      </w:divBdr>
    </w:div>
    <w:div w:id="789130426">
      <w:bodyDiv w:val="1"/>
      <w:marLeft w:val="0"/>
      <w:marRight w:val="0"/>
      <w:marTop w:val="0"/>
      <w:marBottom w:val="0"/>
      <w:divBdr>
        <w:top w:val="none" w:sz="0" w:space="0" w:color="auto"/>
        <w:left w:val="none" w:sz="0" w:space="0" w:color="auto"/>
        <w:bottom w:val="none" w:sz="0" w:space="0" w:color="auto"/>
        <w:right w:val="none" w:sz="0" w:space="0" w:color="auto"/>
      </w:divBdr>
    </w:div>
    <w:div w:id="895122487">
      <w:bodyDiv w:val="1"/>
      <w:marLeft w:val="0"/>
      <w:marRight w:val="0"/>
      <w:marTop w:val="0"/>
      <w:marBottom w:val="0"/>
      <w:divBdr>
        <w:top w:val="none" w:sz="0" w:space="0" w:color="auto"/>
        <w:left w:val="none" w:sz="0" w:space="0" w:color="auto"/>
        <w:bottom w:val="none" w:sz="0" w:space="0" w:color="auto"/>
        <w:right w:val="none" w:sz="0" w:space="0" w:color="auto"/>
      </w:divBdr>
    </w:div>
    <w:div w:id="926614203">
      <w:bodyDiv w:val="1"/>
      <w:marLeft w:val="0"/>
      <w:marRight w:val="0"/>
      <w:marTop w:val="0"/>
      <w:marBottom w:val="0"/>
      <w:divBdr>
        <w:top w:val="none" w:sz="0" w:space="0" w:color="auto"/>
        <w:left w:val="none" w:sz="0" w:space="0" w:color="auto"/>
        <w:bottom w:val="none" w:sz="0" w:space="0" w:color="auto"/>
        <w:right w:val="none" w:sz="0" w:space="0" w:color="auto"/>
      </w:divBdr>
    </w:div>
    <w:div w:id="936837262">
      <w:bodyDiv w:val="1"/>
      <w:marLeft w:val="0"/>
      <w:marRight w:val="0"/>
      <w:marTop w:val="0"/>
      <w:marBottom w:val="0"/>
      <w:divBdr>
        <w:top w:val="none" w:sz="0" w:space="0" w:color="auto"/>
        <w:left w:val="none" w:sz="0" w:space="0" w:color="auto"/>
        <w:bottom w:val="none" w:sz="0" w:space="0" w:color="auto"/>
        <w:right w:val="none" w:sz="0" w:space="0" w:color="auto"/>
      </w:divBdr>
    </w:div>
    <w:div w:id="946548875">
      <w:bodyDiv w:val="1"/>
      <w:marLeft w:val="0"/>
      <w:marRight w:val="0"/>
      <w:marTop w:val="0"/>
      <w:marBottom w:val="0"/>
      <w:divBdr>
        <w:top w:val="none" w:sz="0" w:space="0" w:color="auto"/>
        <w:left w:val="none" w:sz="0" w:space="0" w:color="auto"/>
        <w:bottom w:val="none" w:sz="0" w:space="0" w:color="auto"/>
        <w:right w:val="none" w:sz="0" w:space="0" w:color="auto"/>
      </w:divBdr>
    </w:div>
    <w:div w:id="1054768759">
      <w:bodyDiv w:val="1"/>
      <w:marLeft w:val="0"/>
      <w:marRight w:val="0"/>
      <w:marTop w:val="0"/>
      <w:marBottom w:val="0"/>
      <w:divBdr>
        <w:top w:val="none" w:sz="0" w:space="0" w:color="auto"/>
        <w:left w:val="none" w:sz="0" w:space="0" w:color="auto"/>
        <w:bottom w:val="none" w:sz="0" w:space="0" w:color="auto"/>
        <w:right w:val="none" w:sz="0" w:space="0" w:color="auto"/>
      </w:divBdr>
    </w:div>
    <w:div w:id="1145463172">
      <w:bodyDiv w:val="1"/>
      <w:marLeft w:val="0"/>
      <w:marRight w:val="0"/>
      <w:marTop w:val="0"/>
      <w:marBottom w:val="0"/>
      <w:divBdr>
        <w:top w:val="none" w:sz="0" w:space="0" w:color="auto"/>
        <w:left w:val="none" w:sz="0" w:space="0" w:color="auto"/>
        <w:bottom w:val="none" w:sz="0" w:space="0" w:color="auto"/>
        <w:right w:val="none" w:sz="0" w:space="0" w:color="auto"/>
      </w:divBdr>
    </w:div>
    <w:div w:id="1360862062">
      <w:bodyDiv w:val="1"/>
      <w:marLeft w:val="0"/>
      <w:marRight w:val="0"/>
      <w:marTop w:val="0"/>
      <w:marBottom w:val="0"/>
      <w:divBdr>
        <w:top w:val="none" w:sz="0" w:space="0" w:color="auto"/>
        <w:left w:val="none" w:sz="0" w:space="0" w:color="auto"/>
        <w:bottom w:val="none" w:sz="0" w:space="0" w:color="auto"/>
        <w:right w:val="none" w:sz="0" w:space="0" w:color="auto"/>
      </w:divBdr>
    </w:div>
    <w:div w:id="1455638297">
      <w:bodyDiv w:val="1"/>
      <w:marLeft w:val="0"/>
      <w:marRight w:val="0"/>
      <w:marTop w:val="0"/>
      <w:marBottom w:val="0"/>
      <w:divBdr>
        <w:top w:val="none" w:sz="0" w:space="0" w:color="auto"/>
        <w:left w:val="none" w:sz="0" w:space="0" w:color="auto"/>
        <w:bottom w:val="none" w:sz="0" w:space="0" w:color="auto"/>
        <w:right w:val="none" w:sz="0" w:space="0" w:color="auto"/>
      </w:divBdr>
    </w:div>
    <w:div w:id="1589849576">
      <w:bodyDiv w:val="1"/>
      <w:marLeft w:val="0"/>
      <w:marRight w:val="0"/>
      <w:marTop w:val="0"/>
      <w:marBottom w:val="0"/>
      <w:divBdr>
        <w:top w:val="none" w:sz="0" w:space="0" w:color="auto"/>
        <w:left w:val="none" w:sz="0" w:space="0" w:color="auto"/>
        <w:bottom w:val="none" w:sz="0" w:space="0" w:color="auto"/>
        <w:right w:val="none" w:sz="0" w:space="0" w:color="auto"/>
      </w:divBdr>
    </w:div>
    <w:div w:id="1640917700">
      <w:bodyDiv w:val="1"/>
      <w:marLeft w:val="0"/>
      <w:marRight w:val="0"/>
      <w:marTop w:val="0"/>
      <w:marBottom w:val="0"/>
      <w:divBdr>
        <w:top w:val="none" w:sz="0" w:space="0" w:color="auto"/>
        <w:left w:val="none" w:sz="0" w:space="0" w:color="auto"/>
        <w:bottom w:val="none" w:sz="0" w:space="0" w:color="auto"/>
        <w:right w:val="none" w:sz="0" w:space="0" w:color="auto"/>
      </w:divBdr>
    </w:div>
    <w:div w:id="2010912346">
      <w:bodyDiv w:val="1"/>
      <w:marLeft w:val="0"/>
      <w:marRight w:val="0"/>
      <w:marTop w:val="0"/>
      <w:marBottom w:val="0"/>
      <w:divBdr>
        <w:top w:val="none" w:sz="0" w:space="0" w:color="auto"/>
        <w:left w:val="none" w:sz="0" w:space="0" w:color="auto"/>
        <w:bottom w:val="none" w:sz="0" w:space="0" w:color="auto"/>
        <w:right w:val="none" w:sz="0" w:space="0" w:color="auto"/>
      </w:divBdr>
      <w:divsChild>
        <w:div w:id="1730810249">
          <w:marLeft w:val="0"/>
          <w:marRight w:val="0"/>
          <w:marTop w:val="0"/>
          <w:marBottom w:val="150"/>
          <w:divBdr>
            <w:top w:val="none" w:sz="0" w:space="0" w:color="auto"/>
            <w:left w:val="none" w:sz="0" w:space="0" w:color="auto"/>
            <w:bottom w:val="none" w:sz="0" w:space="0" w:color="auto"/>
            <w:right w:val="none" w:sz="0" w:space="0" w:color="auto"/>
          </w:divBdr>
          <w:divsChild>
            <w:div w:id="14613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1073</Words>
  <Characters>5347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Briley, Candi</dc:creator>
  <cp:keywords/>
  <dc:description/>
  <cp:lastModifiedBy>Besch, Peggy</cp:lastModifiedBy>
  <cp:revision>3</cp:revision>
  <cp:lastPrinted>2026-03-02T13:37:00Z</cp:lastPrinted>
  <dcterms:created xsi:type="dcterms:W3CDTF">2026-03-02T13:38:00Z</dcterms:created>
  <dcterms:modified xsi:type="dcterms:W3CDTF">2026-03-19T12:34:00Z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231922993c3a47247561b8eb517a18bef564b8a50660003c57d3b0eb37a5e9c4</vt:lpwstr>
  </property>
  <property fmtid="{D5CDD505-2E9C-101B-9397-08002B2CF9AE}" pid="3" name="MSIP_Label_ec3b1a8e-41ed-4bc7-92d1-0305fbefd661_Enabled">
    <vt:lpwstr>true</vt:lpwstr>
  </property>
  <property fmtid="{D5CDD505-2E9C-101B-9397-08002B2CF9AE}" pid="4" name="MSIP_Label_ec3b1a8e-41ed-4bc7-92d1-0305fbefd661_SetDate">
    <vt:lpwstr>2026-02-28T20:32:59Z</vt:lpwstr>
  </property>
  <property fmtid="{D5CDD505-2E9C-101B-9397-08002B2CF9AE}" pid="5" name="MSIP_Label_ec3b1a8e-41ed-4bc7-92d1-0305fbefd661_Method">
    <vt:lpwstr>Standard</vt:lpwstr>
  </property>
  <property fmtid="{D5CDD505-2E9C-101B-9397-08002B2CF9AE}" pid="6" name="MSIP_Label_ec3b1a8e-41ed-4bc7-92d1-0305fbefd661_Name">
    <vt:lpwstr>M365-General - Anyone (Unrestricted)-Prod</vt:lpwstr>
  </property>
  <property fmtid="{D5CDD505-2E9C-101B-9397-08002B2CF9AE}" pid="7" name="MSIP_Label_ec3b1a8e-41ed-4bc7-92d1-0305fbefd661_SiteId">
    <vt:lpwstr>70af547c-69ab-416d-b4a6-543b5ce52b99</vt:lpwstr>
  </property>
  <property fmtid="{D5CDD505-2E9C-101B-9397-08002B2CF9AE}" pid="8" name="MSIP_Label_ec3b1a8e-41ed-4bc7-92d1-0305fbefd661_ActionId">
    <vt:lpwstr>9e51ccf3-3f09-453c-9cab-a664f35e2959</vt:lpwstr>
  </property>
  <property fmtid="{D5CDD505-2E9C-101B-9397-08002B2CF9AE}" pid="9" name="MSIP_Label_ec3b1a8e-41ed-4bc7-92d1-0305fbefd661_ContentBits">
    <vt:lpwstr>0</vt:lpwstr>
  </property>
  <property fmtid="{D5CDD505-2E9C-101B-9397-08002B2CF9AE}" pid="10" name="MSIP_Label_ec3b1a8e-41ed-4bc7-92d1-0305fbefd661_Tag">
    <vt:lpwstr>10, 3, 0, 1</vt:lpwstr>
  </property>
</Properties>
</file>