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2C1DD266"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004B5013" w:rsidRPr="003464A0">
        <w:rPr>
          <w:rFonts w:ascii="Arial" w:hAnsi="Arial" w:cs="Arial"/>
        </w:rPr>
        <w:t>Gary Sharp, Jo Beal,</w:t>
      </w:r>
      <w:r w:rsidR="00C70DD1" w:rsidRPr="003464A0">
        <w:rPr>
          <w:rFonts w:ascii="Arial" w:hAnsi="Arial" w:cs="Arial"/>
        </w:rPr>
        <w:t xml:space="preserve"> </w:t>
      </w:r>
      <w:r w:rsidR="001924AB">
        <w:rPr>
          <w:rFonts w:ascii="Arial" w:hAnsi="Arial" w:cs="Arial"/>
        </w:rPr>
        <w:t xml:space="preserve">Denise Muntefering, </w:t>
      </w:r>
      <w:r w:rsidR="00F13349" w:rsidRPr="003464A0">
        <w:rPr>
          <w:rFonts w:ascii="Arial" w:hAnsi="Arial" w:cs="Arial"/>
        </w:rPr>
        <w:t>Justin Bell</w:t>
      </w:r>
      <w:r w:rsidR="001924AB">
        <w:rPr>
          <w:rFonts w:ascii="Arial" w:hAnsi="Arial" w:cs="Arial"/>
        </w:rPr>
        <w:t xml:space="preserve">, </w:t>
      </w:r>
      <w:r w:rsidR="00871B75">
        <w:rPr>
          <w:rFonts w:ascii="Arial" w:hAnsi="Arial" w:cs="Arial"/>
        </w:rPr>
        <w:t>S</w:t>
      </w:r>
      <w:r w:rsidR="001924AB" w:rsidRPr="003464A0">
        <w:rPr>
          <w:rFonts w:ascii="Arial" w:hAnsi="Arial" w:cs="Arial"/>
        </w:rPr>
        <w:t>cott Cordts</w:t>
      </w:r>
      <w:r w:rsidR="00871B75">
        <w:rPr>
          <w:rFonts w:ascii="Arial" w:hAnsi="Arial" w:cs="Arial"/>
        </w:rPr>
        <w:t>,</w:t>
      </w:r>
      <w:r w:rsidR="00DD4D0F">
        <w:rPr>
          <w:rFonts w:ascii="Arial" w:hAnsi="Arial" w:cs="Arial"/>
        </w:rPr>
        <w:t xml:space="preserve"> Erin Yost, </w:t>
      </w:r>
      <w:r w:rsidR="00811ED9">
        <w:rPr>
          <w:rFonts w:ascii="Arial" w:hAnsi="Arial" w:cs="Arial"/>
        </w:rPr>
        <w:t xml:space="preserve">Amanda Stade, </w:t>
      </w:r>
      <w:r w:rsidR="006C08A2">
        <w:rPr>
          <w:rFonts w:ascii="Arial" w:hAnsi="Arial" w:cs="Arial"/>
        </w:rPr>
        <w:t>Judy Stevens,</w:t>
      </w:r>
      <w:r w:rsidR="005C60E8">
        <w:rPr>
          <w:rFonts w:ascii="Arial" w:hAnsi="Arial" w:cs="Arial"/>
        </w:rPr>
        <w:t xml:space="preserve"> Sherman </w:t>
      </w:r>
      <w:proofErr w:type="spellStart"/>
      <w:r w:rsidR="005C60E8">
        <w:rPr>
          <w:rFonts w:ascii="Arial" w:hAnsi="Arial" w:cs="Arial"/>
        </w:rPr>
        <w:t>Gose</w:t>
      </w:r>
      <w:proofErr w:type="spellEnd"/>
      <w:r w:rsidR="006C08A2">
        <w:rPr>
          <w:rFonts w:ascii="Arial" w:hAnsi="Arial" w:cs="Arial"/>
        </w:rPr>
        <w:t xml:space="preserve"> </w:t>
      </w:r>
      <w:r w:rsidR="004970F3">
        <w:rPr>
          <w:rFonts w:ascii="Arial" w:hAnsi="Arial" w:cs="Arial"/>
        </w:rPr>
        <w:t xml:space="preserve">and </w:t>
      </w:r>
      <w:r w:rsidR="00DD4D0F">
        <w:rPr>
          <w:rFonts w:ascii="Arial" w:hAnsi="Arial" w:cs="Arial"/>
        </w:rPr>
        <w:t>Dusty Anderson</w:t>
      </w:r>
      <w:r w:rsidR="00811ED9">
        <w:rPr>
          <w:rFonts w:ascii="Arial" w:hAnsi="Arial" w:cs="Arial"/>
        </w:rPr>
        <w:t>.</w:t>
      </w:r>
    </w:p>
    <w:bookmarkEnd w:id="0"/>
    <w:p w14:paraId="193072C0" w14:textId="24FEE03F"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Pr>
          <w:rFonts w:ascii="Arial" w:hAnsi="Arial" w:cs="Arial"/>
        </w:rPr>
        <w:t xml:space="preserve"> </w:t>
      </w:r>
      <w:r w:rsidR="004970F3">
        <w:rPr>
          <w:rFonts w:ascii="Arial" w:hAnsi="Arial" w:cs="Arial"/>
        </w:rPr>
        <w:t xml:space="preserve">Secretary Hunter Roberts, Brian Faris, </w:t>
      </w:r>
      <w:r w:rsidR="0049360A" w:rsidRPr="003464A0">
        <w:rPr>
          <w:rFonts w:ascii="Arial" w:hAnsi="Arial" w:cs="Arial"/>
        </w:rPr>
        <w:t>Peggy Besch</w:t>
      </w:r>
      <w:r w:rsidR="004970F3">
        <w:rPr>
          <w:rFonts w:ascii="Arial" w:hAnsi="Arial" w:cs="Arial"/>
        </w:rPr>
        <w:t xml:space="preserve">, </w:t>
      </w:r>
      <w:r w:rsidR="005C60E8">
        <w:rPr>
          <w:rFonts w:ascii="Arial" w:hAnsi="Arial" w:cs="Arial"/>
        </w:rPr>
        <w:t xml:space="preserve">and </w:t>
      </w:r>
      <w:r w:rsidR="006C08A2">
        <w:rPr>
          <w:rFonts w:ascii="Arial" w:hAnsi="Arial" w:cs="Arial"/>
        </w:rPr>
        <w:t>Candi Briley</w:t>
      </w:r>
      <w:r w:rsidR="005C60E8">
        <w:rPr>
          <w:rFonts w:ascii="Arial" w:hAnsi="Arial" w:cs="Arial"/>
        </w:rPr>
        <w:t xml:space="preserve">. Remote include Matt Hammer, Ryan Budmayr, Bob </w:t>
      </w:r>
      <w:proofErr w:type="gramStart"/>
      <w:r w:rsidR="005C60E8">
        <w:rPr>
          <w:rFonts w:ascii="Arial" w:hAnsi="Arial" w:cs="Arial"/>
        </w:rPr>
        <w:t>Mercer</w:t>
      </w:r>
      <w:proofErr w:type="gramEnd"/>
      <w:r w:rsidR="005C60E8">
        <w:rPr>
          <w:rFonts w:ascii="Arial" w:hAnsi="Arial" w:cs="Arial"/>
        </w:rPr>
        <w:t xml:space="preserve"> and David Smith</w:t>
      </w:r>
      <w:r w:rsidR="00A80258">
        <w:rPr>
          <w:rFonts w:ascii="Arial" w:hAnsi="Arial" w:cs="Arial"/>
        </w:rPr>
        <w:t>.</w:t>
      </w:r>
    </w:p>
    <w:p w14:paraId="6F376197" w14:textId="3FB075D6"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5C60E8">
        <w:rPr>
          <w:rFonts w:ascii="Arial" w:eastAsia="Times New Roman" w:hAnsi="Arial" w:cs="Arial"/>
        </w:rPr>
        <w:t xml:space="preserve">Anderson </w:t>
      </w:r>
      <w:r w:rsidRPr="00E309CE">
        <w:rPr>
          <w:rFonts w:ascii="Arial" w:eastAsia="Times New Roman" w:hAnsi="Arial" w:cs="Arial"/>
        </w:rPr>
        <w:t xml:space="preserve">made a motion; seconded by </w:t>
      </w:r>
      <w:proofErr w:type="spellStart"/>
      <w:r w:rsidR="005C60E8">
        <w:rPr>
          <w:rFonts w:ascii="Arial" w:eastAsia="Times New Roman" w:hAnsi="Arial" w:cs="Arial"/>
        </w:rPr>
        <w:t>Gose</w:t>
      </w:r>
      <w:proofErr w:type="spellEnd"/>
      <w:r w:rsidR="004970F3">
        <w:rPr>
          <w:rFonts w:ascii="Arial" w:eastAsia="Times New Roman" w:hAnsi="Arial" w:cs="Arial"/>
        </w:rPr>
        <w:t xml:space="preserve"> to</w:t>
      </w:r>
      <w:r w:rsidR="00E309CE" w:rsidRPr="00E309CE">
        <w:rPr>
          <w:rFonts w:ascii="Arial" w:eastAsia="Times New Roman" w:hAnsi="Arial" w:cs="Arial"/>
        </w:rPr>
        <w:t xml:space="preserve"> approve the agenda </w:t>
      </w:r>
      <w:r w:rsidR="00753DBE">
        <w:rPr>
          <w:rFonts w:ascii="Arial" w:eastAsia="Times New Roman" w:hAnsi="Arial" w:cs="Arial"/>
        </w:rPr>
        <w:t xml:space="preserve">with </w:t>
      </w:r>
      <w:r w:rsidR="005C60E8">
        <w:rPr>
          <w:rFonts w:ascii="Arial" w:eastAsia="Times New Roman" w:hAnsi="Arial" w:cs="Arial"/>
        </w:rPr>
        <w:t xml:space="preserve">adjusting the agenda to move item 6B to </w:t>
      </w:r>
      <w:r w:rsidR="00D07A35">
        <w:rPr>
          <w:rFonts w:ascii="Arial" w:eastAsia="Times New Roman" w:hAnsi="Arial" w:cs="Arial"/>
        </w:rPr>
        <w:t>the top of</w:t>
      </w:r>
      <w:r w:rsidR="005C60E8">
        <w:rPr>
          <w:rFonts w:ascii="Arial" w:eastAsia="Times New Roman" w:hAnsi="Arial" w:cs="Arial"/>
        </w:rPr>
        <w:t xml:space="preserve"> the agenda as a courtesy to Hammer and Budmayr</w:t>
      </w:r>
      <w:r w:rsidR="002D4AE6">
        <w:rPr>
          <w:rFonts w:ascii="Arial" w:eastAsia="Times New Roman" w:hAnsi="Arial" w:cs="Arial"/>
        </w:rPr>
        <w:t xml:space="preserve">; </w:t>
      </w:r>
      <w:r w:rsidR="00E309CE" w:rsidRPr="00E309CE">
        <w:rPr>
          <w:rFonts w:ascii="Arial" w:eastAsia="Times New Roman" w:hAnsi="Arial" w:cs="Arial"/>
        </w:rPr>
        <w:t>motion carried</w:t>
      </w:r>
      <w:r w:rsidR="00D07A35">
        <w:rPr>
          <w:rFonts w:ascii="Arial" w:eastAsia="Times New Roman" w:hAnsi="Arial" w:cs="Arial"/>
        </w:rPr>
        <w:t xml:space="preserve"> by roll call vote.</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3808427D"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Approval of</w:t>
      </w:r>
      <w:r w:rsidR="00413BEC">
        <w:rPr>
          <w:rFonts w:ascii="Arial" w:eastAsia="Times New Roman" w:hAnsi="Arial" w:cs="Arial"/>
          <w:b/>
          <w:bCs/>
        </w:rPr>
        <w:t xml:space="preserve"> </w:t>
      </w:r>
      <w:r w:rsidR="00D07A35">
        <w:rPr>
          <w:rFonts w:ascii="Arial" w:eastAsia="Times New Roman" w:hAnsi="Arial" w:cs="Arial"/>
          <w:b/>
          <w:bCs/>
        </w:rPr>
        <w:t>October 17</w:t>
      </w:r>
      <w:r w:rsidR="00413BEC">
        <w:rPr>
          <w:rFonts w:ascii="Arial" w:eastAsia="Times New Roman" w:hAnsi="Arial" w:cs="Arial"/>
          <w:b/>
          <w:bCs/>
        </w:rPr>
        <w:t>, 2023</w:t>
      </w:r>
      <w:r w:rsidR="00F363EB">
        <w:rPr>
          <w:rFonts w:ascii="Arial" w:eastAsia="Times New Roman" w:hAnsi="Arial" w:cs="Arial"/>
          <w:b/>
          <w:bCs/>
        </w:rPr>
        <w:t>,</w:t>
      </w:r>
      <w:r w:rsidR="00413BEC">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753DBE">
        <w:rPr>
          <w:rFonts w:ascii="Arial" w:hAnsi="Arial" w:cs="Arial"/>
        </w:rPr>
        <w:t>Bell</w:t>
      </w:r>
      <w:r w:rsidR="00E309CE">
        <w:rPr>
          <w:rFonts w:ascii="Arial" w:hAnsi="Arial" w:cs="Arial"/>
        </w:rPr>
        <w:t>; seconded by</w:t>
      </w:r>
      <w:r w:rsidR="00BA7D14">
        <w:rPr>
          <w:rFonts w:ascii="Arial" w:hAnsi="Arial" w:cs="Arial"/>
        </w:rPr>
        <w:t xml:space="preserve"> </w:t>
      </w:r>
      <w:r w:rsidR="00D07A35">
        <w:rPr>
          <w:rFonts w:ascii="Arial" w:hAnsi="Arial" w:cs="Arial"/>
        </w:rPr>
        <w:t>Beal</w:t>
      </w:r>
      <w:r w:rsidR="00E309CE">
        <w:rPr>
          <w:rFonts w:ascii="Arial" w:hAnsi="Arial" w:cs="Arial"/>
        </w:rPr>
        <w:t xml:space="preserve">, to approve </w:t>
      </w:r>
      <w:r w:rsidR="00753DBE">
        <w:rPr>
          <w:rFonts w:ascii="Arial" w:hAnsi="Arial" w:cs="Arial"/>
        </w:rPr>
        <w:t xml:space="preserve">the </w:t>
      </w:r>
      <w:r w:rsidR="00E309CE">
        <w:rPr>
          <w:rFonts w:ascii="Arial" w:hAnsi="Arial" w:cs="Arial"/>
        </w:rPr>
        <w:t>minutes</w:t>
      </w:r>
      <w:r w:rsidR="00753DBE">
        <w:rPr>
          <w:rFonts w:ascii="Arial" w:hAnsi="Arial" w:cs="Arial"/>
        </w:rPr>
        <w:t xml:space="preserve"> from </w:t>
      </w:r>
      <w:r w:rsidR="00D07A35">
        <w:rPr>
          <w:rFonts w:ascii="Arial" w:hAnsi="Arial" w:cs="Arial"/>
        </w:rPr>
        <w:t>October 17</w:t>
      </w:r>
      <w:r w:rsidR="00753DBE">
        <w:rPr>
          <w:rFonts w:ascii="Arial" w:hAnsi="Arial" w:cs="Arial"/>
        </w:rPr>
        <w:t>, 2023</w:t>
      </w:r>
      <w:r w:rsidR="00E309CE">
        <w:rPr>
          <w:rFonts w:ascii="Arial" w:hAnsi="Arial" w:cs="Arial"/>
        </w:rPr>
        <w:t>; motion carried</w:t>
      </w:r>
      <w:r w:rsidR="00D07A35">
        <w:rPr>
          <w:rFonts w:ascii="Arial" w:hAnsi="Arial" w:cs="Arial"/>
        </w:rPr>
        <w:t xml:space="preserve"> by roll call vote</w:t>
      </w:r>
      <w:r w:rsidR="00E309CE">
        <w:rPr>
          <w:rFonts w:ascii="Arial" w:hAnsi="Arial" w:cs="Arial"/>
        </w:rPr>
        <w:t xml:space="preserve">. </w:t>
      </w:r>
    </w:p>
    <w:p w14:paraId="6C2EFFB6" w14:textId="77777777" w:rsidR="003870FA" w:rsidRPr="00330716" w:rsidRDefault="003870FA" w:rsidP="00330716">
      <w:pPr>
        <w:rPr>
          <w:rFonts w:ascii="Arial" w:eastAsia="Times New Roman" w:hAnsi="Arial" w:cs="Arial"/>
          <w:b/>
          <w:bCs/>
        </w:rPr>
      </w:pPr>
    </w:p>
    <w:p w14:paraId="5398EAF4" w14:textId="76FE1244" w:rsidR="003870FA" w:rsidRPr="00753DBE" w:rsidRDefault="003870FA" w:rsidP="004C07CC">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753DBE">
        <w:rPr>
          <w:rFonts w:ascii="Arial" w:eastAsia="Times New Roman" w:hAnsi="Arial" w:cs="Arial"/>
          <w:b/>
          <w:bCs/>
        </w:rPr>
        <w:t>Public Comment Period</w:t>
      </w:r>
      <w:r w:rsidR="007E118B" w:rsidRPr="00753DBE">
        <w:rPr>
          <w:rFonts w:ascii="Arial" w:eastAsia="Times New Roman" w:hAnsi="Arial" w:cs="Arial"/>
          <w:b/>
          <w:bCs/>
        </w:rPr>
        <w:t>:</w:t>
      </w:r>
      <w:r w:rsidR="00BA7D14" w:rsidRPr="00753DBE">
        <w:rPr>
          <w:rFonts w:ascii="Arial" w:eastAsia="Times New Roman" w:hAnsi="Arial" w:cs="Arial"/>
          <w:b/>
          <w:bCs/>
        </w:rPr>
        <w:t xml:space="preserve"> </w:t>
      </w:r>
      <w:r w:rsidR="00753DBE" w:rsidRPr="00753DBE">
        <w:rPr>
          <w:rFonts w:ascii="Arial" w:eastAsia="Times New Roman" w:hAnsi="Arial" w:cs="Arial"/>
        </w:rPr>
        <w:t>None.</w:t>
      </w:r>
    </w:p>
    <w:p w14:paraId="4F54AC8D" w14:textId="77777777" w:rsidR="00753DBE" w:rsidRDefault="00753DBE" w:rsidP="00753DBE">
      <w:pPr>
        <w:pStyle w:val="ListParagraph"/>
        <w:rPr>
          <w:rFonts w:ascii="Arial" w:eastAsia="Times New Roman" w:hAnsi="Arial" w:cs="Arial"/>
          <w:b/>
          <w:bCs/>
        </w:rPr>
      </w:pPr>
    </w:p>
    <w:p w14:paraId="75C48FF0" w14:textId="2AD0B82F" w:rsidR="00CB300D" w:rsidRDefault="00CB300D" w:rsidP="002E788E">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DEX Update: </w:t>
      </w:r>
      <w:r w:rsidR="00042111">
        <w:rPr>
          <w:rFonts w:ascii="Arial" w:eastAsia="Times New Roman" w:hAnsi="Arial" w:cs="Arial"/>
        </w:rPr>
        <w:t xml:space="preserve">The second set of bleachers </w:t>
      </w:r>
      <w:r w:rsidR="005C60E8">
        <w:rPr>
          <w:rFonts w:ascii="Arial" w:eastAsia="Times New Roman" w:hAnsi="Arial" w:cs="Arial"/>
        </w:rPr>
        <w:t xml:space="preserve">have been installed. The DEX Manager position has closed with 49 applicants. Confirmed a PRCA Rodeo for March 1-3, 2023. Governor’s Ag Summit will be held in June.  </w:t>
      </w:r>
    </w:p>
    <w:p w14:paraId="342B88E0" w14:textId="77777777" w:rsidR="00042111" w:rsidRPr="00042111" w:rsidRDefault="00042111" w:rsidP="00042111">
      <w:pPr>
        <w:tabs>
          <w:tab w:val="left" w:pos="3240"/>
          <w:tab w:val="left" w:pos="3510"/>
        </w:tabs>
        <w:spacing w:after="0" w:line="240" w:lineRule="auto"/>
        <w:rPr>
          <w:rFonts w:ascii="Arial" w:eastAsia="Times New Roman" w:hAnsi="Arial" w:cs="Arial"/>
        </w:rPr>
      </w:pPr>
    </w:p>
    <w:p w14:paraId="3938B212" w14:textId="48E99488" w:rsidR="00882E69" w:rsidRPr="00882E69" w:rsidRDefault="00882E69" w:rsidP="002E788E">
      <w:pPr>
        <w:pStyle w:val="ListParagraph"/>
        <w:numPr>
          <w:ilvl w:val="0"/>
          <w:numId w:val="2"/>
        </w:numPr>
        <w:tabs>
          <w:tab w:val="left" w:pos="3240"/>
          <w:tab w:val="left" w:pos="3510"/>
        </w:tabs>
        <w:spacing w:after="0" w:line="240" w:lineRule="auto"/>
        <w:rPr>
          <w:rFonts w:ascii="Arial" w:eastAsia="Times New Roman" w:hAnsi="Arial" w:cs="Arial"/>
        </w:rPr>
      </w:pPr>
      <w:bookmarkStart w:id="1" w:name="_Hlk154066167"/>
      <w:r>
        <w:rPr>
          <w:rFonts w:ascii="Arial" w:eastAsia="Times New Roman" w:hAnsi="Arial" w:cs="Arial"/>
          <w:b/>
          <w:bCs/>
        </w:rPr>
        <w:t>SHED Update:</w:t>
      </w:r>
      <w:r w:rsidR="005C60E8">
        <w:rPr>
          <w:rFonts w:ascii="Arial" w:eastAsia="Times New Roman" w:hAnsi="Arial" w:cs="Arial"/>
          <w:b/>
          <w:bCs/>
        </w:rPr>
        <w:t xml:space="preserve"> </w:t>
      </w:r>
      <w:r w:rsidR="005C60E8" w:rsidRPr="008B5A7D">
        <w:rPr>
          <w:rFonts w:ascii="Arial" w:eastAsia="Times New Roman" w:hAnsi="Arial" w:cs="Arial"/>
        </w:rPr>
        <w:t xml:space="preserve">The SHED project </w:t>
      </w:r>
      <w:r w:rsidR="008B5A7D">
        <w:rPr>
          <w:rFonts w:ascii="Arial" w:eastAsia="Times New Roman" w:hAnsi="Arial" w:cs="Arial"/>
        </w:rPr>
        <w:t>is not in</w:t>
      </w:r>
      <w:r w:rsidR="005C60E8" w:rsidRPr="008B5A7D">
        <w:rPr>
          <w:rFonts w:ascii="Arial" w:eastAsia="Times New Roman" w:hAnsi="Arial" w:cs="Arial"/>
        </w:rPr>
        <w:t xml:space="preserve"> the Governor’s budget. However</w:t>
      </w:r>
      <w:r w:rsidR="008B5A7D">
        <w:rPr>
          <w:rFonts w:ascii="Arial" w:eastAsia="Times New Roman" w:hAnsi="Arial" w:cs="Arial"/>
        </w:rPr>
        <w:t>,</w:t>
      </w:r>
      <w:r w:rsidR="005C60E8" w:rsidRPr="008B5A7D">
        <w:rPr>
          <w:rFonts w:ascii="Arial" w:eastAsia="Times New Roman" w:hAnsi="Arial" w:cs="Arial"/>
        </w:rPr>
        <w:t xml:space="preserve"> DANR will be </w:t>
      </w:r>
      <w:r w:rsidR="008B5A7D">
        <w:rPr>
          <w:rFonts w:ascii="Arial" w:eastAsia="Times New Roman" w:hAnsi="Arial" w:cs="Arial"/>
        </w:rPr>
        <w:t>drafting a</w:t>
      </w:r>
      <w:r w:rsidR="005C60E8" w:rsidRPr="008B5A7D">
        <w:rPr>
          <w:rFonts w:ascii="Arial" w:eastAsia="Times New Roman" w:hAnsi="Arial" w:cs="Arial"/>
        </w:rPr>
        <w:t xml:space="preserve"> bill to request </w:t>
      </w:r>
      <w:r w:rsidR="008B5A7D" w:rsidRPr="008B5A7D">
        <w:rPr>
          <w:rFonts w:ascii="Arial" w:eastAsia="Times New Roman" w:hAnsi="Arial" w:cs="Arial"/>
        </w:rPr>
        <w:t xml:space="preserve">other fund </w:t>
      </w:r>
      <w:r w:rsidR="005C60E8" w:rsidRPr="008B5A7D">
        <w:rPr>
          <w:rFonts w:ascii="Arial" w:eastAsia="Times New Roman" w:hAnsi="Arial" w:cs="Arial"/>
        </w:rPr>
        <w:t>spending authority</w:t>
      </w:r>
      <w:r w:rsidR="008B5A7D" w:rsidRPr="008B5A7D">
        <w:rPr>
          <w:rFonts w:ascii="Arial" w:eastAsia="Times New Roman" w:hAnsi="Arial" w:cs="Arial"/>
        </w:rPr>
        <w:t xml:space="preserve"> so it will go through the legislative process</w:t>
      </w:r>
      <w:r w:rsidRPr="008B5A7D">
        <w:rPr>
          <w:rFonts w:ascii="Arial" w:eastAsia="Times New Roman" w:hAnsi="Arial" w:cs="Arial"/>
        </w:rPr>
        <w:t>.</w:t>
      </w:r>
      <w:r>
        <w:rPr>
          <w:rFonts w:ascii="Arial" w:eastAsia="Times New Roman" w:hAnsi="Arial" w:cs="Arial"/>
        </w:rPr>
        <w:t xml:space="preserve"> </w:t>
      </w:r>
    </w:p>
    <w:bookmarkEnd w:id="1"/>
    <w:p w14:paraId="4F143734" w14:textId="77777777" w:rsidR="00882E69" w:rsidRPr="00882E69" w:rsidRDefault="00882E69" w:rsidP="00882E69">
      <w:pPr>
        <w:pStyle w:val="ListParagraph"/>
        <w:rPr>
          <w:rFonts w:ascii="Arial" w:eastAsia="Times New Roman" w:hAnsi="Arial" w:cs="Arial"/>
          <w:b/>
          <w:bCs/>
        </w:rPr>
      </w:pPr>
    </w:p>
    <w:p w14:paraId="59A7BA21" w14:textId="7037CFCF" w:rsidR="002C4B7A" w:rsidRPr="002A28A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 xml:space="preserve">2023 SD State Fair: </w:t>
      </w:r>
      <w:r w:rsidR="0059249D">
        <w:rPr>
          <w:rFonts w:ascii="Arial" w:eastAsia="Times New Roman" w:hAnsi="Arial" w:cs="Arial"/>
        </w:rPr>
        <w:t xml:space="preserve"> </w:t>
      </w:r>
    </w:p>
    <w:p w14:paraId="3A0AE545" w14:textId="66B757A4" w:rsidR="00882E69" w:rsidRDefault="008B5A7D" w:rsidP="00882E69">
      <w:pPr>
        <w:pStyle w:val="ListParagraph"/>
        <w:numPr>
          <w:ilvl w:val="1"/>
          <w:numId w:val="42"/>
        </w:numPr>
        <w:tabs>
          <w:tab w:val="left" w:pos="3240"/>
          <w:tab w:val="left" w:pos="3510"/>
        </w:tabs>
        <w:spacing w:after="0" w:line="240" w:lineRule="auto"/>
        <w:rPr>
          <w:rFonts w:ascii="Arial" w:eastAsia="Times New Roman" w:hAnsi="Arial" w:cs="Arial"/>
        </w:rPr>
      </w:pPr>
      <w:bookmarkStart w:id="2" w:name="_Hlk117608915"/>
      <w:r>
        <w:rPr>
          <w:rFonts w:ascii="Arial" w:eastAsia="Times New Roman" w:hAnsi="Arial" w:cs="Arial"/>
        </w:rPr>
        <w:t>Grandstand entertainment start times: Members briefly discussed pros and cons of changing the start time of the acts in the grandstand from 7pm to</w:t>
      </w:r>
      <w:r w:rsidR="005C4C98">
        <w:rPr>
          <w:rFonts w:ascii="Arial" w:eastAsia="Times New Roman" w:hAnsi="Arial" w:cs="Arial"/>
        </w:rPr>
        <w:t xml:space="preserve"> 7:30pm or </w:t>
      </w:r>
      <w:r>
        <w:rPr>
          <w:rFonts w:ascii="Arial" w:eastAsia="Times New Roman" w:hAnsi="Arial" w:cs="Arial"/>
        </w:rPr>
        <w:t>8pm to allow more time for vendors to attend shows. Staff will discuss further and make the decision.</w:t>
      </w:r>
    </w:p>
    <w:p w14:paraId="1C4AAD34" w14:textId="1266EACF" w:rsidR="008B5A7D" w:rsidRDefault="008B5A7D"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Grandstand entertainment survey: The State Fair recently commissioned a study from Lawrence &amp; Schiller to aid in selection of grandstand entertainment as it relates to ticket pricing. Representatives Matt Hammer and Ryan Budmayr </w:t>
      </w:r>
      <w:r w:rsidR="00D07A35">
        <w:rPr>
          <w:rFonts w:ascii="Arial" w:eastAsia="Times New Roman" w:hAnsi="Arial" w:cs="Arial"/>
        </w:rPr>
        <w:t xml:space="preserve">from Lawrence &amp; Schiller </w:t>
      </w:r>
      <w:r>
        <w:rPr>
          <w:rFonts w:ascii="Arial" w:eastAsia="Times New Roman" w:hAnsi="Arial" w:cs="Arial"/>
        </w:rPr>
        <w:t xml:space="preserve">presented the findings. </w:t>
      </w:r>
      <w:r w:rsidR="009E2189">
        <w:rPr>
          <w:rFonts w:ascii="Arial" w:eastAsia="Times New Roman" w:hAnsi="Arial" w:cs="Arial"/>
        </w:rPr>
        <w:t>In summary:</w:t>
      </w:r>
    </w:p>
    <w:p w14:paraId="35B4AE1E" w14:textId="77777777" w:rsidR="009E2189" w:rsidRDefault="009E2189" w:rsidP="0059249D">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State Fair Experience</w:t>
      </w:r>
    </w:p>
    <w:p w14:paraId="48C8BB15" w14:textId="114AB7C2" w:rsidR="009E2189" w:rsidRDefault="009E2189" w:rsidP="009E2189">
      <w:pPr>
        <w:pStyle w:val="ListParagraph"/>
        <w:numPr>
          <w:ilvl w:val="3"/>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Attendees report the food, livestock shows and concerts are fair favorites</w:t>
      </w:r>
      <w:r w:rsidR="00D07A35">
        <w:rPr>
          <w:rFonts w:ascii="Arial" w:eastAsia="Times New Roman" w:hAnsi="Arial" w:cs="Arial"/>
        </w:rPr>
        <w:t>.</w:t>
      </w:r>
    </w:p>
    <w:p w14:paraId="4BFB294C" w14:textId="7A78358F" w:rsidR="009E2189" w:rsidRDefault="009E2189" w:rsidP="009E2189">
      <w:pPr>
        <w:pStyle w:val="ListParagraph"/>
        <w:numPr>
          <w:ilvl w:val="3"/>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The experience is a communal experience – tradition and people are the drivers for repeat attendance</w:t>
      </w:r>
      <w:r w:rsidR="00D07A35">
        <w:rPr>
          <w:rFonts w:ascii="Arial" w:eastAsia="Times New Roman" w:hAnsi="Arial" w:cs="Arial"/>
        </w:rPr>
        <w:t>.</w:t>
      </w:r>
    </w:p>
    <w:p w14:paraId="31BE46D6" w14:textId="77777777" w:rsidR="009E2189" w:rsidRDefault="009E2189" w:rsidP="0059249D">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Concert Attendance</w:t>
      </w:r>
    </w:p>
    <w:p w14:paraId="6A1063D7" w14:textId="70ABB5F8" w:rsidR="009E2189" w:rsidRDefault="009E2189" w:rsidP="009E2189">
      <w:pPr>
        <w:pStyle w:val="NoSpacing"/>
        <w:numPr>
          <w:ilvl w:val="3"/>
          <w:numId w:val="29"/>
        </w:numPr>
        <w:rPr>
          <w:rFonts w:ascii="Arial" w:hAnsi="Arial" w:cs="Arial"/>
        </w:rPr>
      </w:pPr>
      <w:r w:rsidRPr="009E2189">
        <w:rPr>
          <w:rFonts w:ascii="Arial" w:hAnsi="Arial" w:cs="Arial"/>
        </w:rPr>
        <w:t>Overall, participants reported willingness to pay more for more well-known artists at the State Fair</w:t>
      </w:r>
      <w:r w:rsidR="00D07A35">
        <w:rPr>
          <w:rFonts w:ascii="Arial" w:hAnsi="Arial" w:cs="Arial"/>
        </w:rPr>
        <w:t>.</w:t>
      </w:r>
    </w:p>
    <w:p w14:paraId="3CC663D1" w14:textId="0670D13A" w:rsidR="009E2189" w:rsidRDefault="009E2189" w:rsidP="009E2189">
      <w:pPr>
        <w:pStyle w:val="NoSpacing"/>
        <w:numPr>
          <w:ilvl w:val="4"/>
          <w:numId w:val="29"/>
        </w:numPr>
        <w:rPr>
          <w:rFonts w:ascii="Arial" w:hAnsi="Arial" w:cs="Arial"/>
        </w:rPr>
      </w:pPr>
      <w:r w:rsidRPr="009E2189">
        <w:rPr>
          <w:rFonts w:ascii="Arial" w:hAnsi="Arial" w:cs="Arial"/>
        </w:rPr>
        <w:lastRenderedPageBreak/>
        <w:t xml:space="preserve">50% of participants </w:t>
      </w:r>
      <w:proofErr w:type="gramStart"/>
      <w:r w:rsidRPr="009E2189">
        <w:rPr>
          <w:rFonts w:ascii="Arial" w:hAnsi="Arial" w:cs="Arial"/>
        </w:rPr>
        <w:t>made a selection</w:t>
      </w:r>
      <w:proofErr w:type="gramEnd"/>
      <w:r w:rsidRPr="009E2189">
        <w:rPr>
          <w:rFonts w:ascii="Arial" w:hAnsi="Arial" w:cs="Arial"/>
        </w:rPr>
        <w:t xml:space="preserve"> in the $150-200 price point</w:t>
      </w:r>
      <w:r w:rsidR="00D07A35">
        <w:rPr>
          <w:rFonts w:ascii="Arial" w:hAnsi="Arial" w:cs="Arial"/>
        </w:rPr>
        <w:t>.</w:t>
      </w:r>
    </w:p>
    <w:p w14:paraId="0D62505D" w14:textId="3117415D" w:rsidR="009E2189" w:rsidRDefault="009E2189" w:rsidP="009E2189">
      <w:pPr>
        <w:pStyle w:val="NoSpacing"/>
        <w:numPr>
          <w:ilvl w:val="4"/>
          <w:numId w:val="29"/>
        </w:numPr>
        <w:rPr>
          <w:rFonts w:ascii="Arial" w:hAnsi="Arial" w:cs="Arial"/>
        </w:rPr>
      </w:pPr>
      <w:r>
        <w:rPr>
          <w:rFonts w:ascii="Arial" w:hAnsi="Arial" w:cs="Arial"/>
        </w:rPr>
        <w:t>H</w:t>
      </w:r>
      <w:r w:rsidRPr="009E2189">
        <w:rPr>
          <w:rFonts w:ascii="Arial" w:hAnsi="Arial" w:cs="Arial"/>
        </w:rPr>
        <w:t>igh-end, modern country artists were most frequently selected at the highest price points</w:t>
      </w:r>
      <w:r w:rsidR="00D07A35">
        <w:rPr>
          <w:rFonts w:ascii="Arial" w:hAnsi="Arial" w:cs="Arial"/>
        </w:rPr>
        <w:t>.</w:t>
      </w:r>
    </w:p>
    <w:p w14:paraId="6B494497" w14:textId="77777777" w:rsidR="009E2189" w:rsidRDefault="009E2189" w:rsidP="005C4C98">
      <w:pPr>
        <w:pStyle w:val="NoSpacing"/>
        <w:numPr>
          <w:ilvl w:val="2"/>
          <w:numId w:val="29"/>
        </w:numPr>
        <w:rPr>
          <w:rFonts w:ascii="Arial" w:hAnsi="Arial" w:cs="Arial"/>
        </w:rPr>
      </w:pPr>
      <w:r w:rsidRPr="009E2189">
        <w:rPr>
          <w:rFonts w:ascii="Arial" w:hAnsi="Arial" w:cs="Arial"/>
        </w:rPr>
        <w:t xml:space="preserve">VIP </w:t>
      </w:r>
      <w:r>
        <w:rPr>
          <w:rFonts w:ascii="Arial" w:hAnsi="Arial" w:cs="Arial"/>
        </w:rPr>
        <w:t>Experience</w:t>
      </w:r>
    </w:p>
    <w:p w14:paraId="2D321062" w14:textId="64335577" w:rsidR="009E2189" w:rsidRDefault="009E2189" w:rsidP="005C4C98">
      <w:pPr>
        <w:pStyle w:val="NoSpacing"/>
        <w:numPr>
          <w:ilvl w:val="3"/>
          <w:numId w:val="29"/>
        </w:numPr>
        <w:rPr>
          <w:rFonts w:ascii="Arial" w:hAnsi="Arial" w:cs="Arial"/>
        </w:rPr>
      </w:pPr>
      <w:r>
        <w:rPr>
          <w:rFonts w:ascii="Arial" w:hAnsi="Arial" w:cs="Arial"/>
        </w:rPr>
        <w:t>P</w:t>
      </w:r>
      <w:r w:rsidRPr="009E2189">
        <w:rPr>
          <w:rFonts w:ascii="Arial" w:hAnsi="Arial" w:cs="Arial"/>
        </w:rPr>
        <w:t>articipants focused on options that would make the experience more exclusive</w:t>
      </w:r>
      <w:r w:rsidR="00D07A35">
        <w:rPr>
          <w:rFonts w:ascii="Arial" w:hAnsi="Arial" w:cs="Arial"/>
        </w:rPr>
        <w:t>.</w:t>
      </w:r>
    </w:p>
    <w:p w14:paraId="05477D00" w14:textId="2062976A" w:rsidR="009E2189" w:rsidRDefault="009E2189" w:rsidP="005C4C98">
      <w:pPr>
        <w:pStyle w:val="NoSpacing"/>
        <w:numPr>
          <w:ilvl w:val="3"/>
          <w:numId w:val="29"/>
        </w:numPr>
        <w:rPr>
          <w:rFonts w:ascii="Arial" w:hAnsi="Arial" w:cs="Arial"/>
        </w:rPr>
      </w:pPr>
      <w:r w:rsidRPr="009E2189">
        <w:rPr>
          <w:rFonts w:ascii="Arial" w:hAnsi="Arial" w:cs="Arial"/>
        </w:rPr>
        <w:t>The current offering scored well, but other hypothetical options scored similarly</w:t>
      </w:r>
      <w:r w:rsidR="00D07A35">
        <w:rPr>
          <w:rFonts w:ascii="Arial" w:hAnsi="Arial" w:cs="Arial"/>
        </w:rPr>
        <w:t>.</w:t>
      </w:r>
      <w:r w:rsidRPr="009E2189">
        <w:rPr>
          <w:rFonts w:ascii="Arial" w:hAnsi="Arial" w:cs="Arial"/>
        </w:rPr>
        <w:t xml:space="preserve"> </w:t>
      </w:r>
    </w:p>
    <w:p w14:paraId="4FB4A3C2" w14:textId="0157878B" w:rsidR="009E2189" w:rsidRPr="009E2189" w:rsidRDefault="009E2189" w:rsidP="005C4C98">
      <w:pPr>
        <w:pStyle w:val="NoSpacing"/>
        <w:numPr>
          <w:ilvl w:val="3"/>
          <w:numId w:val="29"/>
        </w:numPr>
        <w:rPr>
          <w:rFonts w:ascii="Arial" w:hAnsi="Arial" w:cs="Arial"/>
        </w:rPr>
      </w:pPr>
      <w:r>
        <w:rPr>
          <w:rFonts w:ascii="Arial" w:hAnsi="Arial" w:cs="Arial"/>
        </w:rPr>
        <w:t>E</w:t>
      </w:r>
      <w:r w:rsidRPr="009E2189">
        <w:rPr>
          <w:rFonts w:ascii="Arial" w:hAnsi="Arial" w:cs="Arial"/>
        </w:rPr>
        <w:t>vidence that there is an opportunity to evolve the VIP experience and pricing</w:t>
      </w:r>
      <w:r w:rsidR="00D07A35">
        <w:rPr>
          <w:rFonts w:ascii="Arial" w:hAnsi="Arial" w:cs="Arial"/>
        </w:rPr>
        <w:t>.</w:t>
      </w:r>
    </w:p>
    <w:p w14:paraId="5B010684" w14:textId="03BA7528" w:rsidR="005C4C98" w:rsidRDefault="005C4C98"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Extending start of the fair: Besch stated the fair is moving forward with changing Preview Day to the official start date of the fair. This change </w:t>
      </w:r>
      <w:r w:rsidR="00D07A35">
        <w:rPr>
          <w:rFonts w:ascii="Arial" w:eastAsia="Times New Roman" w:hAnsi="Arial" w:cs="Arial"/>
        </w:rPr>
        <w:t>must</w:t>
      </w:r>
      <w:r>
        <w:rPr>
          <w:rFonts w:ascii="Arial" w:eastAsia="Times New Roman" w:hAnsi="Arial" w:cs="Arial"/>
        </w:rPr>
        <w:t xml:space="preserve"> go through the Legislative Rules process</w:t>
      </w:r>
      <w:r w:rsidR="005F3B07">
        <w:rPr>
          <w:rFonts w:ascii="Arial" w:eastAsia="Times New Roman" w:hAnsi="Arial" w:cs="Arial"/>
        </w:rPr>
        <w:t>. N</w:t>
      </w:r>
      <w:r>
        <w:rPr>
          <w:rFonts w:ascii="Arial" w:eastAsia="Times New Roman" w:hAnsi="Arial" w:cs="Arial"/>
        </w:rPr>
        <w:t>othing will be final until that process is complete in March/April 2024.</w:t>
      </w:r>
    </w:p>
    <w:p w14:paraId="2D233547" w14:textId="3B03136C" w:rsidR="005C4C98" w:rsidRDefault="005C4C98"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Animal Welfare: Anderson stated a small group of people will be getting together to </w:t>
      </w:r>
      <w:r w:rsidR="00D07A35">
        <w:rPr>
          <w:rFonts w:ascii="Arial" w:eastAsia="Times New Roman" w:hAnsi="Arial" w:cs="Arial"/>
        </w:rPr>
        <w:t xml:space="preserve">review and </w:t>
      </w:r>
      <w:r w:rsidR="00794049">
        <w:rPr>
          <w:rFonts w:ascii="Arial" w:eastAsia="Times New Roman" w:hAnsi="Arial" w:cs="Arial"/>
        </w:rPr>
        <w:t xml:space="preserve">discuss barn rules/etiquette and animal husbandry to determine if any changes need to be made. </w:t>
      </w:r>
    </w:p>
    <w:p w14:paraId="621FC832" w14:textId="753E10CA" w:rsidR="0059249D" w:rsidRDefault="006B1589"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Other: Besch mentioned staff is working on a “Year in Review” document that can be used for historical purposes but also </w:t>
      </w:r>
      <w:proofErr w:type="gramStart"/>
      <w:r>
        <w:rPr>
          <w:rFonts w:ascii="Arial" w:eastAsia="Times New Roman" w:hAnsi="Arial" w:cs="Arial"/>
        </w:rPr>
        <w:t>as a mean</w:t>
      </w:r>
      <w:r w:rsidR="00D07A35">
        <w:rPr>
          <w:rFonts w:ascii="Arial" w:eastAsia="Times New Roman" w:hAnsi="Arial" w:cs="Arial"/>
        </w:rPr>
        <w:t>s</w:t>
      </w:r>
      <w:r>
        <w:rPr>
          <w:rFonts w:ascii="Arial" w:eastAsia="Times New Roman" w:hAnsi="Arial" w:cs="Arial"/>
        </w:rPr>
        <w:t xml:space="preserve"> to</w:t>
      </w:r>
      <w:proofErr w:type="gramEnd"/>
      <w:r>
        <w:rPr>
          <w:rFonts w:ascii="Arial" w:eastAsia="Times New Roman" w:hAnsi="Arial" w:cs="Arial"/>
        </w:rPr>
        <w:t xml:space="preserve"> share the State </w:t>
      </w:r>
      <w:r w:rsidR="00D07A35">
        <w:rPr>
          <w:rFonts w:ascii="Arial" w:eastAsia="Times New Roman" w:hAnsi="Arial" w:cs="Arial"/>
        </w:rPr>
        <w:t>Fair and the f</w:t>
      </w:r>
      <w:r>
        <w:rPr>
          <w:rFonts w:ascii="Arial" w:eastAsia="Times New Roman" w:hAnsi="Arial" w:cs="Arial"/>
        </w:rPr>
        <w:t>airgrounds story.</w:t>
      </w:r>
      <w:r w:rsidR="00EC33CE">
        <w:rPr>
          <w:rFonts w:ascii="Arial" w:eastAsia="Times New Roman" w:hAnsi="Arial" w:cs="Arial"/>
        </w:rPr>
        <w:t xml:space="preserve">  </w:t>
      </w:r>
    </w:p>
    <w:bookmarkEnd w:id="2"/>
    <w:p w14:paraId="1F38BC74" w14:textId="0A587936" w:rsidR="00B31E74" w:rsidRDefault="00B31E74" w:rsidP="00B31E74">
      <w:pPr>
        <w:tabs>
          <w:tab w:val="left" w:pos="3240"/>
          <w:tab w:val="left" w:pos="3510"/>
        </w:tabs>
        <w:spacing w:after="0" w:line="240" w:lineRule="auto"/>
        <w:rPr>
          <w:rFonts w:ascii="Arial" w:eastAsia="Times New Roman" w:hAnsi="Arial" w:cs="Arial"/>
        </w:rPr>
      </w:pPr>
    </w:p>
    <w:p w14:paraId="105ABD9D" w14:textId="4A7ECFC4" w:rsidR="00EC33CE" w:rsidRPr="00CD2A30" w:rsidRDefault="00EC33CE"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CD2A30">
        <w:rPr>
          <w:rFonts w:ascii="Arial" w:eastAsia="Times New Roman" w:hAnsi="Arial" w:cs="Arial"/>
          <w:b/>
          <w:bCs/>
        </w:rPr>
        <w:t xml:space="preserve">4-H Update: </w:t>
      </w:r>
      <w:r w:rsidRPr="00CD2A30">
        <w:rPr>
          <w:rFonts w:ascii="Arial" w:eastAsia="Times New Roman" w:hAnsi="Arial" w:cs="Arial"/>
        </w:rPr>
        <w:t xml:space="preserve">Stade reported </w:t>
      </w:r>
      <w:r w:rsidR="00D07A35" w:rsidRPr="00CD2A30">
        <w:rPr>
          <w:rFonts w:ascii="Arial" w:eastAsia="Times New Roman" w:hAnsi="Arial" w:cs="Arial"/>
        </w:rPr>
        <w:t>the</w:t>
      </w:r>
      <w:r w:rsidR="00CD2A30">
        <w:rPr>
          <w:rFonts w:ascii="Arial" w:eastAsia="Times New Roman" w:hAnsi="Arial" w:cs="Arial"/>
        </w:rPr>
        <w:t xml:space="preserve"> l</w:t>
      </w:r>
      <w:r w:rsidR="00D07A35" w:rsidRPr="00CD2A30">
        <w:rPr>
          <w:rFonts w:ascii="Arial" w:eastAsia="Times New Roman" w:hAnsi="Arial" w:cs="Arial"/>
        </w:rPr>
        <w:t xml:space="preserve">ivestock </w:t>
      </w:r>
      <w:r w:rsidR="00CD2A30">
        <w:rPr>
          <w:rFonts w:ascii="Arial" w:eastAsia="Times New Roman" w:hAnsi="Arial" w:cs="Arial"/>
        </w:rPr>
        <w:t>c</w:t>
      </w:r>
      <w:r w:rsidR="00D07A35" w:rsidRPr="00CD2A30">
        <w:rPr>
          <w:rFonts w:ascii="Arial" w:eastAsia="Times New Roman" w:hAnsi="Arial" w:cs="Arial"/>
        </w:rPr>
        <w:t xml:space="preserve">ommittee recently met and talked about many positive improvements on the fairgrounds including the </w:t>
      </w:r>
      <w:r w:rsidR="00CD2A30" w:rsidRPr="00CD2A30">
        <w:rPr>
          <w:rFonts w:ascii="Arial" w:eastAsia="Times New Roman" w:hAnsi="Arial" w:cs="Arial"/>
        </w:rPr>
        <w:t>dairy cattle wash rack, new paint in 4-H Livestock Complex, new sheep pens and how they appreciated the early release of livestock</w:t>
      </w:r>
      <w:r w:rsidR="0017106A">
        <w:rPr>
          <w:rFonts w:ascii="Arial" w:eastAsia="Times New Roman" w:hAnsi="Arial" w:cs="Arial"/>
        </w:rPr>
        <w:t xml:space="preserve"> at</w:t>
      </w:r>
      <w:r w:rsidR="00CD2A30" w:rsidRPr="00CD2A30">
        <w:rPr>
          <w:rFonts w:ascii="Arial" w:eastAsia="Times New Roman" w:hAnsi="Arial" w:cs="Arial"/>
        </w:rPr>
        <w:t xml:space="preserve"> </w:t>
      </w:r>
      <w:r w:rsidR="00CD2A30">
        <w:rPr>
          <w:rFonts w:ascii="Arial" w:eastAsia="Times New Roman" w:hAnsi="Arial" w:cs="Arial"/>
        </w:rPr>
        <w:t>t</w:t>
      </w:r>
      <w:r w:rsidR="00CD2A30" w:rsidRPr="00CD2A30">
        <w:rPr>
          <w:rFonts w:ascii="Arial" w:eastAsia="Times New Roman" w:hAnsi="Arial" w:cs="Arial"/>
        </w:rPr>
        <w:t xml:space="preserve">his year’s fair due to </w:t>
      </w:r>
      <w:r w:rsidR="00CD2A30">
        <w:rPr>
          <w:rFonts w:ascii="Arial" w:eastAsia="Times New Roman" w:hAnsi="Arial" w:cs="Arial"/>
        </w:rPr>
        <w:t xml:space="preserve">the </w:t>
      </w:r>
      <w:r w:rsidR="00CD2A30" w:rsidRPr="00CD2A30">
        <w:rPr>
          <w:rFonts w:ascii="Arial" w:eastAsia="Times New Roman" w:hAnsi="Arial" w:cs="Arial"/>
        </w:rPr>
        <w:t>heat. They also discuss</w:t>
      </w:r>
      <w:r w:rsidR="0017106A">
        <w:rPr>
          <w:rFonts w:ascii="Arial" w:eastAsia="Times New Roman" w:hAnsi="Arial" w:cs="Arial"/>
        </w:rPr>
        <w:t>ed</w:t>
      </w:r>
      <w:r w:rsidR="00CD2A30" w:rsidRPr="00CD2A30">
        <w:rPr>
          <w:rFonts w:ascii="Arial" w:eastAsia="Times New Roman" w:hAnsi="Arial" w:cs="Arial"/>
        </w:rPr>
        <w:t xml:space="preserve"> items of concern </w:t>
      </w:r>
      <w:r w:rsidR="00CD2A30">
        <w:rPr>
          <w:rFonts w:ascii="Arial" w:eastAsia="Times New Roman" w:hAnsi="Arial" w:cs="Arial"/>
        </w:rPr>
        <w:t xml:space="preserve">and </w:t>
      </w:r>
      <w:r w:rsidR="00CD2A30" w:rsidRPr="00CD2A30">
        <w:rPr>
          <w:rFonts w:ascii="Arial" w:eastAsia="Times New Roman" w:hAnsi="Arial" w:cs="Arial"/>
        </w:rPr>
        <w:t>suggest</w:t>
      </w:r>
      <w:r w:rsidR="00CD2A30">
        <w:rPr>
          <w:rFonts w:ascii="Arial" w:eastAsia="Times New Roman" w:hAnsi="Arial" w:cs="Arial"/>
        </w:rPr>
        <w:t>ions for</w:t>
      </w:r>
      <w:r w:rsidR="00CD2A30" w:rsidRPr="00CD2A30">
        <w:rPr>
          <w:rFonts w:ascii="Arial" w:eastAsia="Times New Roman" w:hAnsi="Arial" w:cs="Arial"/>
        </w:rPr>
        <w:t xml:space="preserve"> improvements including</w:t>
      </w:r>
      <w:r w:rsidR="00CD2A30">
        <w:rPr>
          <w:rFonts w:ascii="Arial" w:eastAsia="Times New Roman" w:hAnsi="Arial" w:cs="Arial"/>
        </w:rPr>
        <w:t xml:space="preserve"> narrow</w:t>
      </w:r>
      <w:r w:rsidR="0017106A">
        <w:rPr>
          <w:rFonts w:ascii="Arial" w:eastAsia="Times New Roman" w:hAnsi="Arial" w:cs="Arial"/>
        </w:rPr>
        <w:t>ing</w:t>
      </w:r>
      <w:r w:rsidR="00CD2A30">
        <w:rPr>
          <w:rFonts w:ascii="Arial" w:eastAsia="Times New Roman" w:hAnsi="Arial" w:cs="Arial"/>
        </w:rPr>
        <w:t xml:space="preserve"> up the </w:t>
      </w:r>
      <w:r w:rsidR="00CD2A30" w:rsidRPr="00CD2A30">
        <w:rPr>
          <w:rFonts w:ascii="Arial" w:eastAsia="Times New Roman" w:hAnsi="Arial" w:cs="Arial"/>
        </w:rPr>
        <w:t xml:space="preserve">alleyways in 4-H Livestock Complex </w:t>
      </w:r>
      <w:r w:rsidR="00CD2A30">
        <w:rPr>
          <w:rFonts w:ascii="Arial" w:eastAsia="Times New Roman" w:hAnsi="Arial" w:cs="Arial"/>
        </w:rPr>
        <w:t>to add</w:t>
      </w:r>
      <w:r w:rsidR="0017106A">
        <w:rPr>
          <w:rFonts w:ascii="Arial" w:eastAsia="Times New Roman" w:hAnsi="Arial" w:cs="Arial"/>
        </w:rPr>
        <w:t>ing</w:t>
      </w:r>
      <w:r w:rsidR="00CD2A30">
        <w:rPr>
          <w:rFonts w:ascii="Arial" w:eastAsia="Times New Roman" w:hAnsi="Arial" w:cs="Arial"/>
        </w:rPr>
        <w:t xml:space="preserve"> more pens (</w:t>
      </w:r>
      <w:r w:rsidR="00CD2A30" w:rsidRPr="00CD2A30">
        <w:rPr>
          <w:rFonts w:ascii="Arial" w:eastAsia="Times New Roman" w:hAnsi="Arial" w:cs="Arial"/>
        </w:rPr>
        <w:t>too wide</w:t>
      </w:r>
      <w:r w:rsidR="00CD2A30">
        <w:rPr>
          <w:rFonts w:ascii="Arial" w:eastAsia="Times New Roman" w:hAnsi="Arial" w:cs="Arial"/>
        </w:rPr>
        <w:t>)</w:t>
      </w:r>
      <w:r w:rsidR="00CD2A30" w:rsidRPr="00CD2A30">
        <w:rPr>
          <w:rFonts w:ascii="Arial" w:eastAsia="Times New Roman" w:hAnsi="Arial" w:cs="Arial"/>
        </w:rPr>
        <w:t>, more barricades for traffic control at 4-H Livestock Complex, and vet check</w:t>
      </w:r>
      <w:r w:rsidR="00CD2A30">
        <w:rPr>
          <w:rFonts w:ascii="Arial" w:eastAsia="Times New Roman" w:hAnsi="Arial" w:cs="Arial"/>
        </w:rPr>
        <w:t>s</w:t>
      </w:r>
      <w:r w:rsidR="00CD2A30" w:rsidRPr="00CD2A30">
        <w:rPr>
          <w:rFonts w:ascii="Arial" w:eastAsia="Times New Roman" w:hAnsi="Arial" w:cs="Arial"/>
        </w:rPr>
        <w:t xml:space="preserve"> of livestock upon arrival. </w:t>
      </w:r>
      <w:r w:rsidR="007A4F52" w:rsidRPr="00CD2A30">
        <w:rPr>
          <w:rFonts w:ascii="Arial" w:eastAsia="Times New Roman" w:hAnsi="Arial" w:cs="Arial"/>
        </w:rPr>
        <w:t xml:space="preserve"> </w:t>
      </w:r>
    </w:p>
    <w:p w14:paraId="31257952" w14:textId="77777777" w:rsidR="00EC33CE" w:rsidRPr="006B1589" w:rsidRDefault="00EC33CE" w:rsidP="00EC33CE">
      <w:pPr>
        <w:tabs>
          <w:tab w:val="left" w:pos="3240"/>
          <w:tab w:val="left" w:pos="3510"/>
        </w:tabs>
        <w:spacing w:after="0" w:line="240" w:lineRule="auto"/>
        <w:rPr>
          <w:rFonts w:ascii="Arial" w:eastAsia="Times New Roman" w:hAnsi="Arial" w:cs="Arial"/>
          <w:b/>
          <w:bCs/>
          <w:color w:val="FF0000"/>
        </w:rPr>
      </w:pPr>
    </w:p>
    <w:p w14:paraId="22FD89A2" w14:textId="5550B2C6" w:rsidR="00A1784E" w:rsidRPr="00373D22"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Non-Fair Time Activities</w:t>
      </w:r>
      <w:r w:rsidRPr="00373D22">
        <w:rPr>
          <w:rFonts w:ascii="Arial" w:eastAsia="Times New Roman" w:hAnsi="Arial" w:cs="Arial"/>
        </w:rPr>
        <w:t xml:space="preserve">: </w:t>
      </w:r>
      <w:r w:rsidR="00373D22" w:rsidRPr="00373D22">
        <w:rPr>
          <w:rFonts w:ascii="Arial" w:eastAsia="Times New Roman" w:hAnsi="Arial" w:cs="Arial"/>
        </w:rPr>
        <w:t xml:space="preserve">Karen New Year Celebration January 13 and Winter Fest January 20. </w:t>
      </w:r>
      <w:proofErr w:type="spellStart"/>
      <w:r w:rsidR="00373D22" w:rsidRPr="00373D22">
        <w:rPr>
          <w:rFonts w:ascii="Arial" w:eastAsia="Times New Roman" w:hAnsi="Arial" w:cs="Arial"/>
        </w:rPr>
        <w:t>Agtegra</w:t>
      </w:r>
      <w:proofErr w:type="spellEnd"/>
      <w:r w:rsidR="00373D22" w:rsidRPr="00373D22">
        <w:rPr>
          <w:rFonts w:ascii="Arial" w:eastAsia="Times New Roman" w:hAnsi="Arial" w:cs="Arial"/>
        </w:rPr>
        <w:t xml:space="preserve"> Planting Clinic in February. Also working on proposals for a couple of national events. </w:t>
      </w:r>
    </w:p>
    <w:p w14:paraId="7395CF22" w14:textId="77777777" w:rsidR="00A1784E" w:rsidRPr="006B1589" w:rsidRDefault="00A1784E" w:rsidP="00A1784E">
      <w:pPr>
        <w:pStyle w:val="ListParagraph"/>
        <w:rPr>
          <w:rFonts w:ascii="Arial" w:eastAsia="Times New Roman" w:hAnsi="Arial" w:cs="Arial"/>
          <w:b/>
          <w:bCs/>
          <w:color w:val="FF0000"/>
        </w:rPr>
      </w:pPr>
    </w:p>
    <w:p w14:paraId="0A54F862" w14:textId="18EE5A7B" w:rsidR="00A1784E" w:rsidRPr="00373D22"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Maintenance and Repairs:</w:t>
      </w:r>
      <w:r w:rsidR="00373D22" w:rsidRPr="00373D22">
        <w:rPr>
          <w:rFonts w:ascii="Arial" w:eastAsia="Times New Roman" w:hAnsi="Arial" w:cs="Arial"/>
          <w:b/>
          <w:bCs/>
        </w:rPr>
        <w:t xml:space="preserve"> </w:t>
      </w:r>
      <w:r w:rsidR="00373D22" w:rsidRPr="00373D22">
        <w:rPr>
          <w:rFonts w:ascii="Arial" w:eastAsia="Times New Roman" w:hAnsi="Arial" w:cs="Arial"/>
        </w:rPr>
        <w:t>No report</w:t>
      </w:r>
      <w:r w:rsidR="00BB5743" w:rsidRPr="00373D22">
        <w:rPr>
          <w:rFonts w:ascii="Arial" w:eastAsia="Times New Roman" w:hAnsi="Arial" w:cs="Arial"/>
        </w:rPr>
        <w:t>.</w:t>
      </w:r>
    </w:p>
    <w:p w14:paraId="78C9844A" w14:textId="77777777" w:rsidR="00A1784E" w:rsidRPr="006B1589" w:rsidRDefault="00A1784E" w:rsidP="00A1784E">
      <w:pPr>
        <w:pStyle w:val="ListParagraph"/>
        <w:rPr>
          <w:rFonts w:ascii="Arial" w:eastAsia="Times New Roman" w:hAnsi="Arial" w:cs="Arial"/>
          <w:b/>
          <w:bCs/>
          <w:color w:val="FF0000"/>
        </w:rPr>
      </w:pPr>
    </w:p>
    <w:p w14:paraId="38E9F0D5" w14:textId="177BA5C4" w:rsidR="00E6671F" w:rsidRPr="00373D22" w:rsidRDefault="00E6671F"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Commissioner or Manager Reports</w:t>
      </w:r>
      <w:r w:rsidR="002A2378" w:rsidRPr="00373D22">
        <w:rPr>
          <w:rFonts w:ascii="Arial" w:eastAsia="Times New Roman" w:hAnsi="Arial" w:cs="Arial"/>
          <w:b/>
          <w:bCs/>
        </w:rPr>
        <w:t xml:space="preserve">: </w:t>
      </w:r>
      <w:r w:rsidR="00373D22" w:rsidRPr="00373D22">
        <w:rPr>
          <w:rFonts w:ascii="Arial" w:eastAsia="Times New Roman" w:hAnsi="Arial" w:cs="Arial"/>
        </w:rPr>
        <w:t xml:space="preserve">Wahl stated a group of community leaders, local legislators, and a couple of representatives from the State Fair and State Fair Foundation recently met to continue discussions about the fairgrounds, community support, the DEX and SHED, and future events. It was suggested a committee be established to research and explore events and activities that could </w:t>
      </w:r>
      <w:r w:rsidR="00760F12">
        <w:rPr>
          <w:rFonts w:ascii="Arial" w:eastAsia="Times New Roman" w:hAnsi="Arial" w:cs="Arial"/>
        </w:rPr>
        <w:t>potentially t</w:t>
      </w:r>
      <w:r w:rsidR="00373D22" w:rsidRPr="00373D22">
        <w:rPr>
          <w:rFonts w:ascii="Arial" w:eastAsia="Times New Roman" w:hAnsi="Arial" w:cs="Arial"/>
        </w:rPr>
        <w:t>ake place in the grandstand for greater usage.</w:t>
      </w:r>
      <w:r w:rsidR="00760F12">
        <w:rPr>
          <w:rFonts w:ascii="Arial" w:eastAsia="Times New Roman" w:hAnsi="Arial" w:cs="Arial"/>
        </w:rPr>
        <w:t xml:space="preserve"> If any commissioners are interested in serving on the committee, they are to reach out to Wahl. Members also briefly discussed the feasibility of obtaining an electronic billboard/Daktronics sign. </w:t>
      </w:r>
    </w:p>
    <w:p w14:paraId="2EE82528" w14:textId="77777777" w:rsidR="00F021F3" w:rsidRPr="006B1589" w:rsidRDefault="00F021F3" w:rsidP="00F021F3">
      <w:pPr>
        <w:tabs>
          <w:tab w:val="left" w:pos="3240"/>
          <w:tab w:val="left" w:pos="3510"/>
        </w:tabs>
        <w:spacing w:after="0" w:line="240" w:lineRule="auto"/>
        <w:rPr>
          <w:rFonts w:ascii="Arial" w:eastAsia="Times New Roman" w:hAnsi="Arial" w:cs="Arial"/>
          <w:b/>
          <w:bCs/>
          <w:color w:val="FF0000"/>
        </w:rPr>
      </w:pPr>
    </w:p>
    <w:p w14:paraId="5FE5F620" w14:textId="3D85286E" w:rsidR="00BB5743" w:rsidRPr="00313968" w:rsidRDefault="00BB5743" w:rsidP="00BB5743">
      <w:pPr>
        <w:pStyle w:val="ListParagraph"/>
        <w:numPr>
          <w:ilvl w:val="0"/>
          <w:numId w:val="2"/>
        </w:numPr>
        <w:tabs>
          <w:tab w:val="left" w:pos="3240"/>
          <w:tab w:val="left" w:pos="3510"/>
        </w:tabs>
        <w:spacing w:after="0" w:line="240" w:lineRule="auto"/>
        <w:rPr>
          <w:rFonts w:ascii="Arial" w:eastAsia="Times New Roman" w:hAnsi="Arial" w:cs="Arial"/>
        </w:rPr>
      </w:pPr>
      <w:r w:rsidRPr="00313968">
        <w:rPr>
          <w:rFonts w:ascii="Arial" w:eastAsia="Times New Roman" w:hAnsi="Arial" w:cs="Arial"/>
          <w:b/>
          <w:bCs/>
        </w:rPr>
        <w:t xml:space="preserve">Executive Session: </w:t>
      </w:r>
      <w:r w:rsidR="00313968" w:rsidRPr="00313968">
        <w:rPr>
          <w:rFonts w:ascii="Arial" w:eastAsia="Times New Roman" w:hAnsi="Arial" w:cs="Arial"/>
        </w:rPr>
        <w:t>None</w:t>
      </w:r>
      <w:r w:rsidRPr="00313968">
        <w:rPr>
          <w:rFonts w:ascii="Arial" w:eastAsia="Times New Roman" w:hAnsi="Arial" w:cs="Arial"/>
        </w:rPr>
        <w:t>.</w:t>
      </w:r>
      <w:r w:rsidR="00BC28C8" w:rsidRPr="00313968">
        <w:rPr>
          <w:rFonts w:ascii="Arial" w:eastAsia="Times New Roman" w:hAnsi="Arial" w:cs="Arial"/>
        </w:rPr>
        <w:t xml:space="preserve"> </w:t>
      </w:r>
    </w:p>
    <w:p w14:paraId="7ED58FA2" w14:textId="700A7FE5" w:rsidR="00BC28C8" w:rsidRPr="006B1589" w:rsidRDefault="00BC28C8" w:rsidP="00BC28C8">
      <w:pPr>
        <w:pStyle w:val="ListParagraph"/>
        <w:rPr>
          <w:rFonts w:ascii="Arial" w:eastAsia="Times New Roman" w:hAnsi="Arial" w:cs="Arial"/>
          <w:color w:val="FF0000"/>
        </w:rPr>
      </w:pPr>
    </w:p>
    <w:p w14:paraId="1FDE1AE7" w14:textId="1A39F0E2" w:rsidR="003870FA" w:rsidRPr="00C94F56"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991463">
        <w:rPr>
          <w:rFonts w:ascii="Arial" w:eastAsia="Times New Roman" w:hAnsi="Arial" w:cs="Arial"/>
          <w:b/>
          <w:bCs/>
        </w:rPr>
        <w:t>Adjourn</w:t>
      </w:r>
      <w:r>
        <w:rPr>
          <w:rFonts w:ascii="Arial" w:eastAsia="Times New Roman" w:hAnsi="Arial" w:cs="Arial"/>
          <w:b/>
          <w:bCs/>
        </w:rPr>
        <w:t>ed.</w:t>
      </w:r>
    </w:p>
    <w:sectPr w:rsidR="003870FA" w:rsidRPr="00C94F56"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DEA8" w14:textId="77777777" w:rsidR="006C043A" w:rsidRDefault="006C043A" w:rsidP="006406FC">
      <w:pPr>
        <w:spacing w:after="0" w:line="240" w:lineRule="auto"/>
      </w:pPr>
      <w:r>
        <w:separator/>
      </w:r>
    </w:p>
  </w:endnote>
  <w:endnote w:type="continuationSeparator" w:id="0">
    <w:p w14:paraId="3C7BF7BE" w14:textId="77777777" w:rsidR="006C043A" w:rsidRDefault="006C043A"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282AD" w14:textId="77777777" w:rsidR="006C043A" w:rsidRDefault="006C043A" w:rsidP="006406FC">
      <w:pPr>
        <w:spacing w:after="0" w:line="240" w:lineRule="auto"/>
      </w:pPr>
      <w:r>
        <w:separator/>
      </w:r>
    </w:p>
  </w:footnote>
  <w:footnote w:type="continuationSeparator" w:id="0">
    <w:p w14:paraId="138087A7" w14:textId="77777777" w:rsidR="006C043A" w:rsidRDefault="006C043A"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3360" behindDoc="0" locked="0" layoutInCell="1" allowOverlap="1" wp14:anchorId="768814E5" wp14:editId="7A568E72">
          <wp:simplePos x="0" y="0"/>
          <wp:positionH relativeFrom="column">
            <wp:posOffset>4857750</wp:posOffset>
          </wp:positionH>
          <wp:positionV relativeFrom="paragraph">
            <wp:posOffset>-19050</wp:posOffset>
          </wp:positionV>
          <wp:extent cx="1465580" cy="1219200"/>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6558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772B7F78" w:rsidR="00F528DA" w:rsidRDefault="00F528DA" w:rsidP="00AA07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SD STATE FAIR COMMISSION</w:t>
    </w:r>
  </w:p>
  <w:p w14:paraId="3377AB62" w14:textId="5AC60911" w:rsidR="00F528DA" w:rsidRDefault="00F528DA" w:rsidP="00AA07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MINUTES</w:t>
    </w:r>
  </w:p>
  <w:p w14:paraId="604458C2" w14:textId="3E071521" w:rsidR="00F528DA" w:rsidRDefault="006C08A2" w:rsidP="00AA07A1">
    <w:pPr>
      <w:tabs>
        <w:tab w:val="left" w:pos="8550"/>
        <w:tab w:val="left" w:pos="9360"/>
      </w:tabs>
      <w:spacing w:after="0" w:line="240" w:lineRule="auto"/>
      <w:jc w:val="center"/>
      <w:rPr>
        <w:rFonts w:ascii="Arial" w:eastAsia="Calibri" w:hAnsi="Arial" w:cs="Times New Roman"/>
        <w:sz w:val="24"/>
        <w:szCs w:val="24"/>
      </w:rPr>
    </w:pPr>
    <w:r>
      <w:rPr>
        <w:rFonts w:ascii="Arial" w:eastAsia="Calibri" w:hAnsi="Arial" w:cs="Times New Roman"/>
        <w:sz w:val="24"/>
        <w:szCs w:val="24"/>
      </w:rPr>
      <w:t>Tuesday</w:t>
    </w:r>
    <w:r w:rsidR="00ED58B3">
      <w:rPr>
        <w:rFonts w:ascii="Arial" w:eastAsia="Calibri" w:hAnsi="Arial" w:cs="Times New Roman"/>
        <w:sz w:val="24"/>
        <w:szCs w:val="24"/>
      </w:rPr>
      <w:t xml:space="preserve">, </w:t>
    </w:r>
    <w:r w:rsidR="005C60E8">
      <w:rPr>
        <w:rFonts w:ascii="Arial" w:eastAsia="Calibri" w:hAnsi="Arial" w:cs="Times New Roman"/>
        <w:sz w:val="24"/>
        <w:szCs w:val="24"/>
      </w:rPr>
      <w:t>December 12</w:t>
    </w:r>
    <w:r w:rsidR="000A254A">
      <w:rPr>
        <w:rFonts w:ascii="Arial" w:eastAsia="Calibri" w:hAnsi="Arial" w:cs="Times New Roman"/>
        <w:sz w:val="24"/>
        <w:szCs w:val="24"/>
      </w:rPr>
      <w:t>,</w:t>
    </w:r>
    <w:r w:rsidR="00F528DA">
      <w:rPr>
        <w:rFonts w:ascii="Arial" w:eastAsia="Calibri" w:hAnsi="Arial" w:cs="Times New Roman"/>
        <w:sz w:val="24"/>
        <w:szCs w:val="24"/>
      </w:rPr>
      <w:t xml:space="preserve"> </w:t>
    </w:r>
    <w:proofErr w:type="gramStart"/>
    <w:r w:rsidR="00F528DA">
      <w:rPr>
        <w:rFonts w:ascii="Arial" w:eastAsia="Calibri" w:hAnsi="Arial" w:cs="Times New Roman"/>
        <w:sz w:val="24"/>
        <w:szCs w:val="24"/>
      </w:rPr>
      <w:t>202</w:t>
    </w:r>
    <w:r w:rsidR="00923F4F">
      <w:rPr>
        <w:rFonts w:ascii="Arial" w:eastAsia="Calibri" w:hAnsi="Arial" w:cs="Times New Roman"/>
        <w:sz w:val="24"/>
        <w:szCs w:val="24"/>
      </w:rPr>
      <w:t>3</w:t>
    </w:r>
    <w:proofErr w:type="gramEnd"/>
    <w:r w:rsidR="00F528DA">
      <w:rPr>
        <w:rFonts w:ascii="Arial" w:eastAsia="Calibri" w:hAnsi="Arial" w:cs="Times New Roman"/>
        <w:sz w:val="24"/>
        <w:szCs w:val="24"/>
      </w:rPr>
      <w:t xml:space="preserve"> </w:t>
    </w:r>
    <w:r w:rsidR="00F528DA" w:rsidRPr="00E0055F">
      <w:rPr>
        <w:rFonts w:ascii="Arial" w:eastAsia="Calibri" w:hAnsi="Arial" w:cs="Times New Roman"/>
        <w:sz w:val="20"/>
        <w:szCs w:val="20"/>
      </w:rPr>
      <w:sym w:font="Wingdings" w:char="F06C"/>
    </w:r>
    <w:r w:rsidR="00F528DA" w:rsidRPr="00E0055F">
      <w:rPr>
        <w:rFonts w:ascii="Arial" w:eastAsia="Calibri" w:hAnsi="Arial" w:cs="Times New Roman"/>
        <w:sz w:val="20"/>
        <w:szCs w:val="20"/>
      </w:rPr>
      <w:t xml:space="preserve"> </w:t>
    </w:r>
    <w:r>
      <w:rPr>
        <w:rFonts w:ascii="Arial" w:eastAsia="Calibri" w:hAnsi="Arial" w:cs="Times New Roman"/>
        <w:sz w:val="24"/>
        <w:szCs w:val="24"/>
      </w:rPr>
      <w:t>1 PM</w:t>
    </w:r>
    <w:r w:rsidR="00F528DA" w:rsidRPr="00F70D51">
      <w:rPr>
        <w:rFonts w:ascii="Arial" w:eastAsia="Calibri" w:hAnsi="Arial" w:cs="Times New Roman"/>
        <w:sz w:val="32"/>
        <w:szCs w:val="32"/>
      </w:rPr>
      <w:t xml:space="preserve"> </w:t>
    </w:r>
    <w:r w:rsidR="00F528DA">
      <w:rPr>
        <w:rFonts w:ascii="Arial" w:eastAsia="Calibri" w:hAnsi="Arial" w:cs="Times New Roman"/>
        <w:sz w:val="24"/>
        <w:szCs w:val="24"/>
      </w:rPr>
      <w:t>CT</w:t>
    </w:r>
  </w:p>
  <w:p w14:paraId="390DF028" w14:textId="6A92429F" w:rsidR="00F528DA" w:rsidRDefault="00F528DA" w:rsidP="00AA07A1">
    <w:pPr>
      <w:tabs>
        <w:tab w:val="left" w:pos="8550"/>
        <w:tab w:val="left" w:pos="9360"/>
      </w:tabs>
      <w:spacing w:after="0" w:line="240" w:lineRule="auto"/>
      <w:jc w:val="center"/>
      <w:rPr>
        <w:rFonts w:ascii="Arial" w:eastAsia="Calibri" w:hAnsi="Arial" w:cs="Times New Roman"/>
        <w:sz w:val="24"/>
        <w:szCs w:val="24"/>
      </w:rPr>
    </w:pP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7B7725"/>
    <w:multiLevelType w:val="hybridMultilevel"/>
    <w:tmpl w:val="7C543788"/>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5"/>
  </w:num>
  <w:num w:numId="2" w16cid:durableId="1115637061">
    <w:abstractNumId w:val="17"/>
  </w:num>
  <w:num w:numId="3" w16cid:durableId="1774282383">
    <w:abstractNumId w:val="29"/>
  </w:num>
  <w:num w:numId="4" w16cid:durableId="1831435469">
    <w:abstractNumId w:val="35"/>
  </w:num>
  <w:num w:numId="5" w16cid:durableId="1230311575">
    <w:abstractNumId w:val="18"/>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3"/>
  </w:num>
  <w:num w:numId="13" w16cid:durableId="737168683">
    <w:abstractNumId w:val="39"/>
  </w:num>
  <w:num w:numId="14" w16cid:durableId="293753477">
    <w:abstractNumId w:val="23"/>
  </w:num>
  <w:num w:numId="15" w16cid:durableId="1634407467">
    <w:abstractNumId w:val="38"/>
  </w:num>
  <w:num w:numId="16" w16cid:durableId="2127574592">
    <w:abstractNumId w:val="26"/>
  </w:num>
  <w:num w:numId="17" w16cid:durableId="1233585048">
    <w:abstractNumId w:val="24"/>
  </w:num>
  <w:num w:numId="18" w16cid:durableId="1667367351">
    <w:abstractNumId w:val="34"/>
  </w:num>
  <w:num w:numId="19" w16cid:durableId="1909417979">
    <w:abstractNumId w:val="12"/>
  </w:num>
  <w:num w:numId="20" w16cid:durableId="1930042504">
    <w:abstractNumId w:val="33"/>
  </w:num>
  <w:num w:numId="21" w16cid:durableId="1873229486">
    <w:abstractNumId w:val="8"/>
  </w:num>
  <w:num w:numId="22" w16cid:durableId="688868906">
    <w:abstractNumId w:val="8"/>
  </w:num>
  <w:num w:numId="23" w16cid:durableId="1471288094">
    <w:abstractNumId w:val="27"/>
  </w:num>
  <w:num w:numId="24" w16cid:durableId="1325088984">
    <w:abstractNumId w:val="19"/>
  </w:num>
  <w:num w:numId="25" w16cid:durableId="2020502452">
    <w:abstractNumId w:val="32"/>
  </w:num>
  <w:num w:numId="26" w16cid:durableId="555052372">
    <w:abstractNumId w:val="15"/>
  </w:num>
  <w:num w:numId="27" w16cid:durableId="845436902">
    <w:abstractNumId w:val="6"/>
  </w:num>
  <w:num w:numId="28" w16cid:durableId="2142722942">
    <w:abstractNumId w:val="14"/>
  </w:num>
  <w:num w:numId="29" w16cid:durableId="197935022">
    <w:abstractNumId w:val="20"/>
  </w:num>
  <w:num w:numId="30" w16cid:durableId="140122807">
    <w:abstractNumId w:val="9"/>
  </w:num>
  <w:num w:numId="31" w16cid:durableId="2095586594">
    <w:abstractNumId w:val="1"/>
  </w:num>
  <w:num w:numId="32" w16cid:durableId="320429727">
    <w:abstractNumId w:val="36"/>
  </w:num>
  <w:num w:numId="33" w16cid:durableId="1647389398">
    <w:abstractNumId w:val="11"/>
  </w:num>
  <w:num w:numId="34" w16cid:durableId="48967887">
    <w:abstractNumId w:val="30"/>
  </w:num>
  <w:num w:numId="35" w16cid:durableId="1804348934">
    <w:abstractNumId w:val="10"/>
  </w:num>
  <w:num w:numId="36" w16cid:durableId="337004762">
    <w:abstractNumId w:val="2"/>
  </w:num>
  <w:num w:numId="37" w16cid:durableId="2083214782">
    <w:abstractNumId w:val="37"/>
  </w:num>
  <w:num w:numId="38" w16cid:durableId="478619257">
    <w:abstractNumId w:val="28"/>
  </w:num>
  <w:num w:numId="39" w16cid:durableId="1601717329">
    <w:abstractNumId w:val="22"/>
  </w:num>
  <w:num w:numId="40" w16cid:durableId="1689140531">
    <w:abstractNumId w:val="21"/>
  </w:num>
  <w:num w:numId="41" w16cid:durableId="2047291381">
    <w:abstractNumId w:val="31"/>
  </w:num>
  <w:num w:numId="42" w16cid:durableId="586812177">
    <w:abstractNumId w:val="13"/>
  </w:num>
  <w:num w:numId="43" w16cid:durableId="2844323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59C"/>
    <w:rsid w:val="00026FA3"/>
    <w:rsid w:val="00027B73"/>
    <w:rsid w:val="00042111"/>
    <w:rsid w:val="00060E60"/>
    <w:rsid w:val="00066AFA"/>
    <w:rsid w:val="00067D10"/>
    <w:rsid w:val="0009026C"/>
    <w:rsid w:val="000962AE"/>
    <w:rsid w:val="000A254A"/>
    <w:rsid w:val="000B46E2"/>
    <w:rsid w:val="000C119C"/>
    <w:rsid w:val="000C4592"/>
    <w:rsid w:val="000C74A9"/>
    <w:rsid w:val="000D3FF6"/>
    <w:rsid w:val="001078D6"/>
    <w:rsid w:val="00110849"/>
    <w:rsid w:val="00116887"/>
    <w:rsid w:val="00127155"/>
    <w:rsid w:val="00131F5A"/>
    <w:rsid w:val="001334B1"/>
    <w:rsid w:val="00137E63"/>
    <w:rsid w:val="001609AB"/>
    <w:rsid w:val="00162139"/>
    <w:rsid w:val="0017106A"/>
    <w:rsid w:val="00173499"/>
    <w:rsid w:val="001844F5"/>
    <w:rsid w:val="00191FC2"/>
    <w:rsid w:val="001924AB"/>
    <w:rsid w:val="001B5947"/>
    <w:rsid w:val="001C0B28"/>
    <w:rsid w:val="001C3577"/>
    <w:rsid w:val="001C3BA2"/>
    <w:rsid w:val="001E6DC5"/>
    <w:rsid w:val="001F4714"/>
    <w:rsid w:val="001F51BE"/>
    <w:rsid w:val="001F6FC2"/>
    <w:rsid w:val="00223AE1"/>
    <w:rsid w:val="002438E9"/>
    <w:rsid w:val="002626E3"/>
    <w:rsid w:val="00297587"/>
    <w:rsid w:val="002A2378"/>
    <w:rsid w:val="002A28AD"/>
    <w:rsid w:val="002B3692"/>
    <w:rsid w:val="002C4B7A"/>
    <w:rsid w:val="002D4AE6"/>
    <w:rsid w:val="002E788E"/>
    <w:rsid w:val="00302232"/>
    <w:rsid w:val="00313968"/>
    <w:rsid w:val="00320DAF"/>
    <w:rsid w:val="00323832"/>
    <w:rsid w:val="00330716"/>
    <w:rsid w:val="00334926"/>
    <w:rsid w:val="003464A0"/>
    <w:rsid w:val="003568B3"/>
    <w:rsid w:val="00370815"/>
    <w:rsid w:val="00373D22"/>
    <w:rsid w:val="003809FF"/>
    <w:rsid w:val="003847A3"/>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80E06"/>
    <w:rsid w:val="0049360A"/>
    <w:rsid w:val="004970F3"/>
    <w:rsid w:val="004B25B1"/>
    <w:rsid w:val="004B3554"/>
    <w:rsid w:val="004B37D1"/>
    <w:rsid w:val="004B5013"/>
    <w:rsid w:val="004D2296"/>
    <w:rsid w:val="004D23D5"/>
    <w:rsid w:val="00511785"/>
    <w:rsid w:val="00525B2A"/>
    <w:rsid w:val="0052750F"/>
    <w:rsid w:val="0054092D"/>
    <w:rsid w:val="00543A3B"/>
    <w:rsid w:val="005705E9"/>
    <w:rsid w:val="0059249D"/>
    <w:rsid w:val="005B3038"/>
    <w:rsid w:val="005C3F5E"/>
    <w:rsid w:val="005C4C98"/>
    <w:rsid w:val="005C60E8"/>
    <w:rsid w:val="005F3B07"/>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1589"/>
    <w:rsid w:val="006B215E"/>
    <w:rsid w:val="006C043A"/>
    <w:rsid w:val="006C08A2"/>
    <w:rsid w:val="006E30FB"/>
    <w:rsid w:val="006E5A18"/>
    <w:rsid w:val="006E7FBC"/>
    <w:rsid w:val="006F05DE"/>
    <w:rsid w:val="0071054E"/>
    <w:rsid w:val="00714547"/>
    <w:rsid w:val="00715ADB"/>
    <w:rsid w:val="007362C1"/>
    <w:rsid w:val="00750747"/>
    <w:rsid w:val="00753200"/>
    <w:rsid w:val="00753DBE"/>
    <w:rsid w:val="0075538C"/>
    <w:rsid w:val="00760F12"/>
    <w:rsid w:val="00794049"/>
    <w:rsid w:val="007A049F"/>
    <w:rsid w:val="007A4F52"/>
    <w:rsid w:val="007A631D"/>
    <w:rsid w:val="007B1E68"/>
    <w:rsid w:val="007B5DDD"/>
    <w:rsid w:val="007C79FA"/>
    <w:rsid w:val="007E118B"/>
    <w:rsid w:val="007F2ECA"/>
    <w:rsid w:val="00801E0B"/>
    <w:rsid w:val="00811ED9"/>
    <w:rsid w:val="00827F8A"/>
    <w:rsid w:val="00831E0B"/>
    <w:rsid w:val="00832646"/>
    <w:rsid w:val="00834DDF"/>
    <w:rsid w:val="00837AAB"/>
    <w:rsid w:val="00844216"/>
    <w:rsid w:val="0084520B"/>
    <w:rsid w:val="00845CCE"/>
    <w:rsid w:val="00870004"/>
    <w:rsid w:val="00871B75"/>
    <w:rsid w:val="00880505"/>
    <w:rsid w:val="00881F67"/>
    <w:rsid w:val="00882E69"/>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75528"/>
    <w:rsid w:val="00A80258"/>
    <w:rsid w:val="00A83DF8"/>
    <w:rsid w:val="00AA07A1"/>
    <w:rsid w:val="00AB1BB9"/>
    <w:rsid w:val="00AC3F8D"/>
    <w:rsid w:val="00AC4E83"/>
    <w:rsid w:val="00AD62BE"/>
    <w:rsid w:val="00AE3163"/>
    <w:rsid w:val="00AE47B7"/>
    <w:rsid w:val="00B26BCA"/>
    <w:rsid w:val="00B26D5F"/>
    <w:rsid w:val="00B31E74"/>
    <w:rsid w:val="00B35B2E"/>
    <w:rsid w:val="00B36C29"/>
    <w:rsid w:val="00B47D51"/>
    <w:rsid w:val="00B5140D"/>
    <w:rsid w:val="00B53EBF"/>
    <w:rsid w:val="00B60CDA"/>
    <w:rsid w:val="00B70C0B"/>
    <w:rsid w:val="00B836D1"/>
    <w:rsid w:val="00B861BA"/>
    <w:rsid w:val="00BA0666"/>
    <w:rsid w:val="00BA25F2"/>
    <w:rsid w:val="00BA3CF5"/>
    <w:rsid w:val="00BA7D14"/>
    <w:rsid w:val="00BB1B30"/>
    <w:rsid w:val="00BB5743"/>
    <w:rsid w:val="00BB78A1"/>
    <w:rsid w:val="00BC28C8"/>
    <w:rsid w:val="00BD2E0C"/>
    <w:rsid w:val="00BE26EF"/>
    <w:rsid w:val="00BE61B9"/>
    <w:rsid w:val="00C1371F"/>
    <w:rsid w:val="00C30CCE"/>
    <w:rsid w:val="00C343F1"/>
    <w:rsid w:val="00C4007B"/>
    <w:rsid w:val="00C40292"/>
    <w:rsid w:val="00C435DC"/>
    <w:rsid w:val="00C5520B"/>
    <w:rsid w:val="00C65088"/>
    <w:rsid w:val="00C70DD1"/>
    <w:rsid w:val="00C76013"/>
    <w:rsid w:val="00C9158E"/>
    <w:rsid w:val="00C94F56"/>
    <w:rsid w:val="00CB300D"/>
    <w:rsid w:val="00CC14F5"/>
    <w:rsid w:val="00CC1986"/>
    <w:rsid w:val="00CD2A30"/>
    <w:rsid w:val="00CE1CC9"/>
    <w:rsid w:val="00CF1E94"/>
    <w:rsid w:val="00D07A35"/>
    <w:rsid w:val="00D12FA6"/>
    <w:rsid w:val="00D14EEE"/>
    <w:rsid w:val="00D227B3"/>
    <w:rsid w:val="00D27419"/>
    <w:rsid w:val="00D320D2"/>
    <w:rsid w:val="00D34909"/>
    <w:rsid w:val="00D53218"/>
    <w:rsid w:val="00D55575"/>
    <w:rsid w:val="00D57916"/>
    <w:rsid w:val="00D709F8"/>
    <w:rsid w:val="00D77DF1"/>
    <w:rsid w:val="00D82C6E"/>
    <w:rsid w:val="00D85D35"/>
    <w:rsid w:val="00D8710D"/>
    <w:rsid w:val="00D93835"/>
    <w:rsid w:val="00D95E89"/>
    <w:rsid w:val="00D97EB7"/>
    <w:rsid w:val="00DA6FAF"/>
    <w:rsid w:val="00DC57F5"/>
    <w:rsid w:val="00DD4D0F"/>
    <w:rsid w:val="00DD75E5"/>
    <w:rsid w:val="00DF3F81"/>
    <w:rsid w:val="00E0055F"/>
    <w:rsid w:val="00E12429"/>
    <w:rsid w:val="00E12A3E"/>
    <w:rsid w:val="00E14E5A"/>
    <w:rsid w:val="00E20730"/>
    <w:rsid w:val="00E306CF"/>
    <w:rsid w:val="00E309CE"/>
    <w:rsid w:val="00E6671F"/>
    <w:rsid w:val="00E74BD7"/>
    <w:rsid w:val="00E80138"/>
    <w:rsid w:val="00E84725"/>
    <w:rsid w:val="00EA345E"/>
    <w:rsid w:val="00EB0E1A"/>
    <w:rsid w:val="00EC08C2"/>
    <w:rsid w:val="00EC33CE"/>
    <w:rsid w:val="00ED58B3"/>
    <w:rsid w:val="00F0016C"/>
    <w:rsid w:val="00F003FD"/>
    <w:rsid w:val="00F021F3"/>
    <w:rsid w:val="00F05777"/>
    <w:rsid w:val="00F0615B"/>
    <w:rsid w:val="00F062F5"/>
    <w:rsid w:val="00F13349"/>
    <w:rsid w:val="00F2249F"/>
    <w:rsid w:val="00F33425"/>
    <w:rsid w:val="00F363EB"/>
    <w:rsid w:val="00F528DA"/>
    <w:rsid w:val="00F55C2D"/>
    <w:rsid w:val="00F70021"/>
    <w:rsid w:val="00F70D51"/>
    <w:rsid w:val="00F84117"/>
    <w:rsid w:val="00F95BA4"/>
    <w:rsid w:val="00FA258E"/>
    <w:rsid w:val="00FD3D9F"/>
    <w:rsid w:val="00FD685C"/>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704</Words>
  <Characters>4016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2023-12-22T14:31:00Z</cp:lastPrinted>
  <dcterms:created xsi:type="dcterms:W3CDTF">2023-12-29T12:52:00Z</dcterms:created>
  <dcterms:modified xsi:type="dcterms:W3CDTF">2023-12-29T12:52:00Z</dcterms:modified>
</cp:coreProperties>
</file>