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CB50" w14:textId="77777777"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SOUTH DAKOTA BOARD OF APPRAISAL</w:t>
      </w:r>
    </w:p>
    <w:p w14:paraId="644B8D6F" w14:textId="77777777"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D4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417DBF34" w14:textId="77777777"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14:paraId="101D0C9A" w14:textId="77777777"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14:paraId="45793A33" w14:textId="653B3562" w:rsidR="00F96B3F" w:rsidRPr="00BB56D4" w:rsidRDefault="00B52B27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</w:t>
      </w:r>
      <w:r w:rsidR="00CE2805">
        <w:rPr>
          <w:rFonts w:ascii="Times New Roman" w:hAnsi="Times New Roman" w:cs="Times New Roman"/>
          <w:sz w:val="32"/>
          <w:szCs w:val="32"/>
        </w:rPr>
        <w:t xml:space="preserve"> October </w:t>
      </w:r>
      <w:r>
        <w:rPr>
          <w:rFonts w:ascii="Times New Roman" w:hAnsi="Times New Roman" w:cs="Times New Roman"/>
          <w:sz w:val="32"/>
          <w:szCs w:val="32"/>
        </w:rPr>
        <w:t>22nd</w:t>
      </w:r>
      <w:r w:rsidR="00C118A0">
        <w:rPr>
          <w:rFonts w:ascii="Times New Roman" w:hAnsi="Times New Roman" w:cs="Times New Roman"/>
          <w:sz w:val="32"/>
          <w:szCs w:val="32"/>
        </w:rPr>
        <w:t>, 20</w:t>
      </w:r>
      <w:r>
        <w:rPr>
          <w:rFonts w:ascii="Times New Roman" w:hAnsi="Times New Roman" w:cs="Times New Roman"/>
          <w:sz w:val="32"/>
          <w:szCs w:val="32"/>
        </w:rPr>
        <w:t>20</w:t>
      </w:r>
    </w:p>
    <w:p w14:paraId="56BA9097" w14:textId="77777777" w:rsidR="00F96B3F" w:rsidRPr="00BB56D4" w:rsidRDefault="00C118A0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E2805">
        <w:rPr>
          <w:rFonts w:ascii="Times New Roman" w:hAnsi="Times New Roman" w:cs="Times New Roman"/>
          <w:sz w:val="32"/>
          <w:szCs w:val="32"/>
        </w:rPr>
        <w:t>0:0</w:t>
      </w:r>
      <w:r w:rsidR="00A8790F" w:rsidRPr="00230BF3">
        <w:rPr>
          <w:rFonts w:ascii="Times New Roman" w:hAnsi="Times New Roman" w:cs="Times New Roman"/>
          <w:sz w:val="32"/>
          <w:szCs w:val="32"/>
        </w:rPr>
        <w:t>0</w:t>
      </w:r>
      <w:r w:rsidR="00A8790F" w:rsidRPr="00BB56D4">
        <w:rPr>
          <w:rFonts w:ascii="Times New Roman" w:hAnsi="Times New Roman" w:cs="Times New Roman"/>
          <w:sz w:val="32"/>
          <w:szCs w:val="32"/>
        </w:rPr>
        <w:t xml:space="preserve"> </w:t>
      </w:r>
      <w:r w:rsidR="00CE2805">
        <w:rPr>
          <w:rFonts w:ascii="Times New Roman" w:hAnsi="Times New Roman" w:cs="Times New Roman"/>
          <w:sz w:val="32"/>
          <w:szCs w:val="32"/>
        </w:rPr>
        <w:t>A</w:t>
      </w:r>
      <w:r w:rsidR="0048564C" w:rsidRPr="00BB56D4">
        <w:rPr>
          <w:rFonts w:ascii="Times New Roman" w:hAnsi="Times New Roman" w:cs="Times New Roman"/>
          <w:sz w:val="32"/>
          <w:szCs w:val="32"/>
        </w:rPr>
        <w:t>M</w:t>
      </w:r>
      <w:r w:rsidR="00F96B3F" w:rsidRPr="00BB56D4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14:paraId="4E49D76F" w14:textId="77777777"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1DA8A5B" w14:textId="77777777" w:rsidR="00F96B3F" w:rsidRPr="00E11218" w:rsidRDefault="00F96B3F" w:rsidP="00F96B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1218">
        <w:rPr>
          <w:rFonts w:ascii="Times New Roman" w:hAnsi="Times New Roman" w:cs="Times New Roman"/>
          <w:color w:val="000000"/>
          <w:sz w:val="24"/>
          <w:szCs w:val="24"/>
        </w:rPr>
        <w:t>1. Approval of the Agenda</w:t>
      </w:r>
    </w:p>
    <w:p w14:paraId="37FA6E0C" w14:textId="77777777" w:rsidR="00AD7E86" w:rsidRPr="00AD7E86" w:rsidRDefault="00AD7E86" w:rsidP="009C0AD9">
      <w:pPr>
        <w:pStyle w:val="ListParagraph"/>
        <w:widowControl w:val="0"/>
        <w:autoSpaceDE w:val="0"/>
        <w:autoSpaceDN w:val="0"/>
        <w:spacing w:before="122" w:after="0" w:line="240" w:lineRule="auto"/>
        <w:ind w:left="360" w:right="274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1D5C838D" w14:textId="4748C044" w:rsidR="00DB259D" w:rsidRDefault="00DB259D" w:rsidP="00DB259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6DBF">
        <w:rPr>
          <w:rFonts w:ascii="Times New Roman" w:hAnsi="Times New Roman" w:cs="Times New Roman"/>
        </w:rPr>
        <w:t xml:space="preserve">Consideration of </w:t>
      </w:r>
      <w:r w:rsidRPr="00E11218">
        <w:rPr>
          <w:rFonts w:ascii="Times New Roman" w:hAnsi="Times New Roman" w:cs="Times New Roman"/>
        </w:rPr>
        <w:t xml:space="preserve">certain property in </w:t>
      </w:r>
      <w:r>
        <w:rPr>
          <w:rFonts w:ascii="Times New Roman" w:hAnsi="Times New Roman" w:cs="Times New Roman"/>
        </w:rPr>
        <w:t>Pennington</w:t>
      </w:r>
      <w:r w:rsidRPr="00E11218">
        <w:rPr>
          <w:rFonts w:ascii="Times New Roman" w:hAnsi="Times New Roman" w:cs="Times New Roman"/>
        </w:rPr>
        <w:t xml:space="preserve"> County generally described as:</w:t>
      </w:r>
    </w:p>
    <w:p w14:paraId="012F83C1" w14:textId="77777777" w:rsidR="004556B8" w:rsidRDefault="004556B8" w:rsidP="004556B8">
      <w:pPr>
        <w:pStyle w:val="ListParagraph"/>
        <w:widowControl w:val="0"/>
        <w:autoSpaceDE w:val="0"/>
        <w:autoSpaceDN w:val="0"/>
        <w:spacing w:before="122" w:after="0" w:line="240" w:lineRule="auto"/>
        <w:ind w:left="360" w:right="274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9C0AD9">
        <w:rPr>
          <w:rFonts w:ascii="Times New Roman" w:hAnsi="Times New Roman"/>
          <w:color w:val="000000"/>
          <w:sz w:val="24"/>
          <w:szCs w:val="24"/>
        </w:rPr>
        <w:t xml:space="preserve">Legal Description: </w:t>
      </w:r>
    </w:p>
    <w:p w14:paraId="4B8D6BA9" w14:textId="77777777" w:rsidR="00B52B27" w:rsidRDefault="00DB259D" w:rsidP="004556B8">
      <w:pPr>
        <w:pStyle w:val="ListParagraph"/>
        <w:widowControl w:val="0"/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556B8">
        <w:rPr>
          <w:rFonts w:ascii="Times New Roman" w:hAnsi="Times New Roman"/>
          <w:color w:val="000000"/>
          <w:sz w:val="24"/>
          <w:szCs w:val="24"/>
        </w:rPr>
        <w:t>Tract F of Fountain Springs Business Park, T2N, R7E, BHM, Section 27, Pennington County, South Dakota.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6DE3A30" w14:textId="4D04C885" w:rsidR="004556B8" w:rsidRDefault="004556B8" w:rsidP="004556B8">
      <w:pPr>
        <w:pStyle w:val="ListParagraph"/>
        <w:widowControl w:val="0"/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More commonly known as West R</w:t>
      </w:r>
      <w:r w:rsidRPr="004556B8">
        <w:rPr>
          <w:rFonts w:ascii="Times New Roman" w:hAnsi="Times New Roman"/>
          <w:color w:val="000000"/>
          <w:sz w:val="24"/>
          <w:szCs w:val="24"/>
        </w:rPr>
        <w:t>iver Research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and Extension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Center</w:t>
      </w:r>
      <w:r>
        <w:rPr>
          <w:rFonts w:ascii="Times New Roman" w:hAnsi="Times New Roman"/>
          <w:color w:val="000000"/>
          <w:sz w:val="24"/>
          <w:szCs w:val="24"/>
        </w:rPr>
        <w:t xml:space="preserve"> Address:</w:t>
      </w:r>
      <w:r w:rsidRPr="004556B8">
        <w:rPr>
          <w:rFonts w:ascii="Times New Roman" w:hAnsi="Times New Roman"/>
          <w:color w:val="000000"/>
          <w:sz w:val="24"/>
          <w:szCs w:val="24"/>
        </w:rPr>
        <w:t>1905 North Plaza Boulevard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556B8">
        <w:rPr>
          <w:rFonts w:ascii="Times New Roman" w:hAnsi="Times New Roman"/>
          <w:color w:val="000000"/>
          <w:sz w:val="24"/>
          <w:szCs w:val="24"/>
        </w:rPr>
        <w:t>Rapid City, South Dakota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556B8">
        <w:rPr>
          <w:rFonts w:ascii="Times New Roman" w:hAnsi="Times New Roman"/>
          <w:color w:val="000000"/>
          <w:sz w:val="24"/>
          <w:szCs w:val="24"/>
        </w:rPr>
        <w:t xml:space="preserve"> 57702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55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7E2">
        <w:rPr>
          <w:rFonts w:ascii="Times New Roman" w:hAnsi="Times New Roman"/>
          <w:color w:val="000000"/>
          <w:sz w:val="24"/>
          <w:szCs w:val="24"/>
        </w:rPr>
        <w:t xml:space="preserve">consisting of </w:t>
      </w:r>
      <w:r>
        <w:rPr>
          <w:rFonts w:ascii="Times New Roman" w:hAnsi="Times New Roman"/>
          <w:color w:val="000000"/>
          <w:sz w:val="24"/>
          <w:szCs w:val="24"/>
        </w:rPr>
        <w:t>1.05 (</w:t>
      </w:r>
      <w:r w:rsidRPr="004556B8">
        <w:rPr>
          <w:rFonts w:ascii="Times New Roman" w:hAnsi="Times New Roman"/>
          <w:color w:val="000000"/>
          <w:sz w:val="24"/>
          <w:szCs w:val="24"/>
        </w:rPr>
        <w:t>45,738± sf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E17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E17E2">
        <w:rPr>
          <w:rFonts w:ascii="Times New Roman" w:hAnsi="Times New Roman"/>
          <w:color w:val="000000"/>
          <w:sz w:val="24"/>
          <w:szCs w:val="24"/>
        </w:rPr>
        <w:t>acres more or less</w:t>
      </w:r>
      <w:proofErr w:type="gramEnd"/>
      <w:r w:rsidRPr="00DE17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556B8">
        <w:rPr>
          <w:rFonts w:ascii="Times New Roman" w:hAnsi="Times New Roman"/>
          <w:color w:val="000000"/>
          <w:sz w:val="24"/>
          <w:szCs w:val="24"/>
        </w:rPr>
        <w:t>The subject is a one-story. Class D, L shaped, good quality office building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constructed in 1996. It has 8,092 ± sf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area plus a partial basement of 1,800 ±sf.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556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6B0A52" w14:textId="77777777" w:rsidR="00E37ADE" w:rsidRDefault="00E37ADE" w:rsidP="004556B8">
      <w:pPr>
        <w:pStyle w:val="ListParagraph"/>
        <w:widowControl w:val="0"/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3377CAB0" w14:textId="77777777" w:rsidR="004556B8" w:rsidRDefault="004556B8" w:rsidP="004556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5A78A79" w14:textId="77777777" w:rsidR="00663695" w:rsidRPr="000730CD" w:rsidRDefault="00A951EA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CD">
        <w:rPr>
          <w:rFonts w:ascii="Times New Roman" w:hAnsi="Times New Roman" w:cs="Times New Roman"/>
          <w:b/>
          <w:sz w:val="24"/>
          <w:szCs w:val="24"/>
        </w:rPr>
        <w:t xml:space="preserve">All items are scheduled for </w:t>
      </w:r>
      <w:r w:rsidR="00CE2805">
        <w:rPr>
          <w:rFonts w:ascii="Times New Roman" w:hAnsi="Times New Roman" w:cs="Times New Roman"/>
          <w:b/>
          <w:sz w:val="24"/>
          <w:szCs w:val="24"/>
        </w:rPr>
        <w:t>10:00</w:t>
      </w:r>
      <w:r w:rsidR="0059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805">
        <w:rPr>
          <w:rFonts w:ascii="Times New Roman" w:hAnsi="Times New Roman" w:cs="Times New Roman"/>
          <w:b/>
          <w:sz w:val="24"/>
          <w:szCs w:val="24"/>
        </w:rPr>
        <w:t>A</w:t>
      </w:r>
      <w:r w:rsidR="0048564C" w:rsidRPr="000730CD">
        <w:rPr>
          <w:rFonts w:ascii="Times New Roman" w:hAnsi="Times New Roman" w:cs="Times New Roman"/>
          <w:b/>
          <w:sz w:val="24"/>
          <w:szCs w:val="24"/>
        </w:rPr>
        <w:t>M</w:t>
      </w:r>
      <w:r w:rsidR="00ED4C78" w:rsidRPr="0007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B3F" w:rsidRPr="000730CD">
        <w:rPr>
          <w:rFonts w:ascii="Times New Roman" w:hAnsi="Times New Roman" w:cs="Times New Roman"/>
          <w:b/>
          <w:sz w:val="24"/>
          <w:szCs w:val="24"/>
        </w:rPr>
        <w:t xml:space="preserve"> Scheduled items may be delayed or moved to a later agenda item at the discretion of the </w:t>
      </w:r>
      <w:r w:rsidR="00663695" w:rsidRPr="000730CD">
        <w:rPr>
          <w:rFonts w:ascii="Times New Roman" w:hAnsi="Times New Roman" w:cs="Times New Roman"/>
          <w:b/>
          <w:sz w:val="24"/>
          <w:szCs w:val="24"/>
        </w:rPr>
        <w:t>Board of Appraisal.</w:t>
      </w:r>
    </w:p>
    <w:p w14:paraId="5777F0D7" w14:textId="77777777" w:rsidR="00F96B3F" w:rsidRPr="0086025A" w:rsidRDefault="00F96B3F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A">
        <w:rPr>
          <w:rFonts w:ascii="Times New Roman" w:hAnsi="Times New Roman" w:cs="Times New Roman"/>
          <w:b/>
          <w:sz w:val="24"/>
          <w:szCs w:val="24"/>
        </w:rPr>
        <w:t>For information call Mike Lauritsen 605-773-3303.</w:t>
      </w:r>
    </w:p>
    <w:p w14:paraId="2F5F3A61" w14:textId="77777777"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14:paraId="734F5FA5" w14:textId="77777777"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14:paraId="471536ED" w14:textId="77777777"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14:paraId="13E8F0DA" w14:textId="77777777" w:rsidR="00BB56D4" w:rsidRPr="00A507AF" w:rsidRDefault="00F96B3F" w:rsidP="006D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56D4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22A"/>
    <w:multiLevelType w:val="hybridMultilevel"/>
    <w:tmpl w:val="F5E8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6C8"/>
    <w:multiLevelType w:val="hybridMultilevel"/>
    <w:tmpl w:val="ED2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DBA"/>
    <w:multiLevelType w:val="hybridMultilevel"/>
    <w:tmpl w:val="40D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B78"/>
    <w:multiLevelType w:val="hybridMultilevel"/>
    <w:tmpl w:val="F03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060F"/>
    <w:multiLevelType w:val="hybridMultilevel"/>
    <w:tmpl w:val="A6B6FC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A0C73"/>
    <w:multiLevelType w:val="hybridMultilevel"/>
    <w:tmpl w:val="FD6E0D1C"/>
    <w:lvl w:ilvl="0" w:tplc="D1AE7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D1951"/>
    <w:multiLevelType w:val="hybridMultilevel"/>
    <w:tmpl w:val="93640592"/>
    <w:lvl w:ilvl="0" w:tplc="BAE67B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7006"/>
    <w:multiLevelType w:val="hybridMultilevel"/>
    <w:tmpl w:val="E60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F0BFC"/>
    <w:multiLevelType w:val="hybridMultilevel"/>
    <w:tmpl w:val="942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3F"/>
    <w:rsid w:val="00016FF5"/>
    <w:rsid w:val="00032A1F"/>
    <w:rsid w:val="000730CD"/>
    <w:rsid w:val="00082BCB"/>
    <w:rsid w:val="000904A3"/>
    <w:rsid w:val="000E72C9"/>
    <w:rsid w:val="00154B54"/>
    <w:rsid w:val="001B40C3"/>
    <w:rsid w:val="001D4FBA"/>
    <w:rsid w:val="00230BF3"/>
    <w:rsid w:val="00231B32"/>
    <w:rsid w:val="002A22EC"/>
    <w:rsid w:val="002D552D"/>
    <w:rsid w:val="002F7B9A"/>
    <w:rsid w:val="0030602E"/>
    <w:rsid w:val="00406EF6"/>
    <w:rsid w:val="004556B8"/>
    <w:rsid w:val="0048564C"/>
    <w:rsid w:val="005534CD"/>
    <w:rsid w:val="0056496D"/>
    <w:rsid w:val="00585FA7"/>
    <w:rsid w:val="00590A45"/>
    <w:rsid w:val="005A1D81"/>
    <w:rsid w:val="006505C3"/>
    <w:rsid w:val="006524F8"/>
    <w:rsid w:val="00655DE5"/>
    <w:rsid w:val="00663695"/>
    <w:rsid w:val="0067324B"/>
    <w:rsid w:val="00684ED9"/>
    <w:rsid w:val="006D3CC4"/>
    <w:rsid w:val="006D44A0"/>
    <w:rsid w:val="006E3AEE"/>
    <w:rsid w:val="00764A4B"/>
    <w:rsid w:val="007E3C05"/>
    <w:rsid w:val="007E734C"/>
    <w:rsid w:val="0084502E"/>
    <w:rsid w:val="0086025A"/>
    <w:rsid w:val="008603E2"/>
    <w:rsid w:val="00890619"/>
    <w:rsid w:val="008C6B81"/>
    <w:rsid w:val="009338BA"/>
    <w:rsid w:val="00956D36"/>
    <w:rsid w:val="00980587"/>
    <w:rsid w:val="009C0AD9"/>
    <w:rsid w:val="009D2AF5"/>
    <w:rsid w:val="009D3D75"/>
    <w:rsid w:val="00A11E58"/>
    <w:rsid w:val="00A507AF"/>
    <w:rsid w:val="00A8790F"/>
    <w:rsid w:val="00A92E8B"/>
    <w:rsid w:val="00A951EA"/>
    <w:rsid w:val="00AD7E86"/>
    <w:rsid w:val="00B52B27"/>
    <w:rsid w:val="00B9537D"/>
    <w:rsid w:val="00BA034C"/>
    <w:rsid w:val="00BB4F84"/>
    <w:rsid w:val="00BB56D4"/>
    <w:rsid w:val="00C041EC"/>
    <w:rsid w:val="00C078D1"/>
    <w:rsid w:val="00C118A0"/>
    <w:rsid w:val="00C26DBF"/>
    <w:rsid w:val="00C822CC"/>
    <w:rsid w:val="00CC29E3"/>
    <w:rsid w:val="00CE2805"/>
    <w:rsid w:val="00D31AFF"/>
    <w:rsid w:val="00D43ADF"/>
    <w:rsid w:val="00D5279F"/>
    <w:rsid w:val="00D973A0"/>
    <w:rsid w:val="00DB259D"/>
    <w:rsid w:val="00DE17E2"/>
    <w:rsid w:val="00E11218"/>
    <w:rsid w:val="00E37ADE"/>
    <w:rsid w:val="00E56A56"/>
    <w:rsid w:val="00ED4C78"/>
    <w:rsid w:val="00F13093"/>
    <w:rsid w:val="00F37812"/>
    <w:rsid w:val="00F5583C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547E"/>
  <w15:docId w15:val="{FCAB0A57-E7B2-42EA-BB17-274806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A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A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DA4F-69D1-4FE2-A60B-7F6F393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Lauritsen, Mike</cp:lastModifiedBy>
  <cp:revision>3</cp:revision>
  <cp:lastPrinted>2017-08-21T16:01:00Z</cp:lastPrinted>
  <dcterms:created xsi:type="dcterms:W3CDTF">2020-10-16T18:05:00Z</dcterms:created>
  <dcterms:modified xsi:type="dcterms:W3CDTF">2020-10-16T18:06:00Z</dcterms:modified>
</cp:coreProperties>
</file>