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2A54C" w14:textId="77777777" w:rsidR="00F96B3F" w:rsidRPr="00BB56D4" w:rsidRDefault="00F96B3F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56D4">
        <w:rPr>
          <w:rFonts w:ascii="Times New Roman" w:hAnsi="Times New Roman" w:cs="Times New Roman"/>
          <w:sz w:val="32"/>
          <w:szCs w:val="32"/>
        </w:rPr>
        <w:t>SOUTH DAKOTA BOARD OF APPRAISAL</w:t>
      </w:r>
    </w:p>
    <w:p w14:paraId="02FC1640" w14:textId="77777777" w:rsidR="00F96B3F" w:rsidRPr="00BB56D4" w:rsidRDefault="00F96B3F" w:rsidP="00D973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6D4">
        <w:rPr>
          <w:rFonts w:ascii="Times New Roman" w:hAnsi="Times New Roman" w:cs="Times New Roman"/>
          <w:b/>
          <w:sz w:val="32"/>
          <w:szCs w:val="32"/>
        </w:rPr>
        <w:t>AGENDA</w:t>
      </w:r>
    </w:p>
    <w:p w14:paraId="1BEE4D39" w14:textId="77777777" w:rsidR="00F96B3F" w:rsidRPr="00BB56D4" w:rsidRDefault="00F96B3F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56D4">
        <w:rPr>
          <w:rFonts w:ascii="Times New Roman" w:hAnsi="Times New Roman" w:cs="Times New Roman"/>
          <w:sz w:val="32"/>
          <w:szCs w:val="32"/>
        </w:rPr>
        <w:t>OFFICE OF SCHOOL AND PUBLIC LANDS</w:t>
      </w:r>
    </w:p>
    <w:p w14:paraId="2015517D" w14:textId="77777777" w:rsidR="00F96B3F" w:rsidRPr="00BB56D4" w:rsidRDefault="00F96B3F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56D4">
        <w:rPr>
          <w:rFonts w:ascii="Times New Roman" w:hAnsi="Times New Roman" w:cs="Times New Roman"/>
          <w:sz w:val="32"/>
          <w:szCs w:val="32"/>
        </w:rPr>
        <w:t>500 E. Capitol Avenue, Pierre, South Dakota</w:t>
      </w:r>
    </w:p>
    <w:p w14:paraId="6CE3E15A" w14:textId="2283AC55" w:rsidR="00F96B3F" w:rsidRPr="00BB56D4" w:rsidRDefault="0030602E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56D4">
        <w:rPr>
          <w:rFonts w:ascii="Times New Roman" w:hAnsi="Times New Roman" w:cs="Times New Roman"/>
          <w:sz w:val="32"/>
          <w:szCs w:val="32"/>
        </w:rPr>
        <w:t>Friday</w:t>
      </w:r>
      <w:r w:rsidR="00D31AFF" w:rsidRPr="00BB56D4">
        <w:rPr>
          <w:rFonts w:ascii="Times New Roman" w:hAnsi="Times New Roman" w:cs="Times New Roman"/>
          <w:sz w:val="32"/>
          <w:szCs w:val="32"/>
        </w:rPr>
        <w:t xml:space="preserve">, </w:t>
      </w:r>
      <w:r w:rsidR="004A1D8F">
        <w:rPr>
          <w:rFonts w:ascii="Times New Roman" w:hAnsi="Times New Roman" w:cs="Times New Roman"/>
          <w:sz w:val="32"/>
          <w:szCs w:val="32"/>
        </w:rPr>
        <w:t>May</w:t>
      </w:r>
      <w:r w:rsidR="00CC29E3">
        <w:rPr>
          <w:rFonts w:ascii="Times New Roman" w:hAnsi="Times New Roman" w:cs="Times New Roman"/>
          <w:sz w:val="32"/>
          <w:szCs w:val="32"/>
        </w:rPr>
        <w:t xml:space="preserve"> </w:t>
      </w:r>
      <w:r w:rsidR="004A1D8F">
        <w:rPr>
          <w:rFonts w:ascii="Times New Roman" w:hAnsi="Times New Roman" w:cs="Times New Roman"/>
          <w:sz w:val="32"/>
          <w:szCs w:val="32"/>
        </w:rPr>
        <w:t>8</w:t>
      </w:r>
      <w:r w:rsidR="00407E36">
        <w:rPr>
          <w:rFonts w:ascii="Times New Roman" w:hAnsi="Times New Roman" w:cs="Times New Roman"/>
          <w:sz w:val="32"/>
          <w:szCs w:val="32"/>
        </w:rPr>
        <w:t>th</w:t>
      </w:r>
      <w:r w:rsidR="00A8790F" w:rsidRPr="00BB56D4">
        <w:rPr>
          <w:rFonts w:ascii="Times New Roman" w:hAnsi="Times New Roman" w:cs="Times New Roman"/>
          <w:sz w:val="32"/>
          <w:szCs w:val="32"/>
        </w:rPr>
        <w:t>, 20</w:t>
      </w:r>
      <w:r w:rsidR="00407E36">
        <w:rPr>
          <w:rFonts w:ascii="Times New Roman" w:hAnsi="Times New Roman" w:cs="Times New Roman"/>
          <w:sz w:val="32"/>
          <w:szCs w:val="32"/>
        </w:rPr>
        <w:t>20</w:t>
      </w:r>
    </w:p>
    <w:p w14:paraId="7D493BB1" w14:textId="77777777" w:rsidR="00F96B3F" w:rsidRPr="00BB56D4" w:rsidRDefault="00A8790F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56D4">
        <w:rPr>
          <w:rFonts w:ascii="Times New Roman" w:hAnsi="Times New Roman" w:cs="Times New Roman"/>
          <w:sz w:val="32"/>
          <w:szCs w:val="32"/>
        </w:rPr>
        <w:t>10:00 A</w:t>
      </w:r>
      <w:r w:rsidR="0048564C" w:rsidRPr="00BB56D4">
        <w:rPr>
          <w:rFonts w:ascii="Times New Roman" w:hAnsi="Times New Roman" w:cs="Times New Roman"/>
          <w:sz w:val="32"/>
          <w:szCs w:val="32"/>
        </w:rPr>
        <w:t>M</w:t>
      </w:r>
      <w:r w:rsidR="00F96B3F" w:rsidRPr="00BB56D4">
        <w:rPr>
          <w:rFonts w:ascii="Times New Roman" w:hAnsi="Times New Roman" w:cs="Times New Roman"/>
          <w:sz w:val="32"/>
          <w:szCs w:val="32"/>
        </w:rPr>
        <w:t xml:space="preserve"> Central Time</w:t>
      </w:r>
    </w:p>
    <w:p w14:paraId="7D83FB32" w14:textId="77777777" w:rsidR="00A507AF" w:rsidRPr="00A507AF" w:rsidRDefault="00A507AF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B489DC8" w14:textId="50E4C03C" w:rsidR="00BB56D4" w:rsidRPr="00BB56D4" w:rsidRDefault="00F96B3F" w:rsidP="00407E36">
      <w:pPr>
        <w:rPr>
          <w:rFonts w:ascii="Times New Roman" w:hAnsi="Times New Roman" w:cs="Times New Roman"/>
          <w:sz w:val="24"/>
          <w:szCs w:val="24"/>
        </w:rPr>
      </w:pPr>
      <w:r w:rsidRPr="00A507AF">
        <w:rPr>
          <w:rFonts w:ascii="Times New Roman" w:hAnsi="Times New Roman" w:cs="Times New Roman"/>
          <w:sz w:val="24"/>
          <w:szCs w:val="24"/>
        </w:rPr>
        <w:t>1. Approval of the Agenda</w:t>
      </w:r>
    </w:p>
    <w:p w14:paraId="3BD9DBCC" w14:textId="60647B27" w:rsidR="007E734C" w:rsidRDefault="00C75A5A" w:rsidP="007E7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5583C">
        <w:rPr>
          <w:rFonts w:ascii="Times New Roman" w:hAnsi="Times New Roman" w:cs="Times New Roman"/>
          <w:sz w:val="24"/>
          <w:szCs w:val="24"/>
        </w:rPr>
        <w:t xml:space="preserve">.  </w:t>
      </w:r>
      <w:r w:rsidR="00406EF6" w:rsidRPr="00F5583C">
        <w:rPr>
          <w:rFonts w:ascii="Times New Roman" w:hAnsi="Times New Roman" w:cs="Times New Roman"/>
          <w:sz w:val="24"/>
          <w:szCs w:val="24"/>
        </w:rPr>
        <w:t xml:space="preserve">Consideration of Appraisal Report </w:t>
      </w:r>
      <w:r w:rsidR="00407E36">
        <w:rPr>
          <w:rFonts w:ascii="Times New Roman" w:hAnsi="Times New Roman" w:cs="Times New Roman"/>
          <w:sz w:val="24"/>
          <w:szCs w:val="24"/>
        </w:rPr>
        <w:t xml:space="preserve">for </w:t>
      </w:r>
      <w:r w:rsidR="007E734C" w:rsidRPr="00BB56D4">
        <w:rPr>
          <w:rFonts w:ascii="Times New Roman" w:hAnsi="Times New Roman" w:cs="Times New Roman"/>
          <w:sz w:val="24"/>
          <w:szCs w:val="24"/>
        </w:rPr>
        <w:t>real estate at STAR Academy</w:t>
      </w:r>
      <w:r w:rsidR="007E734C" w:rsidRPr="007E734C">
        <w:rPr>
          <w:rFonts w:ascii="Times New Roman" w:hAnsi="Times New Roman" w:cs="Times New Roman"/>
          <w:sz w:val="24"/>
          <w:szCs w:val="24"/>
        </w:rPr>
        <w:t xml:space="preserve"> </w:t>
      </w:r>
      <w:r w:rsidR="007E734C" w:rsidRPr="00F5583C">
        <w:rPr>
          <w:rFonts w:ascii="Times New Roman" w:hAnsi="Times New Roman" w:cs="Times New Roman"/>
          <w:sz w:val="24"/>
          <w:szCs w:val="24"/>
        </w:rPr>
        <w:t>under the control of the Department of Corrections and described generally as</w:t>
      </w:r>
      <w:r w:rsidR="00BB56D4">
        <w:rPr>
          <w:rFonts w:ascii="Times New Roman" w:hAnsi="Times New Roman" w:cs="Times New Roman"/>
          <w:sz w:val="24"/>
          <w:szCs w:val="24"/>
        </w:rPr>
        <w:t>:</w:t>
      </w:r>
    </w:p>
    <w:p w14:paraId="62D0F19E" w14:textId="688D7E33" w:rsidR="004A1D8F" w:rsidRPr="004A1D8F" w:rsidRDefault="0030602E" w:rsidP="004A1D8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24F8">
        <w:rPr>
          <w:rFonts w:ascii="Times New Roman" w:hAnsi="Times New Roman" w:cs="Times New Roman"/>
          <w:sz w:val="24"/>
          <w:szCs w:val="24"/>
        </w:rPr>
        <w:t xml:space="preserve">Star Academy, 12279 Brady Drive, Custer, SD 173.66 </w:t>
      </w:r>
      <w:proofErr w:type="gramStart"/>
      <w:r w:rsidRPr="006524F8">
        <w:rPr>
          <w:rFonts w:ascii="Times New Roman" w:hAnsi="Times New Roman" w:cs="Times New Roman"/>
          <w:sz w:val="24"/>
          <w:szCs w:val="24"/>
        </w:rPr>
        <w:t>acres more or less,</w:t>
      </w:r>
      <w:r w:rsidR="006524F8">
        <w:rPr>
          <w:rFonts w:ascii="Times New Roman" w:hAnsi="Times New Roman" w:cs="Times New Roman"/>
          <w:sz w:val="24"/>
          <w:szCs w:val="24"/>
        </w:rPr>
        <w:t xml:space="preserve"> less</w:t>
      </w:r>
      <w:proofErr w:type="gramEnd"/>
      <w:r w:rsidR="006524F8">
        <w:rPr>
          <w:rFonts w:ascii="Times New Roman" w:hAnsi="Times New Roman" w:cs="Times New Roman"/>
          <w:sz w:val="24"/>
          <w:szCs w:val="24"/>
        </w:rPr>
        <w:t xml:space="preserve"> cemetery Lot.  </w:t>
      </w:r>
      <w:r w:rsidRPr="006524F8">
        <w:rPr>
          <w:rFonts w:ascii="Times New Roman" w:hAnsi="Times New Roman" w:cs="Times New Roman"/>
          <w:sz w:val="24"/>
          <w:szCs w:val="24"/>
        </w:rPr>
        <w:t>Legal Description: SW1/4 of SW1/4, Section 12</w:t>
      </w:r>
      <w:r w:rsidR="00684ED9" w:rsidRPr="006524F8">
        <w:rPr>
          <w:rFonts w:ascii="Times New Roman" w:hAnsi="Times New Roman" w:cs="Times New Roman"/>
          <w:sz w:val="24"/>
          <w:szCs w:val="24"/>
        </w:rPr>
        <w:t xml:space="preserve">; </w:t>
      </w:r>
      <w:r w:rsidRPr="006524F8">
        <w:rPr>
          <w:rFonts w:ascii="Times New Roman" w:hAnsi="Times New Roman" w:cs="Times New Roman"/>
          <w:sz w:val="24"/>
          <w:szCs w:val="24"/>
        </w:rPr>
        <w:t>W ½ of NW1/4 Section 13</w:t>
      </w:r>
      <w:r w:rsidR="00684ED9" w:rsidRPr="006524F8">
        <w:rPr>
          <w:rFonts w:ascii="Times New Roman" w:hAnsi="Times New Roman" w:cs="Times New Roman"/>
          <w:sz w:val="24"/>
          <w:szCs w:val="24"/>
        </w:rPr>
        <w:t xml:space="preserve">; </w:t>
      </w:r>
      <w:r w:rsidRPr="006524F8">
        <w:rPr>
          <w:rFonts w:ascii="Times New Roman" w:hAnsi="Times New Roman" w:cs="Times New Roman"/>
          <w:sz w:val="24"/>
          <w:szCs w:val="24"/>
        </w:rPr>
        <w:t>SE1/4 of NE1/4</w:t>
      </w:r>
      <w:r w:rsidR="00684ED9" w:rsidRPr="006524F8">
        <w:rPr>
          <w:rFonts w:ascii="Times New Roman" w:hAnsi="Times New Roman" w:cs="Times New Roman"/>
          <w:sz w:val="24"/>
          <w:szCs w:val="24"/>
        </w:rPr>
        <w:t>,</w:t>
      </w:r>
      <w:r w:rsidRPr="006524F8">
        <w:rPr>
          <w:rFonts w:ascii="Times New Roman" w:hAnsi="Times New Roman" w:cs="Times New Roman"/>
          <w:sz w:val="24"/>
          <w:szCs w:val="24"/>
        </w:rPr>
        <w:t xml:space="preserve"> Less Lots H2 and H3</w:t>
      </w:r>
      <w:r w:rsidR="00684ED9" w:rsidRPr="006524F8">
        <w:rPr>
          <w:rFonts w:ascii="Times New Roman" w:hAnsi="Times New Roman" w:cs="Times New Roman"/>
          <w:sz w:val="24"/>
          <w:szCs w:val="24"/>
        </w:rPr>
        <w:t xml:space="preserve">; </w:t>
      </w:r>
      <w:r w:rsidRPr="006524F8">
        <w:rPr>
          <w:rFonts w:ascii="Times New Roman" w:hAnsi="Times New Roman" w:cs="Times New Roman"/>
          <w:sz w:val="24"/>
          <w:szCs w:val="24"/>
        </w:rPr>
        <w:t>Track B of HES #169</w:t>
      </w:r>
      <w:r w:rsidR="00684ED9" w:rsidRPr="006524F8">
        <w:rPr>
          <w:rFonts w:ascii="Times New Roman" w:hAnsi="Times New Roman" w:cs="Times New Roman"/>
          <w:sz w:val="24"/>
          <w:szCs w:val="24"/>
        </w:rPr>
        <w:t>,</w:t>
      </w:r>
      <w:r w:rsidRPr="006524F8">
        <w:rPr>
          <w:rFonts w:ascii="Times New Roman" w:hAnsi="Times New Roman" w:cs="Times New Roman"/>
          <w:sz w:val="24"/>
          <w:szCs w:val="24"/>
        </w:rPr>
        <w:t xml:space="preserve"> Les</w:t>
      </w:r>
      <w:r w:rsidR="00684ED9" w:rsidRPr="006524F8">
        <w:rPr>
          <w:rFonts w:ascii="Times New Roman" w:hAnsi="Times New Roman" w:cs="Times New Roman"/>
          <w:sz w:val="24"/>
          <w:szCs w:val="24"/>
        </w:rPr>
        <w:t>s</w:t>
      </w:r>
      <w:r w:rsidRPr="006524F8">
        <w:rPr>
          <w:rFonts w:ascii="Times New Roman" w:hAnsi="Times New Roman" w:cs="Times New Roman"/>
          <w:sz w:val="24"/>
          <w:szCs w:val="24"/>
        </w:rPr>
        <w:t xml:space="preserve"> Lot H1</w:t>
      </w:r>
      <w:r w:rsidR="00684ED9" w:rsidRPr="006524F8">
        <w:rPr>
          <w:rFonts w:ascii="Times New Roman" w:hAnsi="Times New Roman" w:cs="Times New Roman"/>
          <w:sz w:val="24"/>
          <w:szCs w:val="24"/>
        </w:rPr>
        <w:t>, Section 14; Part of HES #169, Less Lot H1, Sections 13, 14, &amp; 23; Township 4 South; Range 4 East; BHM, Custer County, South Dakota.</w:t>
      </w:r>
    </w:p>
    <w:p w14:paraId="2470601B" w14:textId="2441F95A" w:rsidR="004A1D8F" w:rsidRDefault="004A1D8F" w:rsidP="004A1D8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Pr="00C26DBF">
        <w:rPr>
          <w:rFonts w:ascii="Times New Roman" w:hAnsi="Times New Roman" w:cs="Times New Roman"/>
        </w:rPr>
        <w:t xml:space="preserve">Consideration of </w:t>
      </w:r>
      <w:r w:rsidRPr="00E11218">
        <w:rPr>
          <w:rFonts w:ascii="Times New Roman" w:hAnsi="Times New Roman" w:cs="Times New Roman"/>
        </w:rPr>
        <w:t xml:space="preserve">certain property in </w:t>
      </w:r>
      <w:r>
        <w:rPr>
          <w:rFonts w:ascii="Times New Roman" w:hAnsi="Times New Roman" w:cs="Times New Roman"/>
        </w:rPr>
        <w:t>Pennington</w:t>
      </w:r>
      <w:r w:rsidRPr="00E11218">
        <w:rPr>
          <w:rFonts w:ascii="Times New Roman" w:hAnsi="Times New Roman" w:cs="Times New Roman"/>
        </w:rPr>
        <w:t xml:space="preserve"> County generally described as:</w:t>
      </w:r>
    </w:p>
    <w:p w14:paraId="5978A2A8" w14:textId="77777777" w:rsidR="004A1D8F" w:rsidRDefault="004A1D8F" w:rsidP="004A1D8F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122" w:after="0" w:line="240" w:lineRule="auto"/>
        <w:ind w:right="274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4556B8">
        <w:rPr>
          <w:rFonts w:ascii="Times New Roman" w:hAnsi="Times New Roman"/>
          <w:color w:val="000000"/>
          <w:sz w:val="24"/>
          <w:szCs w:val="24"/>
        </w:rPr>
        <w:t>Tract F of Fountain Springs Business Park, T2N, R7E, BHM, Section 27, Pennington County, South Dakota.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213D92B3" w14:textId="6BC0AB4D" w:rsidR="004A1D8F" w:rsidRDefault="004A1D8F" w:rsidP="004A1D8F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122" w:after="0" w:line="240" w:lineRule="auto"/>
        <w:ind w:right="274"/>
        <w:contextualSpacing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More commonly known as West R</w:t>
      </w:r>
      <w:r w:rsidRPr="004556B8">
        <w:rPr>
          <w:rFonts w:ascii="Times New Roman" w:hAnsi="Times New Roman"/>
          <w:color w:val="000000"/>
          <w:sz w:val="24"/>
          <w:szCs w:val="24"/>
        </w:rPr>
        <w:t>iver Research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56B8">
        <w:rPr>
          <w:rFonts w:ascii="Times New Roman" w:hAnsi="Times New Roman"/>
          <w:color w:val="000000"/>
          <w:sz w:val="24"/>
          <w:szCs w:val="24"/>
        </w:rPr>
        <w:t>and Extension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56B8">
        <w:rPr>
          <w:rFonts w:ascii="Times New Roman" w:hAnsi="Times New Roman"/>
          <w:color w:val="000000"/>
          <w:sz w:val="24"/>
          <w:szCs w:val="24"/>
        </w:rPr>
        <w:t>Center</w:t>
      </w:r>
      <w:r>
        <w:rPr>
          <w:rFonts w:ascii="Times New Roman" w:hAnsi="Times New Roman"/>
          <w:color w:val="000000"/>
          <w:sz w:val="24"/>
          <w:szCs w:val="24"/>
        </w:rPr>
        <w:t xml:space="preserve"> Address:</w:t>
      </w:r>
      <w:r w:rsidRPr="004556B8">
        <w:rPr>
          <w:rFonts w:ascii="Times New Roman" w:hAnsi="Times New Roman"/>
          <w:color w:val="000000"/>
          <w:sz w:val="24"/>
          <w:szCs w:val="24"/>
        </w:rPr>
        <w:t>1905 North Plaza Boulevard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556B8">
        <w:rPr>
          <w:rFonts w:ascii="Times New Roman" w:hAnsi="Times New Roman"/>
          <w:color w:val="000000"/>
          <w:sz w:val="24"/>
          <w:szCs w:val="24"/>
        </w:rPr>
        <w:t>Rapid City, South Dakota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556B8">
        <w:rPr>
          <w:rFonts w:ascii="Times New Roman" w:hAnsi="Times New Roman"/>
          <w:color w:val="000000"/>
          <w:sz w:val="24"/>
          <w:szCs w:val="24"/>
        </w:rPr>
        <w:t xml:space="preserve"> 57702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556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17E2">
        <w:rPr>
          <w:rFonts w:ascii="Times New Roman" w:hAnsi="Times New Roman"/>
          <w:color w:val="000000"/>
          <w:sz w:val="24"/>
          <w:szCs w:val="24"/>
        </w:rPr>
        <w:t xml:space="preserve">consisting of </w:t>
      </w:r>
      <w:r>
        <w:rPr>
          <w:rFonts w:ascii="Times New Roman" w:hAnsi="Times New Roman"/>
          <w:color w:val="000000"/>
          <w:sz w:val="24"/>
          <w:szCs w:val="24"/>
        </w:rPr>
        <w:t>1.05 (</w:t>
      </w:r>
      <w:r w:rsidRPr="004556B8">
        <w:rPr>
          <w:rFonts w:ascii="Times New Roman" w:hAnsi="Times New Roman"/>
          <w:color w:val="000000"/>
          <w:sz w:val="24"/>
          <w:szCs w:val="24"/>
        </w:rPr>
        <w:t>45,738± sf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DE17E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E17E2">
        <w:rPr>
          <w:rFonts w:ascii="Times New Roman" w:hAnsi="Times New Roman"/>
          <w:color w:val="000000"/>
          <w:sz w:val="24"/>
          <w:szCs w:val="24"/>
        </w:rPr>
        <w:t>acres more or less</w:t>
      </w:r>
      <w:proofErr w:type="gramEnd"/>
      <w:r w:rsidRPr="00DE17E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4556B8">
        <w:rPr>
          <w:rFonts w:ascii="Times New Roman" w:hAnsi="Times New Roman"/>
          <w:color w:val="000000"/>
          <w:sz w:val="24"/>
          <w:szCs w:val="24"/>
        </w:rPr>
        <w:t>The subject is a one-story. Class D, L shaped, good quality office building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56B8">
        <w:rPr>
          <w:rFonts w:ascii="Times New Roman" w:hAnsi="Times New Roman"/>
          <w:color w:val="000000"/>
          <w:sz w:val="24"/>
          <w:szCs w:val="24"/>
        </w:rPr>
        <w:t>constructed in 1996. It has 8,092 ± sf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56B8"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56B8">
        <w:rPr>
          <w:rFonts w:ascii="Times New Roman" w:hAnsi="Times New Roman"/>
          <w:color w:val="000000"/>
          <w:sz w:val="24"/>
          <w:szCs w:val="24"/>
        </w:rPr>
        <w:t>area plus a partial basement of 1,800 ±sf.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4556B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268F4D5" w14:textId="77777777" w:rsidR="004A1D8F" w:rsidRDefault="004A1D8F" w:rsidP="007931E0">
      <w:pPr>
        <w:rPr>
          <w:rFonts w:ascii="Times New Roman" w:hAnsi="Times New Roman" w:cs="Times New Roman"/>
          <w:sz w:val="24"/>
          <w:szCs w:val="24"/>
        </w:rPr>
      </w:pPr>
    </w:p>
    <w:p w14:paraId="5B646AF9" w14:textId="7396BF6B" w:rsidR="007931E0" w:rsidRDefault="004A1D8F" w:rsidP="00793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="007931E0">
        <w:rPr>
          <w:rFonts w:ascii="Times New Roman" w:hAnsi="Times New Roman" w:cs="Times New Roman"/>
          <w:sz w:val="24"/>
          <w:szCs w:val="24"/>
        </w:rPr>
        <w:t>Public Comment</w:t>
      </w:r>
    </w:p>
    <w:p w14:paraId="22C94E27" w14:textId="793A63FB" w:rsidR="006D44A0" w:rsidRPr="004A1D8F" w:rsidRDefault="004A1D8F" w:rsidP="004A1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="007931E0">
        <w:rPr>
          <w:rFonts w:ascii="Times New Roman" w:hAnsi="Times New Roman" w:cs="Times New Roman"/>
          <w:sz w:val="24"/>
          <w:szCs w:val="24"/>
        </w:rPr>
        <w:t>Adjournment</w:t>
      </w:r>
    </w:p>
    <w:p w14:paraId="1FC7FDE5" w14:textId="77777777" w:rsidR="00663695" w:rsidRPr="000730CD" w:rsidRDefault="00A951EA" w:rsidP="00D5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0CD">
        <w:rPr>
          <w:rFonts w:ascii="Times New Roman" w:hAnsi="Times New Roman" w:cs="Times New Roman"/>
          <w:b/>
          <w:sz w:val="24"/>
          <w:szCs w:val="24"/>
        </w:rPr>
        <w:t xml:space="preserve">All items are scheduled for </w:t>
      </w:r>
      <w:bookmarkStart w:id="0" w:name="_GoBack"/>
      <w:bookmarkEnd w:id="0"/>
      <w:r w:rsidR="0048564C" w:rsidRPr="000730CD">
        <w:rPr>
          <w:rFonts w:ascii="Times New Roman" w:hAnsi="Times New Roman" w:cs="Times New Roman"/>
          <w:b/>
          <w:sz w:val="24"/>
          <w:szCs w:val="24"/>
        </w:rPr>
        <w:t>10:00 AM</w:t>
      </w:r>
      <w:r w:rsidR="00ED4C78" w:rsidRPr="000730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6B3F" w:rsidRPr="000730CD">
        <w:rPr>
          <w:rFonts w:ascii="Times New Roman" w:hAnsi="Times New Roman" w:cs="Times New Roman"/>
          <w:b/>
          <w:sz w:val="24"/>
          <w:szCs w:val="24"/>
        </w:rPr>
        <w:t xml:space="preserve"> Scheduled items may be delayed or moved to a later agenda item at the discretion of the </w:t>
      </w:r>
      <w:r w:rsidR="00663695" w:rsidRPr="000730CD">
        <w:rPr>
          <w:rFonts w:ascii="Times New Roman" w:hAnsi="Times New Roman" w:cs="Times New Roman"/>
          <w:b/>
          <w:sz w:val="24"/>
          <w:szCs w:val="24"/>
        </w:rPr>
        <w:t>Board of Appraisal.</w:t>
      </w:r>
    </w:p>
    <w:p w14:paraId="5663F7DB" w14:textId="77777777" w:rsidR="00F96B3F" w:rsidRPr="0086025A" w:rsidRDefault="00F96B3F" w:rsidP="00D5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25A">
        <w:rPr>
          <w:rFonts w:ascii="Times New Roman" w:hAnsi="Times New Roman" w:cs="Times New Roman"/>
          <w:b/>
          <w:sz w:val="24"/>
          <w:szCs w:val="24"/>
        </w:rPr>
        <w:t>For information call Mike Lauritsen 605-773-3303.</w:t>
      </w:r>
    </w:p>
    <w:p w14:paraId="54287934" w14:textId="77777777" w:rsidR="00F96B3F" w:rsidRPr="00A507AF" w:rsidRDefault="00F96B3F" w:rsidP="00D5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AF">
        <w:rPr>
          <w:rFonts w:ascii="Times New Roman" w:hAnsi="Times New Roman" w:cs="Times New Roman"/>
          <w:b/>
          <w:sz w:val="24"/>
          <w:szCs w:val="24"/>
        </w:rPr>
        <w:t>Notice is given to individuals with disabilities that this meeting is being held</w:t>
      </w:r>
    </w:p>
    <w:p w14:paraId="2FBEA844" w14:textId="77777777" w:rsidR="00F96B3F" w:rsidRPr="00A507AF" w:rsidRDefault="00F96B3F" w:rsidP="00D5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AF">
        <w:rPr>
          <w:rFonts w:ascii="Times New Roman" w:hAnsi="Times New Roman" w:cs="Times New Roman"/>
          <w:b/>
          <w:sz w:val="24"/>
          <w:szCs w:val="24"/>
        </w:rPr>
        <w:t>in a physically accessible location. Please notify the office of School and Public Lands,</w:t>
      </w:r>
    </w:p>
    <w:p w14:paraId="404A1384" w14:textId="77777777" w:rsidR="00F96B3F" w:rsidRPr="00A507AF" w:rsidRDefault="00F96B3F" w:rsidP="00D5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AF">
        <w:rPr>
          <w:rFonts w:ascii="Times New Roman" w:hAnsi="Times New Roman" w:cs="Times New Roman"/>
          <w:b/>
          <w:sz w:val="24"/>
          <w:szCs w:val="24"/>
        </w:rPr>
        <w:t>605-773-3303, at least 48 hours before the meeting if you have a disability for</w:t>
      </w:r>
    </w:p>
    <w:p w14:paraId="74DB8E7C" w14:textId="77777777" w:rsidR="00BB56D4" w:rsidRPr="00A507AF" w:rsidRDefault="00F96B3F" w:rsidP="006D4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AF">
        <w:rPr>
          <w:rFonts w:ascii="Times New Roman" w:hAnsi="Times New Roman" w:cs="Times New Roman"/>
          <w:b/>
          <w:sz w:val="24"/>
          <w:szCs w:val="24"/>
        </w:rPr>
        <w:t xml:space="preserve">which special arrangements must be </w:t>
      </w:r>
      <w:proofErr w:type="gramStart"/>
      <w:r w:rsidRPr="00A507AF">
        <w:rPr>
          <w:rFonts w:ascii="Times New Roman" w:hAnsi="Times New Roman" w:cs="Times New Roman"/>
          <w:b/>
          <w:sz w:val="24"/>
          <w:szCs w:val="24"/>
        </w:rPr>
        <w:t>made</w:t>
      </w:r>
      <w:r w:rsidR="00663695" w:rsidRPr="00A507A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sectPr w:rsidR="00BB56D4" w:rsidRPr="00A5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726C8"/>
    <w:multiLevelType w:val="hybridMultilevel"/>
    <w:tmpl w:val="ED20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1DBA"/>
    <w:multiLevelType w:val="hybridMultilevel"/>
    <w:tmpl w:val="40DE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908B5"/>
    <w:multiLevelType w:val="hybridMultilevel"/>
    <w:tmpl w:val="96108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15F60"/>
    <w:multiLevelType w:val="hybridMultilevel"/>
    <w:tmpl w:val="542A2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DA0C73"/>
    <w:multiLevelType w:val="hybridMultilevel"/>
    <w:tmpl w:val="FD6E0D1C"/>
    <w:lvl w:ilvl="0" w:tplc="D1AE7A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193FE2"/>
    <w:multiLevelType w:val="hybridMultilevel"/>
    <w:tmpl w:val="25823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17CBF"/>
    <w:multiLevelType w:val="hybridMultilevel"/>
    <w:tmpl w:val="FF367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77006"/>
    <w:multiLevelType w:val="hybridMultilevel"/>
    <w:tmpl w:val="388A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F0BFC"/>
    <w:multiLevelType w:val="hybridMultilevel"/>
    <w:tmpl w:val="942CD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960A01"/>
    <w:multiLevelType w:val="hybridMultilevel"/>
    <w:tmpl w:val="FD1EE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3F"/>
    <w:rsid w:val="000730CD"/>
    <w:rsid w:val="00082BCB"/>
    <w:rsid w:val="000904A3"/>
    <w:rsid w:val="000913CB"/>
    <w:rsid w:val="00154B54"/>
    <w:rsid w:val="001B40C3"/>
    <w:rsid w:val="001D4FBA"/>
    <w:rsid w:val="00231B32"/>
    <w:rsid w:val="0030602E"/>
    <w:rsid w:val="00406EF6"/>
    <w:rsid w:val="00407E36"/>
    <w:rsid w:val="0048564C"/>
    <w:rsid w:val="004A1D8F"/>
    <w:rsid w:val="005534CD"/>
    <w:rsid w:val="0056496D"/>
    <w:rsid w:val="00585FA7"/>
    <w:rsid w:val="005A1D81"/>
    <w:rsid w:val="006505C3"/>
    <w:rsid w:val="006524F8"/>
    <w:rsid w:val="00655DE5"/>
    <w:rsid w:val="00663695"/>
    <w:rsid w:val="00684ED9"/>
    <w:rsid w:val="006D3CC4"/>
    <w:rsid w:val="006D44A0"/>
    <w:rsid w:val="006E3AEE"/>
    <w:rsid w:val="007931E0"/>
    <w:rsid w:val="007E734C"/>
    <w:rsid w:val="0084502E"/>
    <w:rsid w:val="0086025A"/>
    <w:rsid w:val="00890619"/>
    <w:rsid w:val="008C6B81"/>
    <w:rsid w:val="00956D36"/>
    <w:rsid w:val="009D3D75"/>
    <w:rsid w:val="00A507AF"/>
    <w:rsid w:val="00A8790F"/>
    <w:rsid w:val="00A951EA"/>
    <w:rsid w:val="00BB56D4"/>
    <w:rsid w:val="00C26DBF"/>
    <w:rsid w:val="00C75A5A"/>
    <w:rsid w:val="00CC29E3"/>
    <w:rsid w:val="00D31AFF"/>
    <w:rsid w:val="00D5279F"/>
    <w:rsid w:val="00D973A0"/>
    <w:rsid w:val="00E56A56"/>
    <w:rsid w:val="00ED4C78"/>
    <w:rsid w:val="00F13093"/>
    <w:rsid w:val="00F37812"/>
    <w:rsid w:val="00F5583C"/>
    <w:rsid w:val="00F96B3F"/>
    <w:rsid w:val="00FB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D4319"/>
  <w15:docId w15:val="{FCAB0A57-E7B2-42EA-BB17-27480673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0904A3"/>
    <w:pPr>
      <w:widowControl w:val="0"/>
      <w:spacing w:after="0" w:line="240" w:lineRule="auto"/>
      <w:ind w:left="535" w:hanging="24"/>
      <w:outlineLvl w:val="1"/>
    </w:pPr>
    <w:rPr>
      <w:rFonts w:ascii="Times New Roman" w:eastAsia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56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534CD"/>
    <w:pPr>
      <w:widowControl w:val="0"/>
      <w:spacing w:after="0" w:line="240" w:lineRule="auto"/>
      <w:ind w:left="1646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534CD"/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1"/>
    <w:rsid w:val="000904A3"/>
    <w:rPr>
      <w:rFonts w:ascii="Times New Roman" w:eastAsia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A87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A75C-F61B-4516-97F3-DFAFF944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Lauritsen, Mike</dc:creator>
  <cp:lastModifiedBy>Lauritsen, Mike</cp:lastModifiedBy>
  <cp:revision>6</cp:revision>
  <cp:lastPrinted>2017-08-21T16:01:00Z</cp:lastPrinted>
  <dcterms:created xsi:type="dcterms:W3CDTF">2020-02-28T22:53:00Z</dcterms:created>
  <dcterms:modified xsi:type="dcterms:W3CDTF">2020-05-01T13:14:00Z</dcterms:modified>
</cp:coreProperties>
</file>