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AC8A" w14:textId="77777777" w:rsidR="00B34AD3" w:rsidRPr="00F646C7" w:rsidRDefault="00B34AD3" w:rsidP="002025A3">
      <w:pPr>
        <w:ind w:right="360"/>
        <w:rPr>
          <w:rFonts w:ascii="Palatino Linotype" w:hAnsi="Palatino Linotype" w:cs="Arial"/>
          <w:szCs w:val="24"/>
        </w:rPr>
      </w:pPr>
      <w:r w:rsidRPr="00F646C7">
        <w:rPr>
          <w:rFonts w:ascii="Palatino Linotype" w:hAnsi="Palatino Linotype"/>
          <w:noProof/>
          <w:szCs w:val="24"/>
        </w:rPr>
        <w:drawing>
          <wp:anchor distT="0" distB="0" distL="114300" distR="114300" simplePos="0" relativeHeight="251659264" behindDoc="0" locked="0" layoutInCell="1" allowOverlap="1" wp14:anchorId="5A2F456F" wp14:editId="62879361">
            <wp:simplePos x="0" y="0"/>
            <wp:positionH relativeFrom="margin">
              <wp:posOffset>3971925</wp:posOffset>
            </wp:positionH>
            <wp:positionV relativeFrom="margin">
              <wp:posOffset>104775</wp:posOffset>
            </wp:positionV>
            <wp:extent cx="1561465" cy="1160145"/>
            <wp:effectExtent l="0" t="0" r="63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1465" cy="1160145"/>
                    </a:xfrm>
                    <a:prstGeom prst="rect">
                      <a:avLst/>
                    </a:prstGeom>
                  </pic:spPr>
                </pic:pic>
              </a:graphicData>
            </a:graphic>
            <wp14:sizeRelH relativeFrom="margin">
              <wp14:pctWidth>0</wp14:pctWidth>
            </wp14:sizeRelH>
            <wp14:sizeRelV relativeFrom="margin">
              <wp14:pctHeight>0</wp14:pctHeight>
            </wp14:sizeRelV>
          </wp:anchor>
        </w:drawing>
      </w:r>
    </w:p>
    <w:p w14:paraId="4117E0E8" w14:textId="77777777" w:rsidR="002025A3" w:rsidRPr="00F646C7" w:rsidRDefault="002025A3" w:rsidP="002025A3">
      <w:pPr>
        <w:ind w:right="360"/>
        <w:rPr>
          <w:rFonts w:ascii="Palatino Linotype" w:hAnsi="Palatino Linotype" w:cs="Arial"/>
          <w:szCs w:val="24"/>
        </w:rPr>
      </w:pPr>
      <w:r w:rsidRPr="00F646C7">
        <w:rPr>
          <w:rFonts w:ascii="Palatino Linotype" w:hAnsi="Palatino Linotype" w:cs="Arial"/>
          <w:szCs w:val="24"/>
        </w:rPr>
        <w:t xml:space="preserve">From Rebecca </w:t>
      </w:r>
      <w:r w:rsidR="00660581" w:rsidRPr="00F646C7">
        <w:rPr>
          <w:rFonts w:ascii="Palatino Linotype" w:hAnsi="Palatino Linotype" w:cs="Arial"/>
          <w:szCs w:val="24"/>
        </w:rPr>
        <w:t>Cruse</w:t>
      </w:r>
    </w:p>
    <w:p w14:paraId="4C1BF5A7" w14:textId="77777777" w:rsidR="002025A3" w:rsidRPr="00F646C7" w:rsidRDefault="00875E35" w:rsidP="002025A3">
      <w:pPr>
        <w:ind w:right="360"/>
        <w:rPr>
          <w:rFonts w:ascii="Palatino Linotype" w:hAnsi="Palatino Linotype" w:cs="Arial"/>
          <w:szCs w:val="24"/>
        </w:rPr>
      </w:pPr>
      <w:r w:rsidRPr="00F646C7">
        <w:rPr>
          <w:rFonts w:ascii="Palatino Linotype" w:hAnsi="Palatino Linotype" w:cs="Arial"/>
          <w:szCs w:val="24"/>
        </w:rPr>
        <w:t>Deputy</w:t>
      </w:r>
      <w:r w:rsidR="002025A3" w:rsidRPr="00F646C7">
        <w:rPr>
          <w:rFonts w:ascii="Palatino Linotype" w:hAnsi="Palatino Linotype" w:cs="Arial"/>
          <w:szCs w:val="24"/>
        </w:rPr>
        <w:t xml:space="preserve"> Director, SDAC</w:t>
      </w:r>
    </w:p>
    <w:p w14:paraId="67ABEB8C" w14:textId="77777777" w:rsidR="00B34AD3" w:rsidRPr="00F646C7" w:rsidRDefault="00B34AD3" w:rsidP="002025A3">
      <w:pPr>
        <w:ind w:right="360"/>
        <w:rPr>
          <w:rFonts w:ascii="Palatino Linotype" w:hAnsi="Palatino Linotype" w:cs="Arial"/>
          <w:szCs w:val="24"/>
        </w:rPr>
      </w:pPr>
      <w:r w:rsidRPr="00F646C7">
        <w:rPr>
          <w:rFonts w:ascii="Palatino Linotype" w:hAnsi="Palatino Linotype" w:cs="Arial"/>
          <w:szCs w:val="24"/>
        </w:rPr>
        <w:t>605.773.3301</w:t>
      </w:r>
    </w:p>
    <w:p w14:paraId="241F034C" w14:textId="77777777" w:rsidR="002025A3" w:rsidRPr="00F646C7" w:rsidRDefault="002025A3" w:rsidP="002025A3">
      <w:pPr>
        <w:ind w:right="360"/>
        <w:rPr>
          <w:rFonts w:ascii="Palatino Linotype" w:hAnsi="Palatino Linotype" w:cs="Arial"/>
          <w:szCs w:val="24"/>
        </w:rPr>
      </w:pPr>
    </w:p>
    <w:p w14:paraId="54CE2E4F" w14:textId="1075AAA6" w:rsidR="002025A3" w:rsidRPr="00F646C7" w:rsidRDefault="00114476" w:rsidP="002025A3">
      <w:pPr>
        <w:ind w:right="360"/>
        <w:rPr>
          <w:rFonts w:ascii="Palatino Linotype" w:hAnsi="Palatino Linotype" w:cs="Arial"/>
          <w:szCs w:val="24"/>
        </w:rPr>
      </w:pPr>
      <w:r w:rsidRPr="00F646C7">
        <w:rPr>
          <w:rFonts w:ascii="Palatino Linotype" w:hAnsi="Palatino Linotype" w:cs="Arial"/>
          <w:szCs w:val="24"/>
        </w:rPr>
        <w:t>FOR IMMEDIATE RELEASE:</w:t>
      </w:r>
      <w:r w:rsidR="002025A3" w:rsidRPr="00F646C7">
        <w:rPr>
          <w:rFonts w:ascii="Palatino Linotype" w:hAnsi="Palatino Linotype" w:cs="Arial"/>
          <w:szCs w:val="24"/>
        </w:rPr>
        <w:t xml:space="preserve"> </w:t>
      </w:r>
      <w:r w:rsidR="00847AB8">
        <w:rPr>
          <w:rFonts w:ascii="Palatino Linotype" w:hAnsi="Palatino Linotype" w:cs="Arial"/>
          <w:szCs w:val="24"/>
        </w:rPr>
        <w:t>May 20</w:t>
      </w:r>
      <w:r w:rsidR="00A933D2">
        <w:rPr>
          <w:rFonts w:ascii="Palatino Linotype" w:hAnsi="Palatino Linotype" w:cs="Arial"/>
          <w:szCs w:val="24"/>
        </w:rPr>
        <w:t>, 20</w:t>
      </w:r>
      <w:r w:rsidR="00EC0E80">
        <w:rPr>
          <w:rFonts w:ascii="Palatino Linotype" w:hAnsi="Palatino Linotype" w:cs="Arial"/>
          <w:szCs w:val="24"/>
        </w:rPr>
        <w:t>2</w:t>
      </w:r>
      <w:r w:rsidR="00287787">
        <w:rPr>
          <w:rFonts w:ascii="Palatino Linotype" w:hAnsi="Palatino Linotype" w:cs="Arial"/>
          <w:szCs w:val="24"/>
        </w:rPr>
        <w:t>1</w:t>
      </w:r>
    </w:p>
    <w:p w14:paraId="04D37348" w14:textId="77777777" w:rsidR="002025A3" w:rsidRPr="00F646C7" w:rsidRDefault="002025A3" w:rsidP="002025A3">
      <w:pPr>
        <w:ind w:right="360"/>
        <w:rPr>
          <w:rFonts w:ascii="Palatino Linotype" w:hAnsi="Palatino Linotype" w:cs="Arial"/>
          <w:szCs w:val="24"/>
        </w:rPr>
      </w:pPr>
    </w:p>
    <w:p w14:paraId="00CB1592" w14:textId="77777777" w:rsidR="00847AB8" w:rsidRDefault="00847AB8" w:rsidP="002025A3">
      <w:pPr>
        <w:ind w:right="360"/>
        <w:rPr>
          <w:rFonts w:ascii="Palatino Linotype" w:hAnsi="Palatino Linotype" w:cs="Arial"/>
          <w:b/>
          <w:i/>
          <w:sz w:val="32"/>
          <w:szCs w:val="32"/>
        </w:rPr>
      </w:pPr>
    </w:p>
    <w:p w14:paraId="507D678F" w14:textId="77777777" w:rsidR="00847AB8" w:rsidRDefault="00847AB8" w:rsidP="002025A3">
      <w:pPr>
        <w:ind w:right="360"/>
        <w:rPr>
          <w:rFonts w:ascii="Palatino Linotype" w:hAnsi="Palatino Linotype" w:cs="Arial"/>
          <w:b/>
          <w:i/>
          <w:sz w:val="32"/>
          <w:szCs w:val="32"/>
        </w:rPr>
      </w:pPr>
    </w:p>
    <w:p w14:paraId="3EFA37D2" w14:textId="323C121D" w:rsidR="002025A3" w:rsidRPr="003F717C" w:rsidRDefault="002025A3" w:rsidP="002025A3">
      <w:pPr>
        <w:ind w:right="360"/>
        <w:rPr>
          <w:rFonts w:ascii="Palatino Linotype" w:hAnsi="Palatino Linotype" w:cs="Arial"/>
          <w:b/>
          <w:i/>
          <w:sz w:val="32"/>
          <w:szCs w:val="32"/>
        </w:rPr>
      </w:pPr>
      <w:r w:rsidRPr="003F717C">
        <w:rPr>
          <w:rFonts w:ascii="Palatino Linotype" w:hAnsi="Palatino Linotype" w:cs="Arial"/>
          <w:b/>
          <w:i/>
          <w:sz w:val="32"/>
          <w:szCs w:val="32"/>
        </w:rPr>
        <w:t xml:space="preserve">ARTS COUNCIL </w:t>
      </w:r>
      <w:r w:rsidR="00FF78A7">
        <w:rPr>
          <w:rFonts w:ascii="Palatino Linotype" w:hAnsi="Palatino Linotype" w:cs="Arial"/>
          <w:b/>
          <w:i/>
          <w:sz w:val="32"/>
          <w:szCs w:val="32"/>
        </w:rPr>
        <w:t>TO</w:t>
      </w:r>
      <w:r w:rsidR="00847AB8">
        <w:rPr>
          <w:rFonts w:ascii="Palatino Linotype" w:hAnsi="Palatino Linotype" w:cs="Arial"/>
          <w:b/>
          <w:i/>
          <w:sz w:val="32"/>
          <w:szCs w:val="32"/>
        </w:rPr>
        <w:t xml:space="preserve"> HOLD SPECIAL MEETING</w:t>
      </w:r>
    </w:p>
    <w:p w14:paraId="203C42A4" w14:textId="77777777" w:rsidR="002025A3" w:rsidRPr="00F646C7" w:rsidRDefault="002025A3" w:rsidP="002025A3">
      <w:pPr>
        <w:ind w:right="360"/>
        <w:rPr>
          <w:rFonts w:ascii="Palatino Linotype" w:hAnsi="Palatino Linotype" w:cs="Arial"/>
          <w:szCs w:val="24"/>
        </w:rPr>
      </w:pPr>
    </w:p>
    <w:p w14:paraId="42D54EC4" w14:textId="4B147D1B" w:rsidR="002025A3" w:rsidRPr="00F646C7" w:rsidRDefault="002025A3" w:rsidP="002025A3">
      <w:pPr>
        <w:ind w:right="360"/>
        <w:rPr>
          <w:rFonts w:ascii="Palatino Linotype" w:hAnsi="Palatino Linotype" w:cs="Arial"/>
          <w:szCs w:val="24"/>
        </w:rPr>
      </w:pPr>
      <w:r w:rsidRPr="00F646C7">
        <w:rPr>
          <w:rFonts w:ascii="Palatino Linotype" w:hAnsi="Palatino Linotype" w:cs="Arial"/>
          <w:szCs w:val="24"/>
        </w:rPr>
        <w:t xml:space="preserve">PIERRE, S.D. – Members of the South Dakota Arts Council, the </w:t>
      </w:r>
      <w:r w:rsidR="00C24150">
        <w:rPr>
          <w:rFonts w:ascii="Palatino Linotype" w:hAnsi="Palatino Linotype" w:cs="Arial"/>
          <w:szCs w:val="24"/>
        </w:rPr>
        <w:t>advisory</w:t>
      </w:r>
      <w:r w:rsidRPr="00F646C7">
        <w:rPr>
          <w:rFonts w:ascii="Palatino Linotype" w:hAnsi="Palatino Linotype" w:cs="Arial"/>
          <w:szCs w:val="24"/>
        </w:rPr>
        <w:t xml:space="preserve"> board of the </w:t>
      </w:r>
      <w:r w:rsidR="00FF78A7">
        <w:rPr>
          <w:rFonts w:ascii="Palatino Linotype" w:hAnsi="Palatino Linotype" w:cs="Arial"/>
          <w:szCs w:val="24"/>
        </w:rPr>
        <w:t>s</w:t>
      </w:r>
      <w:r w:rsidR="00201E77">
        <w:rPr>
          <w:rFonts w:ascii="Palatino Linotype" w:hAnsi="Palatino Linotype" w:cs="Arial"/>
          <w:szCs w:val="24"/>
        </w:rPr>
        <w:t xml:space="preserve">tate </w:t>
      </w:r>
      <w:r w:rsidR="00FF78A7">
        <w:rPr>
          <w:rFonts w:ascii="Palatino Linotype" w:hAnsi="Palatino Linotype" w:cs="Arial"/>
          <w:szCs w:val="24"/>
        </w:rPr>
        <w:t>a</w:t>
      </w:r>
      <w:r w:rsidR="00201E77">
        <w:rPr>
          <w:rFonts w:ascii="Palatino Linotype" w:hAnsi="Palatino Linotype" w:cs="Arial"/>
          <w:szCs w:val="24"/>
        </w:rPr>
        <w:t xml:space="preserve">rts </w:t>
      </w:r>
      <w:r w:rsidR="00FF78A7">
        <w:rPr>
          <w:rFonts w:ascii="Palatino Linotype" w:hAnsi="Palatino Linotype" w:cs="Arial"/>
          <w:szCs w:val="24"/>
        </w:rPr>
        <w:t>a</w:t>
      </w:r>
      <w:r w:rsidR="00201E77">
        <w:rPr>
          <w:rFonts w:ascii="Palatino Linotype" w:hAnsi="Palatino Linotype" w:cs="Arial"/>
          <w:szCs w:val="24"/>
        </w:rPr>
        <w:t>gency</w:t>
      </w:r>
      <w:r w:rsidRPr="00F646C7">
        <w:rPr>
          <w:rFonts w:ascii="Palatino Linotype" w:hAnsi="Palatino Linotype" w:cs="Arial"/>
          <w:szCs w:val="24"/>
        </w:rPr>
        <w:t xml:space="preserve">, will </w:t>
      </w:r>
      <w:r w:rsidR="00A933D2">
        <w:rPr>
          <w:rFonts w:ascii="Palatino Linotype" w:hAnsi="Palatino Linotype" w:cs="Arial"/>
          <w:szCs w:val="24"/>
        </w:rPr>
        <w:t>meet</w:t>
      </w:r>
      <w:r w:rsidR="00EC0E80">
        <w:rPr>
          <w:rFonts w:ascii="Palatino Linotype" w:hAnsi="Palatino Linotype" w:cs="Arial"/>
          <w:szCs w:val="24"/>
        </w:rPr>
        <w:t xml:space="preserve"> remotely via online/call-in format</w:t>
      </w:r>
      <w:r w:rsidR="00B02D75">
        <w:rPr>
          <w:rFonts w:ascii="Palatino Linotype" w:hAnsi="Palatino Linotype" w:cs="Arial"/>
          <w:szCs w:val="24"/>
        </w:rPr>
        <w:t xml:space="preserve"> </w:t>
      </w:r>
      <w:r w:rsidR="003C6018">
        <w:rPr>
          <w:rFonts w:ascii="Palatino Linotype" w:hAnsi="Palatino Linotype" w:cs="Arial"/>
          <w:szCs w:val="24"/>
        </w:rPr>
        <w:t xml:space="preserve">May </w:t>
      </w:r>
      <w:r w:rsidR="00847AB8">
        <w:rPr>
          <w:rFonts w:ascii="Palatino Linotype" w:hAnsi="Palatino Linotype" w:cs="Arial"/>
          <w:szCs w:val="24"/>
        </w:rPr>
        <w:t>2</w:t>
      </w:r>
      <w:r w:rsidR="00287787">
        <w:rPr>
          <w:rFonts w:ascii="Palatino Linotype" w:hAnsi="Palatino Linotype" w:cs="Arial"/>
          <w:szCs w:val="24"/>
        </w:rPr>
        <w:t>7</w:t>
      </w:r>
      <w:r w:rsidRPr="00F646C7">
        <w:rPr>
          <w:rFonts w:ascii="Palatino Linotype" w:hAnsi="Palatino Linotype" w:cs="Arial"/>
          <w:szCs w:val="24"/>
        </w:rPr>
        <w:t xml:space="preserve"> for </w:t>
      </w:r>
      <w:r w:rsidR="00847AB8">
        <w:rPr>
          <w:rFonts w:ascii="Palatino Linotype" w:hAnsi="Palatino Linotype" w:cs="Arial"/>
          <w:szCs w:val="24"/>
        </w:rPr>
        <w:t>a special Council meeting.</w:t>
      </w:r>
      <w:r w:rsidRPr="00F646C7">
        <w:rPr>
          <w:rFonts w:ascii="Palatino Linotype" w:hAnsi="Palatino Linotype" w:cs="Arial"/>
          <w:szCs w:val="24"/>
        </w:rPr>
        <w:t xml:space="preserve"> </w:t>
      </w:r>
    </w:p>
    <w:p w14:paraId="0C3B9018" w14:textId="77777777" w:rsidR="002025A3" w:rsidRPr="00F646C7" w:rsidRDefault="002025A3" w:rsidP="002025A3">
      <w:pPr>
        <w:ind w:right="360"/>
        <w:rPr>
          <w:rFonts w:ascii="Palatino Linotype" w:hAnsi="Palatino Linotype" w:cs="Arial"/>
          <w:szCs w:val="24"/>
        </w:rPr>
      </w:pPr>
    </w:p>
    <w:p w14:paraId="6413A8DB" w14:textId="2B1BAE43" w:rsidR="003F717C" w:rsidRDefault="002025A3" w:rsidP="002025A3">
      <w:pPr>
        <w:ind w:right="360"/>
        <w:rPr>
          <w:rFonts w:ascii="Palatino Linotype" w:hAnsi="Palatino Linotype" w:cs="Arial"/>
          <w:szCs w:val="24"/>
        </w:rPr>
      </w:pPr>
      <w:r w:rsidRPr="00F646C7">
        <w:rPr>
          <w:rFonts w:ascii="Palatino Linotype" w:hAnsi="Palatino Linotype" w:cs="Arial"/>
          <w:szCs w:val="24"/>
        </w:rPr>
        <w:t xml:space="preserve">The meeting will begin at </w:t>
      </w:r>
      <w:r w:rsidR="00847AB8">
        <w:rPr>
          <w:rFonts w:ascii="Palatino Linotype" w:hAnsi="Palatino Linotype" w:cs="Arial"/>
          <w:szCs w:val="24"/>
        </w:rPr>
        <w:t>12:30 p.m</w:t>
      </w:r>
      <w:r w:rsidRPr="00F646C7">
        <w:rPr>
          <w:rFonts w:ascii="Palatino Linotype" w:hAnsi="Palatino Linotype" w:cs="Arial"/>
          <w:szCs w:val="24"/>
        </w:rPr>
        <w:t>. C</w:t>
      </w:r>
      <w:r w:rsidR="00114476" w:rsidRPr="00F646C7">
        <w:rPr>
          <w:rFonts w:ascii="Palatino Linotype" w:hAnsi="Palatino Linotype" w:cs="Arial"/>
          <w:szCs w:val="24"/>
        </w:rPr>
        <w:t>D</w:t>
      </w:r>
      <w:r w:rsidRPr="00F646C7">
        <w:rPr>
          <w:rFonts w:ascii="Palatino Linotype" w:hAnsi="Palatino Linotype" w:cs="Arial"/>
          <w:szCs w:val="24"/>
        </w:rPr>
        <w:t>T</w:t>
      </w:r>
      <w:r w:rsidR="00C11C4E">
        <w:rPr>
          <w:rFonts w:ascii="Palatino Linotype" w:hAnsi="Palatino Linotype" w:cs="Arial"/>
          <w:szCs w:val="24"/>
        </w:rPr>
        <w:t>/</w:t>
      </w:r>
      <w:r w:rsidR="00847AB8">
        <w:rPr>
          <w:rFonts w:ascii="Palatino Linotype" w:hAnsi="Palatino Linotype" w:cs="Arial"/>
          <w:szCs w:val="24"/>
        </w:rPr>
        <w:t>11:30</w:t>
      </w:r>
      <w:r w:rsidR="00C11C4E">
        <w:rPr>
          <w:rFonts w:ascii="Palatino Linotype" w:hAnsi="Palatino Linotype" w:cs="Arial"/>
          <w:szCs w:val="24"/>
        </w:rPr>
        <w:t xml:space="preserve"> a.m. MDT</w:t>
      </w:r>
      <w:r w:rsidR="00EC0E80">
        <w:rPr>
          <w:rFonts w:ascii="Palatino Linotype" w:hAnsi="Palatino Linotype" w:cs="Arial"/>
          <w:szCs w:val="24"/>
        </w:rPr>
        <w:t xml:space="preserve">. </w:t>
      </w:r>
      <w:r w:rsidR="00C11C4E">
        <w:rPr>
          <w:rFonts w:ascii="Palatino Linotype" w:hAnsi="Palatino Linotype" w:cs="Arial"/>
          <w:szCs w:val="24"/>
        </w:rPr>
        <w:t xml:space="preserve">The public is invited to listen to the proceedings. </w:t>
      </w:r>
      <w:r w:rsidRPr="00F646C7">
        <w:rPr>
          <w:rFonts w:ascii="Palatino Linotype" w:hAnsi="Palatino Linotype" w:cs="Arial"/>
          <w:szCs w:val="24"/>
        </w:rPr>
        <w:t>An agenda</w:t>
      </w:r>
      <w:r w:rsidR="00331952">
        <w:rPr>
          <w:rFonts w:ascii="Palatino Linotype" w:hAnsi="Palatino Linotype" w:cs="Arial"/>
          <w:szCs w:val="24"/>
        </w:rPr>
        <w:t xml:space="preserve"> and audio link</w:t>
      </w:r>
      <w:r w:rsidRPr="00F646C7">
        <w:rPr>
          <w:rFonts w:ascii="Palatino Linotype" w:hAnsi="Palatino Linotype" w:cs="Arial"/>
          <w:szCs w:val="24"/>
        </w:rPr>
        <w:t xml:space="preserve"> will be posted </w:t>
      </w:r>
      <w:r w:rsidR="00A933D2">
        <w:rPr>
          <w:rFonts w:ascii="Palatino Linotype" w:hAnsi="Palatino Linotype" w:cs="Arial"/>
          <w:szCs w:val="24"/>
        </w:rPr>
        <w:t>72 hours prior</w:t>
      </w:r>
      <w:r w:rsidR="00875E35" w:rsidRPr="00F646C7">
        <w:rPr>
          <w:rFonts w:ascii="Palatino Linotype" w:hAnsi="Palatino Linotype" w:cs="Arial"/>
          <w:szCs w:val="24"/>
        </w:rPr>
        <w:t xml:space="preserve"> </w:t>
      </w:r>
      <w:r w:rsidR="00A933D2">
        <w:rPr>
          <w:rFonts w:ascii="Palatino Linotype" w:hAnsi="Palatino Linotype" w:cs="Arial"/>
          <w:szCs w:val="24"/>
        </w:rPr>
        <w:t>to</w:t>
      </w:r>
      <w:r w:rsidR="00875E35" w:rsidRPr="00F646C7">
        <w:rPr>
          <w:rFonts w:ascii="Palatino Linotype" w:hAnsi="Palatino Linotype" w:cs="Arial"/>
          <w:szCs w:val="24"/>
        </w:rPr>
        <w:t xml:space="preserve"> the</w:t>
      </w:r>
      <w:r w:rsidRPr="00F646C7">
        <w:rPr>
          <w:rFonts w:ascii="Palatino Linotype" w:hAnsi="Palatino Linotype" w:cs="Arial"/>
          <w:szCs w:val="24"/>
        </w:rPr>
        <w:t xml:space="preserve"> meeting </w:t>
      </w:r>
      <w:r w:rsidR="003C6018">
        <w:rPr>
          <w:rFonts w:ascii="Palatino Linotype" w:hAnsi="Palatino Linotype" w:cs="Arial"/>
          <w:szCs w:val="24"/>
        </w:rPr>
        <w:t xml:space="preserve">at </w:t>
      </w:r>
      <w:hyperlink r:id="rId5" w:history="1">
        <w:r w:rsidR="003C6018">
          <w:rPr>
            <w:rStyle w:val="Hyperlink"/>
          </w:rPr>
          <w:t>https://boardsandcommissions.sd.gov/Meetings.aspx?BoardID=7</w:t>
        </w:r>
      </w:hyperlink>
      <w:r w:rsidRPr="00F646C7">
        <w:rPr>
          <w:rFonts w:ascii="Palatino Linotype" w:hAnsi="Palatino Linotype" w:cs="Arial"/>
          <w:szCs w:val="24"/>
        </w:rPr>
        <w:t xml:space="preserve">. </w:t>
      </w:r>
    </w:p>
    <w:p w14:paraId="6141C5FA" w14:textId="77777777" w:rsidR="003F717C" w:rsidRDefault="003F717C" w:rsidP="002025A3">
      <w:pPr>
        <w:ind w:right="360"/>
        <w:rPr>
          <w:rFonts w:ascii="Palatino Linotype" w:hAnsi="Palatino Linotype" w:cs="Arial"/>
          <w:szCs w:val="24"/>
        </w:rPr>
      </w:pPr>
    </w:p>
    <w:p w14:paraId="335501A8" w14:textId="0C82FF0E" w:rsidR="002025A3" w:rsidRDefault="00EC0E80" w:rsidP="002025A3">
      <w:pPr>
        <w:ind w:right="360"/>
        <w:rPr>
          <w:rStyle w:val="Hyperlink"/>
          <w:rFonts w:ascii="Palatino Linotype" w:hAnsi="Palatino Linotype" w:cs="Arial"/>
          <w:szCs w:val="24"/>
        </w:rPr>
      </w:pPr>
      <w:r>
        <w:rPr>
          <w:rFonts w:ascii="Palatino Linotype" w:hAnsi="Palatino Linotype" w:cs="Arial"/>
          <w:szCs w:val="24"/>
        </w:rPr>
        <w:t>Constituents are</w:t>
      </w:r>
      <w:r w:rsidR="003F717C">
        <w:rPr>
          <w:rFonts w:ascii="Palatino Linotype" w:hAnsi="Palatino Linotype" w:cs="Arial"/>
          <w:szCs w:val="24"/>
        </w:rPr>
        <w:t xml:space="preserve"> also</w:t>
      </w:r>
      <w:r>
        <w:rPr>
          <w:rFonts w:ascii="Palatino Linotype" w:hAnsi="Palatino Linotype" w:cs="Arial"/>
          <w:szCs w:val="24"/>
        </w:rPr>
        <w:t xml:space="preserve"> invited to offer public comment in accordance with South Dakota Open Meetings Laws. Due to the </w:t>
      </w:r>
      <w:r w:rsidR="006B1C38">
        <w:rPr>
          <w:rFonts w:ascii="Palatino Linotype" w:hAnsi="Palatino Linotype" w:cs="Arial"/>
          <w:szCs w:val="24"/>
        </w:rPr>
        <w:t>virtual meeting format</w:t>
      </w:r>
      <w:r w:rsidR="003F717C">
        <w:rPr>
          <w:rFonts w:ascii="Palatino Linotype" w:hAnsi="Palatino Linotype" w:cs="Arial"/>
          <w:szCs w:val="24"/>
        </w:rPr>
        <w:t xml:space="preserve">, we invite public comment to be submitted in writing to be read during the meeting. Constituents may also join the meeting online or by calling in during the public comment period. Anyone wishing to offer live comments during the meeting should </w:t>
      </w:r>
      <w:r w:rsidR="00847AB8">
        <w:rPr>
          <w:rFonts w:ascii="Palatino Linotype" w:hAnsi="Palatino Linotype" w:cs="Arial"/>
          <w:szCs w:val="24"/>
        </w:rPr>
        <w:t>contact</w:t>
      </w:r>
      <w:r w:rsidR="006B1C38">
        <w:rPr>
          <w:rFonts w:ascii="Palatino Linotype" w:hAnsi="Palatino Linotype" w:cs="Arial"/>
          <w:szCs w:val="24"/>
        </w:rPr>
        <w:t xml:space="preserve"> the SDAC</w:t>
      </w:r>
      <w:r w:rsidR="006B1C38" w:rsidRPr="00F646C7">
        <w:rPr>
          <w:rFonts w:ascii="Palatino Linotype" w:hAnsi="Palatino Linotype" w:cs="Arial"/>
          <w:szCs w:val="24"/>
        </w:rPr>
        <w:t xml:space="preserve"> office</w:t>
      </w:r>
      <w:r w:rsidR="006B1C38">
        <w:rPr>
          <w:rFonts w:ascii="Palatino Linotype" w:hAnsi="Palatino Linotype" w:cs="Arial"/>
          <w:szCs w:val="24"/>
        </w:rPr>
        <w:t xml:space="preserve">, </w:t>
      </w:r>
      <w:r w:rsidR="006B1C38" w:rsidRPr="00F646C7">
        <w:rPr>
          <w:rFonts w:ascii="Palatino Linotype" w:hAnsi="Palatino Linotype" w:cs="Arial"/>
          <w:szCs w:val="24"/>
        </w:rPr>
        <w:t xml:space="preserve">605-773-3301 or e-mail </w:t>
      </w:r>
      <w:hyperlink r:id="rId6" w:history="1">
        <w:r w:rsidR="006B1C38" w:rsidRPr="00F646C7">
          <w:rPr>
            <w:rStyle w:val="Hyperlink"/>
            <w:rFonts w:ascii="Palatino Linotype" w:hAnsi="Palatino Linotype" w:cs="Arial"/>
            <w:szCs w:val="24"/>
          </w:rPr>
          <w:t>sdac@state.sd.us</w:t>
        </w:r>
      </w:hyperlink>
      <w:r w:rsidR="006B1C38" w:rsidRPr="00F646C7">
        <w:rPr>
          <w:rStyle w:val="Hyperlink"/>
          <w:rFonts w:ascii="Palatino Linotype" w:hAnsi="Palatino Linotype" w:cs="Arial"/>
          <w:szCs w:val="24"/>
        </w:rPr>
        <w:t>.</w:t>
      </w:r>
    </w:p>
    <w:p w14:paraId="0A0C281A" w14:textId="6896E2D7" w:rsidR="00A47E7F" w:rsidRDefault="00A47E7F" w:rsidP="002025A3">
      <w:pPr>
        <w:ind w:right="360"/>
        <w:rPr>
          <w:rStyle w:val="Hyperlink"/>
          <w:rFonts w:ascii="Palatino Linotype" w:hAnsi="Palatino Linotype" w:cs="Arial"/>
          <w:szCs w:val="24"/>
        </w:rPr>
      </w:pPr>
    </w:p>
    <w:p w14:paraId="7F8950CE" w14:textId="5B891D5F" w:rsidR="00A47E7F" w:rsidRPr="00A47E7F" w:rsidRDefault="00A47E7F" w:rsidP="002025A3">
      <w:pPr>
        <w:ind w:right="360"/>
        <w:rPr>
          <w:rFonts w:ascii="Palatino Linotype" w:hAnsi="Palatino Linotype" w:cs="Arial"/>
          <w:szCs w:val="24"/>
        </w:rPr>
      </w:pPr>
      <w:r w:rsidRPr="00A47E7F">
        <w:rPr>
          <w:rStyle w:val="Hyperlink"/>
          <w:rFonts w:ascii="Palatino Linotype" w:hAnsi="Palatino Linotype" w:cs="Arial"/>
          <w:color w:val="auto"/>
          <w:szCs w:val="24"/>
          <w:u w:val="none"/>
        </w:rPr>
        <w:t>During the special meeting, the Council will review a budget decision made at the May 7 grants meeting.</w:t>
      </w:r>
    </w:p>
    <w:p w14:paraId="11B6727C" w14:textId="77777777" w:rsidR="002025A3" w:rsidRPr="00F646C7" w:rsidRDefault="002025A3" w:rsidP="002025A3">
      <w:pPr>
        <w:ind w:right="360"/>
        <w:rPr>
          <w:rFonts w:ascii="Palatino Linotype" w:hAnsi="Palatino Linotype" w:cs="Arial"/>
          <w:szCs w:val="24"/>
        </w:rPr>
      </w:pPr>
    </w:p>
    <w:p w14:paraId="1F52C33C" w14:textId="77777777" w:rsidR="00F646C7" w:rsidRDefault="002025A3" w:rsidP="002025A3">
      <w:pPr>
        <w:ind w:right="360"/>
        <w:rPr>
          <w:rFonts w:ascii="Palatino Linotype" w:hAnsi="Palatino Linotype" w:cs="Arial"/>
          <w:szCs w:val="24"/>
        </w:rPr>
      </w:pPr>
      <w:r w:rsidRPr="00F646C7">
        <w:rPr>
          <w:rFonts w:ascii="Palatino Linotype" w:hAnsi="Palatino Linotype" w:cs="Arial"/>
          <w:szCs w:val="24"/>
        </w:rPr>
        <w:t xml:space="preserve">An office of the South Dakota Department of Tourism, the South Dakota Arts Council’s mission is to provide grants and services to artists, arts </w:t>
      </w:r>
      <w:proofErr w:type="gramStart"/>
      <w:r w:rsidRPr="00F646C7">
        <w:rPr>
          <w:rFonts w:ascii="Palatino Linotype" w:hAnsi="Palatino Linotype" w:cs="Arial"/>
          <w:szCs w:val="24"/>
        </w:rPr>
        <w:t>organizations</w:t>
      </w:r>
      <w:proofErr w:type="gramEnd"/>
      <w:r w:rsidRPr="00F646C7">
        <w:rPr>
          <w:rFonts w:ascii="Palatino Linotype" w:hAnsi="Palatino Linotype" w:cs="Arial"/>
          <w:szCs w:val="24"/>
        </w:rPr>
        <w:t xml:space="preserve"> and schools across the state, with funding from the National Endowment for the Arts and </w:t>
      </w:r>
      <w:r w:rsidR="005804A6" w:rsidRPr="00F646C7">
        <w:rPr>
          <w:rFonts w:ascii="Palatino Linotype" w:hAnsi="Palatino Linotype" w:cs="Arial"/>
          <w:szCs w:val="24"/>
        </w:rPr>
        <w:t xml:space="preserve">the </w:t>
      </w:r>
      <w:r w:rsidRPr="00F646C7">
        <w:rPr>
          <w:rFonts w:ascii="Palatino Linotype" w:hAnsi="Palatino Linotype" w:cs="Arial"/>
          <w:szCs w:val="24"/>
        </w:rPr>
        <w:t>South Dakota</w:t>
      </w:r>
      <w:r w:rsidR="005804A6" w:rsidRPr="00F646C7">
        <w:rPr>
          <w:rFonts w:ascii="Palatino Linotype" w:hAnsi="Palatino Linotype" w:cs="Arial"/>
          <w:szCs w:val="24"/>
        </w:rPr>
        <w:t xml:space="preserve"> Legislature</w:t>
      </w:r>
      <w:r w:rsidRPr="00F646C7">
        <w:rPr>
          <w:rFonts w:ascii="Palatino Linotype" w:hAnsi="Palatino Linotype" w:cs="Arial"/>
          <w:szCs w:val="24"/>
        </w:rPr>
        <w:t>. The South Dakota Department of Tourism is comprised of Tourism</w:t>
      </w:r>
      <w:r w:rsidR="00875E35" w:rsidRPr="00F646C7">
        <w:rPr>
          <w:rFonts w:ascii="Palatino Linotype" w:hAnsi="Palatino Linotype" w:cs="Arial"/>
          <w:szCs w:val="24"/>
        </w:rPr>
        <w:t xml:space="preserve"> and</w:t>
      </w:r>
      <w:r w:rsidR="00995642" w:rsidRPr="00F646C7">
        <w:rPr>
          <w:rFonts w:ascii="Palatino Linotype" w:hAnsi="Palatino Linotype" w:cs="Arial"/>
          <w:szCs w:val="24"/>
        </w:rPr>
        <w:t xml:space="preserve"> the South Dakota Arts Council</w:t>
      </w:r>
      <w:r w:rsidRPr="00F646C7">
        <w:rPr>
          <w:rFonts w:ascii="Palatino Linotype" w:hAnsi="Palatino Linotype" w:cs="Arial"/>
          <w:szCs w:val="24"/>
        </w:rPr>
        <w:t>. The Department is led by Secretary James D. Hagen</w:t>
      </w:r>
      <w:r w:rsidR="003F717C">
        <w:rPr>
          <w:rFonts w:ascii="Palatino Linotype" w:hAnsi="Palatino Linotype" w:cs="Arial"/>
          <w:szCs w:val="24"/>
        </w:rPr>
        <w:t>.</w:t>
      </w:r>
    </w:p>
    <w:p w14:paraId="45189383" w14:textId="77777777" w:rsidR="00AD4D0D" w:rsidRDefault="00AD4D0D" w:rsidP="002025A3">
      <w:pPr>
        <w:ind w:right="360"/>
        <w:rPr>
          <w:rFonts w:ascii="Palatino Linotype" w:hAnsi="Palatino Linotype" w:cs="Arial"/>
          <w:szCs w:val="24"/>
        </w:rPr>
      </w:pPr>
    </w:p>
    <w:p w14:paraId="5ADFE3B4" w14:textId="77777777" w:rsidR="005D1EAD" w:rsidRPr="003F717C" w:rsidRDefault="00F646C7" w:rsidP="003F717C">
      <w:pPr>
        <w:ind w:right="360"/>
        <w:jc w:val="center"/>
        <w:rPr>
          <w:rFonts w:ascii="Palatino Linotype" w:hAnsi="Palatino Linotype"/>
          <w:szCs w:val="24"/>
        </w:rPr>
      </w:pPr>
      <w:r>
        <w:rPr>
          <w:rFonts w:ascii="Palatino Linotype" w:hAnsi="Palatino Linotype" w:cs="Arial"/>
          <w:szCs w:val="24"/>
        </w:rPr>
        <w:t>-30-</w:t>
      </w:r>
    </w:p>
    <w:sectPr w:rsidR="005D1EAD" w:rsidRPr="003F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5A3"/>
    <w:rsid w:val="00112515"/>
    <w:rsid w:val="00114476"/>
    <w:rsid w:val="00141675"/>
    <w:rsid w:val="00145E16"/>
    <w:rsid w:val="001B40E3"/>
    <w:rsid w:val="00201E77"/>
    <w:rsid w:val="002025A3"/>
    <w:rsid w:val="00287787"/>
    <w:rsid w:val="00331952"/>
    <w:rsid w:val="00356E3D"/>
    <w:rsid w:val="003C6018"/>
    <w:rsid w:val="003F717C"/>
    <w:rsid w:val="005804A6"/>
    <w:rsid w:val="005D1EAD"/>
    <w:rsid w:val="00660581"/>
    <w:rsid w:val="00666F4B"/>
    <w:rsid w:val="006B1C38"/>
    <w:rsid w:val="006B62FA"/>
    <w:rsid w:val="00847AB8"/>
    <w:rsid w:val="00875E35"/>
    <w:rsid w:val="00906AD2"/>
    <w:rsid w:val="00995642"/>
    <w:rsid w:val="00A07253"/>
    <w:rsid w:val="00A47E7F"/>
    <w:rsid w:val="00A933D2"/>
    <w:rsid w:val="00AD4D0D"/>
    <w:rsid w:val="00B02D75"/>
    <w:rsid w:val="00B34AD3"/>
    <w:rsid w:val="00B41D02"/>
    <w:rsid w:val="00C11C4E"/>
    <w:rsid w:val="00C24150"/>
    <w:rsid w:val="00C87C20"/>
    <w:rsid w:val="00D228A9"/>
    <w:rsid w:val="00D23057"/>
    <w:rsid w:val="00DA3DEC"/>
    <w:rsid w:val="00EC0E80"/>
    <w:rsid w:val="00F646C7"/>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B9C7"/>
  <w15:docId w15:val="{08D11E93-A66E-4657-A907-1E5A5F2C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5A3"/>
    <w:rPr>
      <w:color w:val="0000FF"/>
      <w:u w:val="single"/>
    </w:rPr>
  </w:style>
  <w:style w:type="character" w:styleId="FollowedHyperlink">
    <w:name w:val="FollowedHyperlink"/>
    <w:basedOn w:val="DefaultParagraphFont"/>
    <w:uiPriority w:val="99"/>
    <w:semiHidden/>
    <w:unhideWhenUsed/>
    <w:rsid w:val="00EC0E80"/>
    <w:rPr>
      <w:color w:val="800080" w:themeColor="followedHyperlink"/>
      <w:u w:val="single"/>
    </w:rPr>
  </w:style>
  <w:style w:type="paragraph" w:styleId="BalloonText">
    <w:name w:val="Balloon Text"/>
    <w:basedOn w:val="Normal"/>
    <w:link w:val="BalloonTextChar"/>
    <w:uiPriority w:val="99"/>
    <w:semiHidden/>
    <w:unhideWhenUsed/>
    <w:rsid w:val="00141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ac@state.sd.us" TargetMode="External"/><Relationship Id="rId5" Type="http://schemas.openxmlformats.org/officeDocument/2006/relationships/hyperlink" Target="https://boardsandcommissions.sd.gov/Meetings.aspx?BoardID=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DallaGrana, Rebecca</dc:creator>
  <cp:lastModifiedBy>Cruse, Rebecca</cp:lastModifiedBy>
  <cp:revision>4</cp:revision>
  <dcterms:created xsi:type="dcterms:W3CDTF">2021-05-20T18:34:00Z</dcterms:created>
  <dcterms:modified xsi:type="dcterms:W3CDTF">2021-05-20T22:09:00Z</dcterms:modified>
</cp:coreProperties>
</file>