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C1A" w14:textId="653FF37E" w:rsidR="006D1076" w:rsidRPr="009229A0" w:rsidRDefault="00EC2202" w:rsidP="006D1076">
      <w:pPr>
        <w:spacing w:after="0"/>
        <w:jc w:val="center"/>
        <w:rPr>
          <w:rFonts w:ascii="Arial Narrow" w:hAnsi="Arial Narrow"/>
          <w:b/>
          <w:bCs/>
          <w:sz w:val="40"/>
          <w:szCs w:val="40"/>
        </w:rPr>
      </w:pPr>
      <w:r>
        <w:rPr>
          <w:rFonts w:ascii="Arial Narrow" w:hAnsi="Arial Narrow"/>
          <w:b/>
          <w:bCs/>
          <w:sz w:val="40"/>
          <w:szCs w:val="40"/>
        </w:rPr>
        <w:t xml:space="preserve">Minutes of </w:t>
      </w:r>
      <w:r w:rsidR="006D1076" w:rsidRPr="009229A0">
        <w:rPr>
          <w:rFonts w:ascii="Arial Narrow" w:hAnsi="Arial Narrow"/>
          <w:b/>
          <w:bCs/>
          <w:sz w:val="40"/>
          <w:szCs w:val="40"/>
        </w:rPr>
        <w:t>SD Oilseeds Council</w:t>
      </w:r>
      <w:r w:rsidR="0028041D">
        <w:rPr>
          <w:rFonts w:ascii="Arial Narrow" w:hAnsi="Arial Narrow"/>
          <w:b/>
          <w:bCs/>
          <w:sz w:val="40"/>
          <w:szCs w:val="40"/>
        </w:rPr>
        <w:t xml:space="preserve"> Meeting</w:t>
      </w:r>
    </w:p>
    <w:p w14:paraId="11BF8A4C" w14:textId="71E2A220" w:rsidR="00EC2202" w:rsidRDefault="003A466A" w:rsidP="00EC2202">
      <w:pPr>
        <w:spacing w:after="0"/>
        <w:jc w:val="center"/>
        <w:rPr>
          <w:rFonts w:ascii="Arial Narrow" w:hAnsi="Arial Narrow"/>
          <w:b/>
          <w:bCs/>
          <w:sz w:val="28"/>
          <w:szCs w:val="28"/>
        </w:rPr>
      </w:pPr>
      <w:r>
        <w:rPr>
          <w:rFonts w:ascii="Arial Narrow" w:hAnsi="Arial Narrow"/>
          <w:b/>
          <w:bCs/>
          <w:sz w:val="28"/>
          <w:szCs w:val="28"/>
        </w:rPr>
        <w:t>January 31</w:t>
      </w:r>
      <w:r w:rsidR="00EC2202" w:rsidRPr="006D1076">
        <w:rPr>
          <w:rFonts w:ascii="Arial Narrow" w:hAnsi="Arial Narrow"/>
          <w:b/>
          <w:bCs/>
          <w:sz w:val="28"/>
          <w:szCs w:val="28"/>
        </w:rPr>
        <w:t>, 20</w:t>
      </w:r>
      <w:r>
        <w:rPr>
          <w:rFonts w:ascii="Arial Narrow" w:hAnsi="Arial Narrow"/>
          <w:b/>
          <w:bCs/>
          <w:sz w:val="28"/>
          <w:szCs w:val="28"/>
        </w:rPr>
        <w:t>23</w:t>
      </w:r>
    </w:p>
    <w:p w14:paraId="566B931C" w14:textId="49EE624A" w:rsidR="006D1076" w:rsidRPr="006D1076" w:rsidRDefault="006D1076" w:rsidP="006D1076">
      <w:pPr>
        <w:spacing w:after="0"/>
        <w:jc w:val="center"/>
        <w:rPr>
          <w:rFonts w:ascii="Arial Narrow" w:hAnsi="Arial Narrow"/>
          <w:b/>
          <w:bCs/>
          <w:sz w:val="28"/>
          <w:szCs w:val="28"/>
        </w:rPr>
      </w:pPr>
      <w:r w:rsidRPr="006D1076">
        <w:rPr>
          <w:rFonts w:ascii="Arial Narrow" w:hAnsi="Arial Narrow"/>
          <w:b/>
          <w:bCs/>
          <w:sz w:val="28"/>
          <w:szCs w:val="28"/>
        </w:rPr>
        <w:t>SDSU Regional Extension Center</w:t>
      </w:r>
    </w:p>
    <w:p w14:paraId="77F78810" w14:textId="6B73CC88" w:rsidR="006D1076" w:rsidRPr="006D1076" w:rsidRDefault="006D1076" w:rsidP="006D1076">
      <w:pPr>
        <w:spacing w:after="0"/>
        <w:jc w:val="center"/>
        <w:rPr>
          <w:rFonts w:ascii="Arial Narrow" w:hAnsi="Arial Narrow"/>
          <w:b/>
          <w:bCs/>
          <w:sz w:val="28"/>
          <w:szCs w:val="28"/>
        </w:rPr>
      </w:pPr>
      <w:r w:rsidRPr="006D1076">
        <w:rPr>
          <w:rFonts w:ascii="Arial Narrow" w:hAnsi="Arial Narrow"/>
          <w:b/>
          <w:bCs/>
          <w:sz w:val="28"/>
          <w:szCs w:val="28"/>
        </w:rPr>
        <w:t>412 West Missouri Ave. Pierre, South Dakota</w:t>
      </w:r>
      <w:r w:rsidR="006E0905">
        <w:rPr>
          <w:rFonts w:ascii="Arial Narrow" w:hAnsi="Arial Narrow"/>
          <w:b/>
          <w:bCs/>
          <w:sz w:val="28"/>
          <w:szCs w:val="28"/>
        </w:rPr>
        <w:t xml:space="preserve"> </w:t>
      </w:r>
    </w:p>
    <w:p w14:paraId="5606E657" w14:textId="77777777" w:rsidR="007C0F93" w:rsidRPr="00797476" w:rsidRDefault="007C0F93" w:rsidP="006D1076">
      <w:pPr>
        <w:spacing w:after="0"/>
        <w:jc w:val="center"/>
        <w:rPr>
          <w:sz w:val="22"/>
          <w:szCs w:val="22"/>
        </w:rPr>
      </w:pPr>
    </w:p>
    <w:p w14:paraId="208E4C95" w14:textId="2C99F0FB" w:rsidR="006D1076" w:rsidRPr="006951B5" w:rsidRDefault="00F16DF1" w:rsidP="006D1076">
      <w:pPr>
        <w:spacing w:after="0"/>
        <w:rPr>
          <w:b/>
          <w:bCs/>
          <w:sz w:val="24"/>
          <w:szCs w:val="24"/>
        </w:rPr>
      </w:pPr>
      <w:r>
        <w:rPr>
          <w:b/>
          <w:bCs/>
          <w:sz w:val="32"/>
          <w:szCs w:val="32"/>
        </w:rPr>
        <w:t>Tuesday January 31, 2023</w:t>
      </w:r>
      <w:r w:rsidR="006D1076" w:rsidRPr="006951B5">
        <w:rPr>
          <w:b/>
          <w:bCs/>
          <w:sz w:val="24"/>
          <w:szCs w:val="24"/>
        </w:rPr>
        <w:t xml:space="preserve">        </w:t>
      </w:r>
    </w:p>
    <w:p w14:paraId="0E1CBB96" w14:textId="43FE616E" w:rsidR="006D1076" w:rsidRDefault="006D1076" w:rsidP="006D1076">
      <w:pPr>
        <w:spacing w:after="0"/>
        <w:rPr>
          <w:sz w:val="24"/>
          <w:szCs w:val="24"/>
        </w:rPr>
      </w:pPr>
      <w:r w:rsidRPr="00EC2202">
        <w:rPr>
          <w:b/>
          <w:bCs/>
          <w:sz w:val="24"/>
          <w:szCs w:val="24"/>
        </w:rPr>
        <w:t>1</w:t>
      </w:r>
      <w:r w:rsidR="00F16DF1">
        <w:rPr>
          <w:b/>
          <w:bCs/>
          <w:sz w:val="24"/>
          <w:szCs w:val="24"/>
        </w:rPr>
        <w:t>1:30</w:t>
      </w:r>
      <w:r w:rsidR="00F16DF1">
        <w:rPr>
          <w:b/>
          <w:bCs/>
          <w:sz w:val="24"/>
          <w:szCs w:val="24"/>
        </w:rPr>
        <w:tab/>
      </w:r>
      <w:r w:rsidRPr="006951B5">
        <w:rPr>
          <w:sz w:val="24"/>
          <w:szCs w:val="24"/>
        </w:rPr>
        <w:tab/>
      </w:r>
      <w:r w:rsidRPr="00EC2202">
        <w:rPr>
          <w:b/>
          <w:bCs/>
          <w:sz w:val="24"/>
          <w:szCs w:val="24"/>
        </w:rPr>
        <w:t>Call to order</w:t>
      </w:r>
      <w:r w:rsidRPr="006951B5">
        <w:rPr>
          <w:sz w:val="24"/>
          <w:szCs w:val="24"/>
        </w:rPr>
        <w:t xml:space="preserve"> - Quorum Declared</w:t>
      </w:r>
      <w:r w:rsidR="007F32B2">
        <w:rPr>
          <w:sz w:val="24"/>
          <w:szCs w:val="24"/>
        </w:rPr>
        <w:t xml:space="preserve"> by Chairman Todd</w:t>
      </w:r>
      <w:r w:rsidRPr="006951B5">
        <w:rPr>
          <w:sz w:val="24"/>
          <w:szCs w:val="24"/>
        </w:rPr>
        <w:tab/>
      </w:r>
    </w:p>
    <w:p w14:paraId="373DCC75" w14:textId="77777777" w:rsidR="00DC78D0" w:rsidRDefault="00DC78D0" w:rsidP="00776609">
      <w:pPr>
        <w:spacing w:after="0" w:line="240" w:lineRule="auto"/>
      </w:pPr>
    </w:p>
    <w:p w14:paraId="6B55A06F" w14:textId="719F975C" w:rsidR="00776609" w:rsidRDefault="00776609" w:rsidP="00776609">
      <w:pPr>
        <w:spacing w:after="0" w:line="240" w:lineRule="auto"/>
      </w:pPr>
      <w:r>
        <w:t>Chuck Todd</w:t>
      </w:r>
      <w:r w:rsidR="005A6321">
        <w:t>, Chairman</w:t>
      </w:r>
      <w:r>
        <w:tab/>
      </w:r>
      <w:r>
        <w:tab/>
        <w:t>Present</w:t>
      </w:r>
      <w:r>
        <w:tab/>
      </w:r>
      <w:r>
        <w:tab/>
        <w:t>Lance Hourigan</w:t>
      </w:r>
      <w:r>
        <w:tab/>
      </w:r>
      <w:r>
        <w:tab/>
      </w:r>
      <w:r>
        <w:tab/>
        <w:t>Present</w:t>
      </w:r>
    </w:p>
    <w:p w14:paraId="4EF8A335" w14:textId="77777777" w:rsidR="00776609" w:rsidRDefault="00776609" w:rsidP="00776609">
      <w:pPr>
        <w:spacing w:after="0" w:line="240" w:lineRule="auto"/>
      </w:pPr>
      <w:r>
        <w:t>Kei Oberlander</w:t>
      </w:r>
      <w:r>
        <w:tab/>
      </w:r>
      <w:r>
        <w:tab/>
      </w:r>
      <w:r>
        <w:tab/>
        <w:t>Present</w:t>
      </w:r>
      <w:r>
        <w:tab/>
      </w:r>
      <w:r>
        <w:tab/>
        <w:t>Shannon DuPoy</w:t>
      </w:r>
      <w:r>
        <w:tab/>
      </w:r>
      <w:r>
        <w:tab/>
      </w:r>
      <w:r>
        <w:tab/>
        <w:t>Present</w:t>
      </w:r>
    </w:p>
    <w:p w14:paraId="3399FCD9" w14:textId="77777777" w:rsidR="00776609" w:rsidRDefault="00776609" w:rsidP="00776609">
      <w:pPr>
        <w:spacing w:after="0" w:line="240" w:lineRule="auto"/>
      </w:pPr>
      <w:r>
        <w:t>Ryan Olson</w:t>
      </w:r>
      <w:r>
        <w:tab/>
      </w:r>
      <w:r>
        <w:tab/>
      </w:r>
      <w:r>
        <w:tab/>
        <w:t>Present</w:t>
      </w:r>
      <w:r>
        <w:tab/>
      </w:r>
      <w:r>
        <w:tab/>
      </w:r>
    </w:p>
    <w:p w14:paraId="3585ED72" w14:textId="5A72A180" w:rsidR="00776609" w:rsidRDefault="00776609" w:rsidP="00EC2202">
      <w:pPr>
        <w:spacing w:after="0" w:line="240" w:lineRule="auto"/>
        <w:ind w:left="720" w:firstLine="720"/>
      </w:pPr>
      <w:r>
        <w:t xml:space="preserve">Tom Young, </w:t>
      </w:r>
      <w:r w:rsidRPr="004D50D3">
        <w:t>Executive Director</w:t>
      </w:r>
      <w:r>
        <w:t xml:space="preserve"> </w:t>
      </w:r>
      <w:r>
        <w:tab/>
        <w:t>Austin Young, Admin Assistant</w:t>
      </w:r>
    </w:p>
    <w:p w14:paraId="52064710" w14:textId="24E1F577" w:rsidR="00EC2202" w:rsidRDefault="00EC2202" w:rsidP="00EC2202">
      <w:r>
        <w:t xml:space="preserve">Visitors: </w:t>
      </w:r>
      <w:r>
        <w:tab/>
      </w:r>
      <w:r w:rsidR="00F16DF1">
        <w:t>Cody Chambliss, Public Utilities Commission, PUC</w:t>
      </w:r>
    </w:p>
    <w:p w14:paraId="239A4E07" w14:textId="77777777" w:rsidR="00F16DF1" w:rsidRDefault="006D1076" w:rsidP="00F16DF1">
      <w:pPr>
        <w:pStyle w:val="ListParagraph"/>
        <w:numPr>
          <w:ilvl w:val="0"/>
          <w:numId w:val="9"/>
        </w:numPr>
        <w:spacing w:after="0"/>
        <w:rPr>
          <w:sz w:val="24"/>
          <w:szCs w:val="24"/>
        </w:rPr>
      </w:pPr>
      <w:r w:rsidRPr="004F65FD">
        <w:rPr>
          <w:b/>
          <w:bCs/>
          <w:sz w:val="24"/>
          <w:szCs w:val="24"/>
        </w:rPr>
        <w:t>Conflict of interest</w:t>
      </w:r>
      <w:r w:rsidRPr="004F65FD">
        <w:rPr>
          <w:sz w:val="24"/>
          <w:szCs w:val="24"/>
        </w:rPr>
        <w:t xml:space="preserve"> </w:t>
      </w:r>
      <w:r w:rsidR="00FE7B57" w:rsidRPr="004F65FD">
        <w:rPr>
          <w:sz w:val="24"/>
          <w:szCs w:val="24"/>
        </w:rPr>
        <w:t>announcements</w:t>
      </w:r>
      <w:r w:rsidRPr="004F65FD">
        <w:rPr>
          <w:sz w:val="24"/>
          <w:szCs w:val="24"/>
        </w:rPr>
        <w:t xml:space="preserve"> </w:t>
      </w:r>
      <w:r w:rsidR="007F32B2" w:rsidRPr="004F65FD">
        <w:rPr>
          <w:sz w:val="24"/>
          <w:szCs w:val="24"/>
        </w:rPr>
        <w:t>– None made</w:t>
      </w:r>
    </w:p>
    <w:p w14:paraId="258B5F5C" w14:textId="53EA173B" w:rsidR="00F16DF1" w:rsidRPr="00F16DF1" w:rsidRDefault="006D1076" w:rsidP="00F16DF1">
      <w:pPr>
        <w:pStyle w:val="ListParagraph"/>
        <w:numPr>
          <w:ilvl w:val="0"/>
          <w:numId w:val="9"/>
        </w:numPr>
        <w:spacing w:after="0"/>
        <w:rPr>
          <w:sz w:val="24"/>
          <w:szCs w:val="24"/>
        </w:rPr>
      </w:pPr>
      <w:r w:rsidRPr="00F16DF1">
        <w:rPr>
          <w:b/>
          <w:bCs/>
          <w:sz w:val="24"/>
          <w:szCs w:val="24"/>
        </w:rPr>
        <w:t xml:space="preserve">Approval of the </w:t>
      </w:r>
      <w:r w:rsidR="007F32B2" w:rsidRPr="00F16DF1">
        <w:rPr>
          <w:b/>
          <w:bCs/>
          <w:sz w:val="24"/>
          <w:szCs w:val="24"/>
        </w:rPr>
        <w:t xml:space="preserve">Amended </w:t>
      </w:r>
      <w:r w:rsidRPr="00F16DF1">
        <w:rPr>
          <w:b/>
          <w:bCs/>
          <w:sz w:val="24"/>
          <w:szCs w:val="24"/>
        </w:rPr>
        <w:t>Agenda</w:t>
      </w:r>
      <w:r w:rsidR="00322635">
        <w:rPr>
          <w:b/>
          <w:bCs/>
          <w:sz w:val="24"/>
          <w:szCs w:val="24"/>
        </w:rPr>
        <w:t xml:space="preserve"> as posted</w:t>
      </w:r>
      <w:r w:rsidR="007F32B2" w:rsidRPr="00F16DF1">
        <w:rPr>
          <w:b/>
          <w:bCs/>
          <w:sz w:val="24"/>
          <w:szCs w:val="24"/>
        </w:rPr>
        <w:t xml:space="preserve"> </w:t>
      </w:r>
      <w:r w:rsidR="00DC78D0" w:rsidRPr="00F16DF1">
        <w:rPr>
          <w:b/>
          <w:bCs/>
          <w:sz w:val="24"/>
          <w:szCs w:val="24"/>
        </w:rPr>
        <w:t xml:space="preserve">- </w:t>
      </w:r>
      <w:r w:rsidR="007F32B2" w:rsidRPr="00F16DF1">
        <w:rPr>
          <w:b/>
          <w:bCs/>
          <w:sz w:val="24"/>
          <w:szCs w:val="24"/>
        </w:rPr>
        <w:t xml:space="preserve">Motion by DuPoy / Oberlander </w:t>
      </w:r>
      <w:r w:rsidR="00F16DF1" w:rsidRPr="00F16DF1">
        <w:rPr>
          <w:b/>
          <w:bCs/>
          <w:sz w:val="24"/>
          <w:szCs w:val="24"/>
        </w:rPr>
        <w:t>–</w:t>
      </w:r>
      <w:r w:rsidR="007F32B2" w:rsidRPr="00F16DF1">
        <w:rPr>
          <w:b/>
          <w:bCs/>
          <w:sz w:val="24"/>
          <w:szCs w:val="24"/>
        </w:rPr>
        <w:t xml:space="preserve"> Passed</w:t>
      </w:r>
    </w:p>
    <w:p w14:paraId="7F551998" w14:textId="3C3DB5D9" w:rsidR="006D1076" w:rsidRDefault="00F16DF1" w:rsidP="00F16DF1">
      <w:pPr>
        <w:pStyle w:val="ListParagraph"/>
        <w:numPr>
          <w:ilvl w:val="0"/>
          <w:numId w:val="9"/>
        </w:numPr>
        <w:spacing w:after="0"/>
        <w:rPr>
          <w:b/>
          <w:bCs/>
          <w:sz w:val="24"/>
          <w:szCs w:val="24"/>
        </w:rPr>
      </w:pPr>
      <w:r w:rsidRPr="004D4A92">
        <w:rPr>
          <w:b/>
          <w:bCs/>
          <w:sz w:val="24"/>
          <w:szCs w:val="24"/>
        </w:rPr>
        <w:t xml:space="preserve">Reading of the Minutes of </w:t>
      </w:r>
      <w:r>
        <w:rPr>
          <w:b/>
          <w:bCs/>
          <w:sz w:val="24"/>
          <w:szCs w:val="24"/>
        </w:rPr>
        <w:t xml:space="preserve">September 9 &amp; 10 2022.  </w:t>
      </w:r>
      <w:r w:rsidRPr="004D4A92">
        <w:rPr>
          <w:b/>
          <w:bCs/>
          <w:sz w:val="24"/>
          <w:szCs w:val="24"/>
        </w:rPr>
        <w:t xml:space="preserve"> Motion </w:t>
      </w:r>
      <w:r>
        <w:rPr>
          <w:b/>
          <w:bCs/>
          <w:sz w:val="24"/>
          <w:szCs w:val="24"/>
        </w:rPr>
        <w:t>by Ols</w:t>
      </w:r>
      <w:r w:rsidRPr="004D4A92">
        <w:rPr>
          <w:b/>
          <w:bCs/>
          <w:sz w:val="24"/>
          <w:szCs w:val="24"/>
        </w:rPr>
        <w:t xml:space="preserve">on </w:t>
      </w:r>
      <w:r>
        <w:rPr>
          <w:b/>
          <w:bCs/>
          <w:sz w:val="24"/>
          <w:szCs w:val="24"/>
        </w:rPr>
        <w:t xml:space="preserve">/ Oberlander </w:t>
      </w:r>
      <w:r w:rsidRPr="004D4A92">
        <w:rPr>
          <w:b/>
          <w:bCs/>
          <w:sz w:val="24"/>
          <w:szCs w:val="24"/>
        </w:rPr>
        <w:t>- Passed</w:t>
      </w:r>
    </w:p>
    <w:p w14:paraId="25BCD01D" w14:textId="60E9C698" w:rsidR="006D1076" w:rsidRPr="00F16DF1" w:rsidRDefault="00F16DF1" w:rsidP="00F16DF1">
      <w:pPr>
        <w:spacing w:after="0"/>
        <w:ind w:left="412"/>
        <w:rPr>
          <w:b/>
          <w:bCs/>
          <w:sz w:val="24"/>
          <w:szCs w:val="24"/>
        </w:rPr>
      </w:pPr>
      <w:r>
        <w:rPr>
          <w:b/>
          <w:bCs/>
          <w:sz w:val="24"/>
          <w:szCs w:val="24"/>
        </w:rPr>
        <w:t>11:50 am</w:t>
      </w:r>
      <w:r w:rsidR="006D1076" w:rsidRPr="00F16DF1">
        <w:rPr>
          <w:b/>
          <w:bCs/>
          <w:sz w:val="24"/>
          <w:szCs w:val="24"/>
        </w:rPr>
        <w:tab/>
      </w:r>
      <w:r w:rsidR="006D1076" w:rsidRPr="00F16DF1">
        <w:rPr>
          <w:b/>
          <w:bCs/>
          <w:sz w:val="28"/>
          <w:szCs w:val="28"/>
        </w:rPr>
        <w:t>Public Testimony</w:t>
      </w:r>
      <w:r w:rsidR="006D1076" w:rsidRPr="00F16DF1">
        <w:rPr>
          <w:sz w:val="28"/>
          <w:szCs w:val="28"/>
        </w:rPr>
        <w:t xml:space="preserve"> </w:t>
      </w:r>
      <w:r w:rsidR="006D1076">
        <w:t>- time for public comment</w:t>
      </w:r>
      <w:r w:rsidR="006E0905">
        <w:t>.</w:t>
      </w:r>
      <w:r w:rsidR="00FA62A6">
        <w:t xml:space="preserve">  No Comments </w:t>
      </w:r>
      <w:r w:rsidR="00776609">
        <w:t>were offered.</w:t>
      </w:r>
    </w:p>
    <w:p w14:paraId="18F68563" w14:textId="77777777" w:rsidR="00F16DF1" w:rsidRDefault="00F16DF1" w:rsidP="00F16DF1">
      <w:pPr>
        <w:spacing w:after="0"/>
        <w:ind w:firstLine="720"/>
        <w:rPr>
          <w:b/>
          <w:bCs/>
          <w:sz w:val="28"/>
          <w:szCs w:val="28"/>
        </w:rPr>
      </w:pPr>
    </w:p>
    <w:p w14:paraId="6369E239" w14:textId="3F717253" w:rsidR="00F16DF1" w:rsidRDefault="00F16DF1" w:rsidP="00F16DF1">
      <w:pPr>
        <w:spacing w:after="0"/>
        <w:ind w:firstLine="720"/>
        <w:rPr>
          <w:b/>
          <w:bCs/>
          <w:sz w:val="28"/>
          <w:szCs w:val="28"/>
        </w:rPr>
      </w:pPr>
      <w:r>
        <w:rPr>
          <w:b/>
          <w:bCs/>
          <w:sz w:val="28"/>
          <w:szCs w:val="28"/>
        </w:rPr>
        <w:t>Break for lunch.</w:t>
      </w:r>
    </w:p>
    <w:p w14:paraId="7E3B9F3C" w14:textId="77777777" w:rsidR="00F16DF1" w:rsidRDefault="00F16DF1" w:rsidP="00F16DF1">
      <w:pPr>
        <w:spacing w:after="0"/>
        <w:ind w:firstLine="720"/>
        <w:rPr>
          <w:b/>
          <w:bCs/>
          <w:sz w:val="28"/>
          <w:szCs w:val="28"/>
        </w:rPr>
      </w:pPr>
    </w:p>
    <w:p w14:paraId="5788B629" w14:textId="5AE69BE6" w:rsidR="006D1076" w:rsidRPr="00F16DF1" w:rsidRDefault="00F16DF1" w:rsidP="00F16DF1">
      <w:pPr>
        <w:spacing w:after="0"/>
        <w:ind w:firstLine="720"/>
        <w:rPr>
          <w:b/>
          <w:bCs/>
          <w:sz w:val="28"/>
          <w:szCs w:val="28"/>
        </w:rPr>
      </w:pPr>
      <w:r>
        <w:rPr>
          <w:b/>
          <w:bCs/>
          <w:sz w:val="28"/>
          <w:szCs w:val="28"/>
        </w:rPr>
        <w:t xml:space="preserve">1:00 pm </w:t>
      </w:r>
      <w:r w:rsidR="006F0C52">
        <w:rPr>
          <w:b/>
          <w:bCs/>
          <w:sz w:val="28"/>
          <w:szCs w:val="28"/>
        </w:rPr>
        <w:tab/>
      </w:r>
      <w:r w:rsidR="009229A0" w:rsidRPr="007839B4">
        <w:rPr>
          <w:b/>
          <w:bCs/>
          <w:sz w:val="28"/>
          <w:szCs w:val="28"/>
        </w:rPr>
        <w:t>New Business</w:t>
      </w:r>
      <w:r w:rsidR="006D1076" w:rsidRPr="007839B4">
        <w:rPr>
          <w:b/>
          <w:bCs/>
          <w:sz w:val="28"/>
          <w:szCs w:val="28"/>
        </w:rPr>
        <w:t xml:space="preserve"> - Action Items to be </w:t>
      </w:r>
      <w:r w:rsidR="006F0C52">
        <w:rPr>
          <w:b/>
          <w:bCs/>
          <w:sz w:val="28"/>
          <w:szCs w:val="28"/>
        </w:rPr>
        <w:t xml:space="preserve">reviewed &amp; </w:t>
      </w:r>
      <w:r w:rsidR="006D1076" w:rsidRPr="007839B4">
        <w:rPr>
          <w:b/>
          <w:bCs/>
          <w:sz w:val="28"/>
          <w:szCs w:val="28"/>
        </w:rPr>
        <w:t>approved:</w:t>
      </w:r>
      <w:r w:rsidR="006D1076" w:rsidRPr="007839B4">
        <w:rPr>
          <w:b/>
          <w:bCs/>
        </w:rPr>
        <w:tab/>
      </w:r>
    </w:p>
    <w:p w14:paraId="77E6E6A1" w14:textId="77777777" w:rsidR="006F0C52" w:rsidRDefault="00EE4A8A" w:rsidP="00F16DF1">
      <w:pPr>
        <w:spacing w:after="0"/>
        <w:rPr>
          <w:sz w:val="24"/>
          <w:szCs w:val="24"/>
        </w:rPr>
      </w:pPr>
      <w:r w:rsidRPr="006951B5">
        <w:rPr>
          <w:sz w:val="24"/>
          <w:szCs w:val="24"/>
        </w:rPr>
        <w:tab/>
      </w:r>
    </w:p>
    <w:p w14:paraId="21FF5E1C" w14:textId="77777777" w:rsidR="006F0C52" w:rsidRDefault="006F0C52" w:rsidP="006F0C52">
      <w:pPr>
        <w:spacing w:after="0"/>
        <w:rPr>
          <w:b/>
          <w:bCs/>
          <w:sz w:val="22"/>
          <w:szCs w:val="22"/>
        </w:rPr>
      </w:pPr>
      <w:r>
        <w:rPr>
          <w:sz w:val="24"/>
          <w:szCs w:val="24"/>
        </w:rPr>
        <w:tab/>
      </w:r>
      <w:r>
        <w:rPr>
          <w:sz w:val="24"/>
          <w:szCs w:val="24"/>
        </w:rPr>
        <w:tab/>
      </w:r>
      <w:r>
        <w:rPr>
          <w:b/>
          <w:bCs/>
          <w:sz w:val="22"/>
          <w:szCs w:val="22"/>
        </w:rPr>
        <w:t>National Sunflower Association (NSA)</w:t>
      </w:r>
    </w:p>
    <w:p w14:paraId="5CCA0BF2" w14:textId="73F7EC85" w:rsidR="006F0C52" w:rsidRDefault="006F0C52" w:rsidP="006F0C52">
      <w:pPr>
        <w:spacing w:after="0"/>
        <w:rPr>
          <w:sz w:val="22"/>
          <w:szCs w:val="22"/>
        </w:rPr>
      </w:pPr>
      <w:r>
        <w:rPr>
          <w:b/>
          <w:bCs/>
          <w:sz w:val="22"/>
          <w:szCs w:val="22"/>
        </w:rPr>
        <w:tab/>
      </w:r>
      <w:r>
        <w:rPr>
          <w:b/>
          <w:bCs/>
          <w:sz w:val="22"/>
          <w:szCs w:val="22"/>
        </w:rPr>
        <w:tab/>
      </w:r>
      <w:r>
        <w:rPr>
          <w:sz w:val="22"/>
          <w:szCs w:val="22"/>
        </w:rPr>
        <w:t xml:space="preserve">Hourigan reported the NSA will have the traditional trip to Washington DC in March.  Priorities will be working for funding of the Fargo ARS </w:t>
      </w:r>
      <w:r w:rsidR="00083B29">
        <w:rPr>
          <w:sz w:val="22"/>
          <w:szCs w:val="22"/>
        </w:rPr>
        <w:t>project</w:t>
      </w:r>
      <w:r>
        <w:rPr>
          <w:sz w:val="22"/>
          <w:szCs w:val="22"/>
        </w:rPr>
        <w:t xml:space="preserve"> creating </w:t>
      </w:r>
      <w:proofErr w:type="spellStart"/>
      <w:r>
        <w:rPr>
          <w:sz w:val="22"/>
          <w:szCs w:val="22"/>
        </w:rPr>
        <w:t>a</w:t>
      </w:r>
      <w:proofErr w:type="spellEnd"/>
      <w:r>
        <w:rPr>
          <w:sz w:val="22"/>
          <w:szCs w:val="22"/>
        </w:rPr>
        <w:t xml:space="preserve"> inventory of parent seed stock </w:t>
      </w:r>
      <w:r w:rsidR="00083B29">
        <w:rPr>
          <w:sz w:val="22"/>
          <w:szCs w:val="22"/>
        </w:rPr>
        <w:t>to offer to the industry.</w:t>
      </w:r>
      <w:r>
        <w:rPr>
          <w:sz w:val="22"/>
          <w:szCs w:val="22"/>
        </w:rPr>
        <w:t xml:space="preserve">  </w:t>
      </w:r>
      <w:r w:rsidR="00083B29">
        <w:rPr>
          <w:sz w:val="22"/>
          <w:szCs w:val="22"/>
        </w:rPr>
        <w:t xml:space="preserve">And the ARS greenhouses need to be rebuilt as they are not in service.  Additionally, the </w:t>
      </w:r>
      <w:r>
        <w:rPr>
          <w:sz w:val="22"/>
          <w:szCs w:val="22"/>
        </w:rPr>
        <w:t>NSA is very concerned with the ARS of Fargo still not having a director</w:t>
      </w:r>
      <w:r w:rsidR="00083B29">
        <w:rPr>
          <w:sz w:val="22"/>
          <w:szCs w:val="22"/>
        </w:rPr>
        <w:t xml:space="preserve">.  </w:t>
      </w:r>
    </w:p>
    <w:p w14:paraId="0939AC8C" w14:textId="637B9572" w:rsidR="00083B29" w:rsidRDefault="00083B29" w:rsidP="006F0C52">
      <w:pPr>
        <w:spacing w:after="0"/>
        <w:rPr>
          <w:sz w:val="22"/>
          <w:szCs w:val="22"/>
        </w:rPr>
      </w:pPr>
      <w:r>
        <w:rPr>
          <w:sz w:val="22"/>
          <w:szCs w:val="22"/>
        </w:rPr>
        <w:tab/>
      </w:r>
      <w:r>
        <w:rPr>
          <w:sz w:val="22"/>
          <w:szCs w:val="22"/>
        </w:rPr>
        <w:tab/>
        <w:t>Todd reported he is now the 1</w:t>
      </w:r>
      <w:r w:rsidRPr="00083B29">
        <w:rPr>
          <w:sz w:val="22"/>
          <w:szCs w:val="22"/>
          <w:vertAlign w:val="superscript"/>
        </w:rPr>
        <w:t>st</w:t>
      </w:r>
      <w:r>
        <w:rPr>
          <w:sz w:val="22"/>
          <w:szCs w:val="22"/>
        </w:rPr>
        <w:t xml:space="preserve"> Vice President and in two years will be stepping up to serve as President of the NSA.  (Recently Sec. Roberts, DANR appointed Todd to an additional </w:t>
      </w:r>
      <w:proofErr w:type="gramStart"/>
      <w:r>
        <w:rPr>
          <w:sz w:val="22"/>
          <w:szCs w:val="22"/>
        </w:rPr>
        <w:t>4 year</w:t>
      </w:r>
      <w:proofErr w:type="gramEnd"/>
      <w:r>
        <w:rPr>
          <w:sz w:val="22"/>
          <w:szCs w:val="22"/>
        </w:rPr>
        <w:t xml:space="preserve"> term on the SD Oilseeds Council.) Hourigan just finished as the NSA President and will now serve as the Board Chairman for his last 2 years on the NSA.  Ryan Olson will be attending his 1</w:t>
      </w:r>
      <w:r w:rsidRPr="00083B29">
        <w:rPr>
          <w:sz w:val="22"/>
          <w:szCs w:val="22"/>
          <w:vertAlign w:val="superscript"/>
        </w:rPr>
        <w:t>st</w:t>
      </w:r>
      <w:r>
        <w:rPr>
          <w:sz w:val="22"/>
          <w:szCs w:val="22"/>
        </w:rPr>
        <w:t xml:space="preserve"> NSA meeting </w:t>
      </w:r>
      <w:r w:rsidR="0065072A">
        <w:rPr>
          <w:sz w:val="22"/>
          <w:szCs w:val="22"/>
        </w:rPr>
        <w:t>in February as the Oilseeds Council’s 3</w:t>
      </w:r>
      <w:r w:rsidR="0065072A" w:rsidRPr="0065072A">
        <w:rPr>
          <w:sz w:val="22"/>
          <w:szCs w:val="22"/>
          <w:vertAlign w:val="superscript"/>
        </w:rPr>
        <w:t>rd</w:t>
      </w:r>
      <w:r w:rsidR="0065072A">
        <w:rPr>
          <w:sz w:val="22"/>
          <w:szCs w:val="22"/>
        </w:rPr>
        <w:t xml:space="preserve"> member.</w:t>
      </w:r>
    </w:p>
    <w:p w14:paraId="17212A55" w14:textId="14E8E7B4" w:rsidR="0065072A" w:rsidRDefault="0065072A" w:rsidP="0065072A">
      <w:pPr>
        <w:pStyle w:val="ListParagraph"/>
        <w:numPr>
          <w:ilvl w:val="0"/>
          <w:numId w:val="10"/>
        </w:numPr>
        <w:spacing w:after="0"/>
        <w:rPr>
          <w:sz w:val="22"/>
          <w:szCs w:val="22"/>
        </w:rPr>
      </w:pPr>
      <w:r>
        <w:rPr>
          <w:sz w:val="22"/>
          <w:szCs w:val="22"/>
        </w:rPr>
        <w:t>Oilseed’s FY24 contract with the NSA.</w:t>
      </w:r>
    </w:p>
    <w:p w14:paraId="75C2182C" w14:textId="7335B11E" w:rsidR="00835DCF" w:rsidRDefault="00322635" w:rsidP="00835DCF">
      <w:pPr>
        <w:spacing w:after="0"/>
        <w:rPr>
          <w:b/>
          <w:bCs/>
          <w:sz w:val="22"/>
          <w:szCs w:val="22"/>
        </w:rPr>
      </w:pPr>
      <w:r>
        <w:rPr>
          <w:b/>
          <w:bCs/>
          <w:sz w:val="22"/>
          <w:szCs w:val="22"/>
        </w:rPr>
        <w:t xml:space="preserve">Motion:  </w:t>
      </w:r>
      <w:r w:rsidR="008F028C" w:rsidRPr="00835DCF">
        <w:rPr>
          <w:b/>
          <w:bCs/>
          <w:sz w:val="22"/>
          <w:szCs w:val="22"/>
        </w:rPr>
        <w:t>SD Oilseeds Council</w:t>
      </w:r>
      <w:r w:rsidR="00835DCF" w:rsidRPr="00835DCF">
        <w:rPr>
          <w:b/>
          <w:bCs/>
          <w:sz w:val="22"/>
          <w:szCs w:val="22"/>
        </w:rPr>
        <w:t>, SDOC,</w:t>
      </w:r>
      <w:r w:rsidR="008F028C" w:rsidRPr="00835DCF">
        <w:rPr>
          <w:b/>
          <w:bCs/>
          <w:sz w:val="22"/>
          <w:szCs w:val="22"/>
        </w:rPr>
        <w:t xml:space="preserve"> </w:t>
      </w:r>
      <w:r w:rsidR="0065072A" w:rsidRPr="00835DCF">
        <w:rPr>
          <w:b/>
          <w:bCs/>
          <w:sz w:val="22"/>
          <w:szCs w:val="22"/>
        </w:rPr>
        <w:t>agree</w:t>
      </w:r>
      <w:r w:rsidR="008F028C" w:rsidRPr="00835DCF">
        <w:rPr>
          <w:b/>
          <w:bCs/>
          <w:sz w:val="22"/>
          <w:szCs w:val="22"/>
        </w:rPr>
        <w:t>s</w:t>
      </w:r>
      <w:r w:rsidR="0065072A" w:rsidRPr="00835DCF">
        <w:rPr>
          <w:b/>
          <w:bCs/>
          <w:sz w:val="22"/>
          <w:szCs w:val="22"/>
        </w:rPr>
        <w:t xml:space="preserve"> to a </w:t>
      </w:r>
      <w:r w:rsidR="00835DCF" w:rsidRPr="00835DCF">
        <w:rPr>
          <w:b/>
          <w:bCs/>
          <w:sz w:val="22"/>
          <w:szCs w:val="22"/>
        </w:rPr>
        <w:t xml:space="preserve">FY24 </w:t>
      </w:r>
      <w:r w:rsidR="0065072A" w:rsidRPr="00835DCF">
        <w:rPr>
          <w:b/>
          <w:bCs/>
          <w:sz w:val="22"/>
          <w:szCs w:val="22"/>
        </w:rPr>
        <w:t xml:space="preserve">contract </w:t>
      </w:r>
      <w:r w:rsidR="008F028C" w:rsidRPr="00835DCF">
        <w:rPr>
          <w:b/>
          <w:bCs/>
          <w:sz w:val="22"/>
          <w:szCs w:val="22"/>
        </w:rPr>
        <w:t xml:space="preserve">with the National Sunflower Association </w:t>
      </w:r>
      <w:r w:rsidR="0065072A" w:rsidRPr="00835DCF">
        <w:rPr>
          <w:b/>
          <w:bCs/>
          <w:sz w:val="22"/>
          <w:szCs w:val="22"/>
        </w:rPr>
        <w:t xml:space="preserve">for </w:t>
      </w:r>
      <w:r w:rsidR="00AC4B72">
        <w:rPr>
          <w:b/>
          <w:bCs/>
          <w:sz w:val="22"/>
          <w:szCs w:val="22"/>
        </w:rPr>
        <w:t>s</w:t>
      </w:r>
      <w:r w:rsidR="0065072A" w:rsidRPr="00835DCF">
        <w:rPr>
          <w:b/>
          <w:bCs/>
          <w:sz w:val="22"/>
          <w:szCs w:val="22"/>
        </w:rPr>
        <w:t xml:space="preserve">unflower </w:t>
      </w:r>
      <w:r w:rsidR="00AC4B72">
        <w:rPr>
          <w:b/>
          <w:bCs/>
          <w:sz w:val="22"/>
          <w:szCs w:val="22"/>
        </w:rPr>
        <w:t>g</w:t>
      </w:r>
      <w:r w:rsidR="0065072A" w:rsidRPr="00835DCF">
        <w:rPr>
          <w:b/>
          <w:bCs/>
          <w:sz w:val="22"/>
          <w:szCs w:val="22"/>
        </w:rPr>
        <w:t xml:space="preserve">rower </w:t>
      </w:r>
      <w:r w:rsidR="00AC4B72">
        <w:rPr>
          <w:b/>
          <w:bCs/>
          <w:sz w:val="22"/>
          <w:szCs w:val="22"/>
        </w:rPr>
        <w:t>e</w:t>
      </w:r>
      <w:r w:rsidR="0065072A" w:rsidRPr="00835DCF">
        <w:rPr>
          <w:b/>
          <w:bCs/>
          <w:sz w:val="22"/>
          <w:szCs w:val="22"/>
        </w:rPr>
        <w:t xml:space="preserve">ducation, </w:t>
      </w:r>
      <w:r w:rsidR="00AC4B72">
        <w:rPr>
          <w:b/>
          <w:bCs/>
          <w:sz w:val="22"/>
          <w:szCs w:val="22"/>
        </w:rPr>
        <w:t>p</w:t>
      </w:r>
      <w:r w:rsidR="0065072A" w:rsidRPr="00835DCF">
        <w:rPr>
          <w:b/>
          <w:bCs/>
          <w:sz w:val="22"/>
          <w:szCs w:val="22"/>
        </w:rPr>
        <w:t xml:space="preserve">romotion and </w:t>
      </w:r>
      <w:r w:rsidR="00AC4B72">
        <w:rPr>
          <w:b/>
          <w:bCs/>
          <w:sz w:val="22"/>
          <w:szCs w:val="22"/>
        </w:rPr>
        <w:t>r</w:t>
      </w:r>
      <w:r w:rsidR="0065072A" w:rsidRPr="00835DCF">
        <w:rPr>
          <w:b/>
          <w:bCs/>
          <w:sz w:val="22"/>
          <w:szCs w:val="22"/>
        </w:rPr>
        <w:t xml:space="preserve">esearch at </w:t>
      </w:r>
      <w:r w:rsidR="008F028C" w:rsidRPr="00835DCF">
        <w:rPr>
          <w:b/>
          <w:bCs/>
          <w:sz w:val="22"/>
          <w:szCs w:val="22"/>
        </w:rPr>
        <w:t xml:space="preserve">the greater amount of either $200,000 or </w:t>
      </w:r>
      <w:r w:rsidR="0065072A" w:rsidRPr="00835DCF">
        <w:rPr>
          <w:b/>
          <w:bCs/>
          <w:sz w:val="22"/>
          <w:szCs w:val="22"/>
        </w:rPr>
        <w:t xml:space="preserve">60 percent of the </w:t>
      </w:r>
      <w:r w:rsidR="00835DCF" w:rsidRPr="00835DCF">
        <w:rPr>
          <w:b/>
          <w:bCs/>
          <w:sz w:val="22"/>
          <w:szCs w:val="22"/>
        </w:rPr>
        <w:t>SDOC</w:t>
      </w:r>
      <w:r w:rsidR="008F028C" w:rsidRPr="00835DCF">
        <w:rPr>
          <w:b/>
          <w:bCs/>
          <w:sz w:val="22"/>
          <w:szCs w:val="22"/>
        </w:rPr>
        <w:t xml:space="preserve">’s Sunflower net income.  Sunflower net incomes equals: </w:t>
      </w:r>
      <w:r w:rsidR="00835DCF" w:rsidRPr="00835DCF">
        <w:rPr>
          <w:b/>
          <w:bCs/>
          <w:sz w:val="22"/>
          <w:szCs w:val="22"/>
        </w:rPr>
        <w:t xml:space="preserve"> the previous fiscal year’s Checkoff funds </w:t>
      </w:r>
      <w:r w:rsidR="0065072A" w:rsidRPr="00835DCF">
        <w:rPr>
          <w:b/>
          <w:bCs/>
          <w:sz w:val="22"/>
          <w:szCs w:val="22"/>
        </w:rPr>
        <w:t>received for Sunflower</w:t>
      </w:r>
      <w:r w:rsidR="00835DCF" w:rsidRPr="00835DCF">
        <w:rPr>
          <w:b/>
          <w:bCs/>
          <w:sz w:val="22"/>
          <w:szCs w:val="22"/>
        </w:rPr>
        <w:t xml:space="preserve">s </w:t>
      </w:r>
      <w:r w:rsidR="0065072A" w:rsidRPr="00835DCF">
        <w:rPr>
          <w:b/>
          <w:bCs/>
          <w:sz w:val="22"/>
          <w:szCs w:val="22"/>
        </w:rPr>
        <w:t>reduced by the refunds given for sunflowers</w:t>
      </w:r>
      <w:r w:rsidR="00835DCF" w:rsidRPr="00835DCF">
        <w:rPr>
          <w:b/>
          <w:bCs/>
          <w:sz w:val="22"/>
          <w:szCs w:val="22"/>
        </w:rPr>
        <w:t>, times a rate of 60%</w:t>
      </w:r>
      <w:r w:rsidR="008F028C" w:rsidRPr="00835DCF">
        <w:rPr>
          <w:b/>
          <w:bCs/>
          <w:sz w:val="22"/>
          <w:szCs w:val="22"/>
        </w:rPr>
        <w:t>.</w:t>
      </w:r>
      <w:r w:rsidR="008F028C">
        <w:rPr>
          <w:sz w:val="22"/>
          <w:szCs w:val="22"/>
        </w:rPr>
        <w:t xml:space="preserve">  </w:t>
      </w:r>
      <w:r w:rsidR="008F028C" w:rsidRPr="008F028C">
        <w:rPr>
          <w:b/>
          <w:bCs/>
          <w:sz w:val="22"/>
          <w:szCs w:val="22"/>
        </w:rPr>
        <w:t xml:space="preserve">Moved by DePoy / Hourigan </w:t>
      </w:r>
      <w:r w:rsidR="00835DCF">
        <w:rPr>
          <w:b/>
          <w:bCs/>
          <w:sz w:val="22"/>
          <w:szCs w:val="22"/>
        </w:rPr>
        <w:t>passed</w:t>
      </w:r>
      <w:r>
        <w:rPr>
          <w:b/>
          <w:bCs/>
          <w:sz w:val="22"/>
          <w:szCs w:val="22"/>
        </w:rPr>
        <w:t>.</w:t>
      </w:r>
    </w:p>
    <w:p w14:paraId="3D916719" w14:textId="3C23C2E1" w:rsidR="00322635" w:rsidRPr="00322635" w:rsidRDefault="00322635" w:rsidP="00322635">
      <w:pPr>
        <w:pStyle w:val="ListParagraph"/>
        <w:numPr>
          <w:ilvl w:val="0"/>
          <w:numId w:val="10"/>
        </w:numPr>
        <w:spacing w:after="0"/>
        <w:rPr>
          <w:b/>
          <w:bCs/>
          <w:sz w:val="22"/>
          <w:szCs w:val="22"/>
        </w:rPr>
      </w:pPr>
      <w:r>
        <w:rPr>
          <w:sz w:val="22"/>
          <w:szCs w:val="22"/>
        </w:rPr>
        <w:t>Chairman Todd appointed Shannon DePoy to fill the 4</w:t>
      </w:r>
      <w:r w:rsidRPr="00322635">
        <w:rPr>
          <w:sz w:val="22"/>
          <w:szCs w:val="22"/>
          <w:vertAlign w:val="superscript"/>
        </w:rPr>
        <w:t>th</w:t>
      </w:r>
      <w:r>
        <w:rPr>
          <w:sz w:val="22"/>
          <w:szCs w:val="22"/>
        </w:rPr>
        <w:t xml:space="preserve"> seat the SDOC has with the NSA.</w:t>
      </w:r>
    </w:p>
    <w:p w14:paraId="566FA059" w14:textId="1735D5A5" w:rsidR="00BA1117" w:rsidRPr="00BA1117" w:rsidRDefault="00BA1117" w:rsidP="00322635">
      <w:pPr>
        <w:pStyle w:val="ListParagraph"/>
        <w:numPr>
          <w:ilvl w:val="0"/>
          <w:numId w:val="10"/>
        </w:numPr>
        <w:spacing w:after="0"/>
        <w:rPr>
          <w:b/>
          <w:bCs/>
          <w:sz w:val="22"/>
          <w:szCs w:val="22"/>
        </w:rPr>
      </w:pPr>
      <w:r>
        <w:rPr>
          <w:b/>
          <w:bCs/>
          <w:sz w:val="22"/>
          <w:szCs w:val="22"/>
        </w:rPr>
        <w:lastRenderedPageBreak/>
        <w:t xml:space="preserve">Motion:  </w:t>
      </w:r>
      <w:proofErr w:type="spellStart"/>
      <w:r>
        <w:rPr>
          <w:b/>
          <w:bCs/>
          <w:sz w:val="22"/>
          <w:szCs w:val="22"/>
        </w:rPr>
        <w:t>Where as</w:t>
      </w:r>
      <w:proofErr w:type="spellEnd"/>
      <w:r>
        <w:rPr>
          <w:b/>
          <w:bCs/>
          <w:sz w:val="22"/>
          <w:szCs w:val="22"/>
        </w:rPr>
        <w:t xml:space="preserve"> Sunflower Seed Weevils are creating production and economic loss for SD Sunflower Growers, the SD Oilseeds Council, SDOC will join the NSA in research of the weevils and will provide funds up to $30,000 in FY24 for joint research to be determined by the SDOC representatives attending the NSA meeting February 15-16, 2023.  Hourigan / Olson passed.</w:t>
      </w:r>
    </w:p>
    <w:p w14:paraId="42F81492" w14:textId="2C0B0BA1" w:rsidR="00322635" w:rsidRPr="00BA1117" w:rsidRDefault="00322635" w:rsidP="00322635">
      <w:pPr>
        <w:pStyle w:val="ListParagraph"/>
        <w:numPr>
          <w:ilvl w:val="0"/>
          <w:numId w:val="10"/>
        </w:numPr>
        <w:spacing w:after="0"/>
        <w:rPr>
          <w:b/>
          <w:bCs/>
          <w:sz w:val="22"/>
          <w:szCs w:val="22"/>
        </w:rPr>
      </w:pPr>
      <w:r w:rsidRPr="00BA1117">
        <w:rPr>
          <w:b/>
          <w:bCs/>
          <w:sz w:val="22"/>
          <w:szCs w:val="22"/>
        </w:rPr>
        <w:t xml:space="preserve">Motion:  Whereas the NSA will be holding their summer conference in Spearfish, </w:t>
      </w:r>
      <w:r w:rsidR="00BA1117" w:rsidRPr="00BA1117">
        <w:rPr>
          <w:b/>
          <w:bCs/>
          <w:sz w:val="22"/>
          <w:szCs w:val="22"/>
        </w:rPr>
        <w:t xml:space="preserve">SD, </w:t>
      </w:r>
      <w:r w:rsidRPr="00BA1117">
        <w:rPr>
          <w:b/>
          <w:bCs/>
          <w:sz w:val="22"/>
          <w:szCs w:val="22"/>
        </w:rPr>
        <w:t>June 27-29 the Oilseeds Council will pay for the expenses of Council Members and Executive Director to attend the Conference.  Expenses include:  per diem, milage, meals, room and registration.</w:t>
      </w:r>
      <w:r w:rsidR="00BA1117" w:rsidRPr="00BA1117">
        <w:rPr>
          <w:b/>
          <w:bCs/>
          <w:sz w:val="22"/>
          <w:szCs w:val="22"/>
        </w:rPr>
        <w:t xml:space="preserve"> Oberlander / Olson passed.</w:t>
      </w:r>
    </w:p>
    <w:p w14:paraId="1ECBA386" w14:textId="30EB2CE6" w:rsidR="007839B4" w:rsidRDefault="007839B4" w:rsidP="00F16DF1">
      <w:pPr>
        <w:spacing w:after="0"/>
        <w:rPr>
          <w:b/>
          <w:bCs/>
          <w:sz w:val="24"/>
          <w:szCs w:val="24"/>
        </w:rPr>
      </w:pPr>
      <w:r w:rsidRPr="004D4A92">
        <w:rPr>
          <w:b/>
          <w:bCs/>
          <w:sz w:val="24"/>
          <w:szCs w:val="24"/>
        </w:rPr>
        <w:tab/>
      </w:r>
    </w:p>
    <w:p w14:paraId="49264B72" w14:textId="64ECA06F" w:rsidR="00AC4B72" w:rsidRDefault="00AC4B72" w:rsidP="00F16DF1">
      <w:pPr>
        <w:spacing w:after="0"/>
        <w:rPr>
          <w:b/>
          <w:bCs/>
          <w:sz w:val="24"/>
          <w:szCs w:val="24"/>
        </w:rPr>
      </w:pPr>
      <w:r>
        <w:rPr>
          <w:b/>
          <w:bCs/>
          <w:sz w:val="24"/>
          <w:szCs w:val="24"/>
        </w:rPr>
        <w:t>Service Contract-</w:t>
      </w:r>
      <w:r>
        <w:rPr>
          <w:b/>
          <w:bCs/>
          <w:sz w:val="24"/>
          <w:szCs w:val="24"/>
        </w:rPr>
        <w:tab/>
      </w:r>
    </w:p>
    <w:p w14:paraId="64D3B231" w14:textId="0341CAA5" w:rsidR="00AC4B72" w:rsidRPr="00AC4B72" w:rsidRDefault="00AC4B72" w:rsidP="00AC4B72">
      <w:pPr>
        <w:spacing w:after="0"/>
        <w:ind w:left="720"/>
        <w:rPr>
          <w:sz w:val="24"/>
          <w:szCs w:val="24"/>
        </w:rPr>
      </w:pPr>
      <w:r>
        <w:rPr>
          <w:b/>
          <w:bCs/>
          <w:sz w:val="24"/>
          <w:szCs w:val="24"/>
        </w:rPr>
        <w:tab/>
      </w:r>
      <w:r>
        <w:rPr>
          <w:b/>
          <w:bCs/>
          <w:sz w:val="24"/>
          <w:szCs w:val="24"/>
        </w:rPr>
        <w:tab/>
      </w:r>
      <w:r>
        <w:rPr>
          <w:sz w:val="24"/>
          <w:szCs w:val="24"/>
        </w:rPr>
        <w:t xml:space="preserve">Cody Chambliss, PUC, gave </w:t>
      </w:r>
      <w:proofErr w:type="gramStart"/>
      <w:r>
        <w:rPr>
          <w:sz w:val="24"/>
          <w:szCs w:val="24"/>
        </w:rPr>
        <w:t>a</w:t>
      </w:r>
      <w:proofErr w:type="gramEnd"/>
      <w:r>
        <w:rPr>
          <w:sz w:val="24"/>
          <w:szCs w:val="24"/>
        </w:rPr>
        <w:t xml:space="preserve"> update on the FY23 audits of first purchasers of sunflowers and their compliance to collect and submit the checkoff for sunflower.  Prelim reports are showing nearly $70,000 of funds not being submitted</w:t>
      </w:r>
      <w:r w:rsidR="001F0E0F">
        <w:rPr>
          <w:sz w:val="24"/>
          <w:szCs w:val="24"/>
        </w:rPr>
        <w:t xml:space="preserve"> by the purchasers currently being audited.  The Council will be responsible for collecting those funds upon the final report from the PUC.</w:t>
      </w:r>
    </w:p>
    <w:p w14:paraId="2A723060" w14:textId="77777777" w:rsidR="004D4A92" w:rsidRDefault="004D4A92" w:rsidP="006951B5">
      <w:pPr>
        <w:spacing w:after="0"/>
        <w:ind w:left="720" w:firstLine="720"/>
        <w:rPr>
          <w:sz w:val="24"/>
          <w:szCs w:val="24"/>
        </w:rPr>
      </w:pPr>
    </w:p>
    <w:p w14:paraId="5351C1D3" w14:textId="142C9621" w:rsidR="00EE4A8A" w:rsidRDefault="004D4A92" w:rsidP="001F0E0F">
      <w:pPr>
        <w:spacing w:after="0"/>
        <w:rPr>
          <w:sz w:val="24"/>
          <w:szCs w:val="24"/>
        </w:rPr>
      </w:pPr>
      <w:r w:rsidRPr="004D4A92">
        <w:rPr>
          <w:b/>
          <w:bCs/>
          <w:sz w:val="24"/>
          <w:szCs w:val="24"/>
        </w:rPr>
        <w:t>Financials</w:t>
      </w:r>
      <w:r>
        <w:rPr>
          <w:sz w:val="24"/>
          <w:szCs w:val="24"/>
        </w:rPr>
        <w:t xml:space="preserve"> - Young gave a review of the </w:t>
      </w:r>
      <w:r w:rsidR="007839B4" w:rsidRPr="006951B5">
        <w:rPr>
          <w:sz w:val="24"/>
          <w:szCs w:val="24"/>
        </w:rPr>
        <w:t>Financials</w:t>
      </w:r>
      <w:r>
        <w:rPr>
          <w:sz w:val="24"/>
          <w:szCs w:val="24"/>
        </w:rPr>
        <w:t xml:space="preserve"> of</w:t>
      </w:r>
      <w:r w:rsidR="00C77A77" w:rsidRPr="006951B5">
        <w:rPr>
          <w:sz w:val="24"/>
          <w:szCs w:val="24"/>
        </w:rPr>
        <w:t xml:space="preserve"> FY2</w:t>
      </w:r>
      <w:r w:rsidR="00AC4B72">
        <w:rPr>
          <w:sz w:val="24"/>
          <w:szCs w:val="24"/>
        </w:rPr>
        <w:t>3 through December</w:t>
      </w:r>
      <w:r w:rsidR="001F0E0F">
        <w:rPr>
          <w:sz w:val="24"/>
          <w:szCs w:val="24"/>
        </w:rPr>
        <w:t xml:space="preserve"> 31, 2022.</w:t>
      </w:r>
    </w:p>
    <w:p w14:paraId="5D5FC89D" w14:textId="0A192975" w:rsidR="001F0E0F" w:rsidRPr="006951B5" w:rsidRDefault="001F0E0F" w:rsidP="001F0E0F">
      <w:pPr>
        <w:spacing w:after="0"/>
        <w:rPr>
          <w:sz w:val="24"/>
          <w:szCs w:val="24"/>
        </w:rPr>
      </w:pPr>
      <w:r>
        <w:rPr>
          <w:sz w:val="24"/>
          <w:szCs w:val="24"/>
        </w:rPr>
        <w:tab/>
        <w:t>The Council review all deposited and checks issued for FY23 through December 31.</w:t>
      </w:r>
    </w:p>
    <w:p w14:paraId="36358BA7" w14:textId="7C179CE6" w:rsidR="000319C0" w:rsidRPr="00AC4B72" w:rsidRDefault="002D4C13" w:rsidP="006F0C52">
      <w:pPr>
        <w:spacing w:after="0"/>
      </w:pPr>
      <w:r>
        <w:rPr>
          <w:b/>
          <w:bCs/>
          <w:sz w:val="22"/>
          <w:szCs w:val="22"/>
        </w:rPr>
        <w:tab/>
      </w:r>
    </w:p>
    <w:p w14:paraId="189C979E" w14:textId="502FB818" w:rsidR="00A3478A" w:rsidRDefault="00756B96" w:rsidP="006D1076">
      <w:pPr>
        <w:spacing w:after="0"/>
      </w:pPr>
      <w:r>
        <w:tab/>
      </w:r>
      <w:r w:rsidR="00A3478A">
        <w:tab/>
      </w:r>
      <w:r>
        <w:t xml:space="preserve"> </w:t>
      </w:r>
      <w:r w:rsidR="004F65FD">
        <w:t xml:space="preserve">Next meeting </w:t>
      </w:r>
      <w:r w:rsidR="00F608F5">
        <w:t>tentatively</w:t>
      </w:r>
      <w:r w:rsidR="004F65FD">
        <w:t xml:space="preserve"> scheduled for </w:t>
      </w:r>
      <w:r w:rsidR="006F0C52">
        <w:t>February 23 &amp; 24, 2023</w:t>
      </w:r>
      <w:r w:rsidR="00F608F5">
        <w:t>.</w:t>
      </w:r>
    </w:p>
    <w:p w14:paraId="08695B62" w14:textId="24A4AE9F" w:rsidR="00A3478A" w:rsidRDefault="006F0C52" w:rsidP="006D1076">
      <w:pPr>
        <w:spacing w:after="0"/>
        <w:rPr>
          <w:b/>
          <w:bCs/>
        </w:rPr>
      </w:pPr>
      <w:r>
        <w:t>4:50</w:t>
      </w:r>
      <w:r w:rsidR="00E6443C">
        <w:t xml:space="preserve"> PM</w:t>
      </w:r>
      <w:r w:rsidR="00756B96">
        <w:tab/>
      </w:r>
      <w:r w:rsidR="00756B96">
        <w:tab/>
      </w:r>
      <w:r w:rsidR="00756B96" w:rsidRPr="00F608F5">
        <w:rPr>
          <w:b/>
          <w:bCs/>
        </w:rPr>
        <w:t>Adjourn</w:t>
      </w:r>
      <w:r w:rsidR="00E6443C">
        <w:t xml:space="preserve"> – </w:t>
      </w:r>
      <w:r w:rsidR="00E6443C" w:rsidRPr="00F608F5">
        <w:rPr>
          <w:b/>
          <w:bCs/>
        </w:rPr>
        <w:t xml:space="preserve">Motion by </w:t>
      </w:r>
      <w:r>
        <w:rPr>
          <w:b/>
          <w:bCs/>
        </w:rPr>
        <w:t>Hourigan / Olson</w:t>
      </w:r>
      <w:r w:rsidR="001F3193" w:rsidRPr="00F608F5">
        <w:rPr>
          <w:b/>
          <w:bCs/>
        </w:rPr>
        <w:t xml:space="preserve"> </w:t>
      </w:r>
      <w:r w:rsidR="00E6443C" w:rsidRPr="00F608F5">
        <w:rPr>
          <w:b/>
          <w:bCs/>
        </w:rPr>
        <w:t xml:space="preserve">to Adjourn. </w:t>
      </w:r>
      <w:r w:rsidR="004F65FD" w:rsidRPr="00F608F5">
        <w:rPr>
          <w:b/>
          <w:bCs/>
        </w:rPr>
        <w:t>–</w:t>
      </w:r>
      <w:r w:rsidR="00E6443C" w:rsidRPr="00F608F5">
        <w:rPr>
          <w:b/>
          <w:bCs/>
        </w:rPr>
        <w:t xml:space="preserve"> passed</w:t>
      </w:r>
      <w:r w:rsidR="004F65FD" w:rsidRPr="00F608F5">
        <w:rPr>
          <w:b/>
          <w:bCs/>
        </w:rPr>
        <w:t xml:space="preserve"> </w:t>
      </w:r>
    </w:p>
    <w:p w14:paraId="185875FF" w14:textId="14B36772" w:rsidR="00012385" w:rsidRDefault="00012385" w:rsidP="006D1076">
      <w:pPr>
        <w:spacing w:after="0"/>
        <w:rPr>
          <w:b/>
          <w:bCs/>
        </w:rPr>
      </w:pPr>
    </w:p>
    <w:p w14:paraId="618F8044" w14:textId="00E55329" w:rsidR="00012385" w:rsidRDefault="00012385" w:rsidP="006D1076">
      <w:pPr>
        <w:spacing w:after="0"/>
        <w:rPr>
          <w:b/>
          <w:bCs/>
        </w:rPr>
      </w:pPr>
      <w:r>
        <w:rPr>
          <w:b/>
          <w:bCs/>
        </w:rPr>
        <w:t xml:space="preserve">Submitted by Tom Young, Executive </w:t>
      </w:r>
      <w:r w:rsidR="002F6562">
        <w:rPr>
          <w:b/>
          <w:bCs/>
        </w:rPr>
        <w:t>Director</w:t>
      </w:r>
    </w:p>
    <w:sectPr w:rsidR="000123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AB4B" w14:textId="77777777" w:rsidR="00220AB4" w:rsidRDefault="00220AB4" w:rsidP="00776609">
      <w:pPr>
        <w:spacing w:after="0" w:line="240" w:lineRule="auto"/>
      </w:pPr>
      <w:r>
        <w:separator/>
      </w:r>
    </w:p>
  </w:endnote>
  <w:endnote w:type="continuationSeparator" w:id="0">
    <w:p w14:paraId="1808A3ED" w14:textId="77777777" w:rsidR="00220AB4" w:rsidRDefault="00220AB4" w:rsidP="0077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0192" w14:textId="77777777" w:rsidR="00A842F2" w:rsidRDefault="00A8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608E" w14:textId="39F4934B" w:rsidR="00776609" w:rsidRDefault="00966BDC" w:rsidP="00A241F8">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3C95" w14:textId="77777777" w:rsidR="00A842F2" w:rsidRDefault="00A8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CEC6" w14:textId="77777777" w:rsidR="00220AB4" w:rsidRDefault="00220AB4" w:rsidP="00776609">
      <w:pPr>
        <w:spacing w:after="0" w:line="240" w:lineRule="auto"/>
      </w:pPr>
      <w:r>
        <w:separator/>
      </w:r>
    </w:p>
  </w:footnote>
  <w:footnote w:type="continuationSeparator" w:id="0">
    <w:p w14:paraId="3736D539" w14:textId="77777777" w:rsidR="00220AB4" w:rsidRDefault="00220AB4" w:rsidP="0077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0FE3" w14:textId="77777777" w:rsidR="00A842F2" w:rsidRDefault="00A84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E1B" w14:textId="3C12B335" w:rsidR="00776609" w:rsidRDefault="00776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42FE" w14:textId="77777777" w:rsidR="00A842F2" w:rsidRDefault="00A8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EA5EFE"/>
    <w:multiLevelType w:val="multilevel"/>
    <w:tmpl w:val="DABC031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1345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D31F68"/>
    <w:multiLevelType w:val="hybridMultilevel"/>
    <w:tmpl w:val="626059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A13A9"/>
    <w:multiLevelType w:val="hybridMultilevel"/>
    <w:tmpl w:val="D0AAC3E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93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CB02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730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2F7219"/>
    <w:multiLevelType w:val="hybridMultilevel"/>
    <w:tmpl w:val="6F769E5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639A6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7516994">
    <w:abstractNumId w:val="1"/>
  </w:num>
  <w:num w:numId="2" w16cid:durableId="2085489834">
    <w:abstractNumId w:val="9"/>
  </w:num>
  <w:num w:numId="3" w16cid:durableId="1871258381">
    <w:abstractNumId w:val="5"/>
  </w:num>
  <w:num w:numId="4" w16cid:durableId="2142795996">
    <w:abstractNumId w:val="2"/>
  </w:num>
  <w:num w:numId="5" w16cid:durableId="1685549738">
    <w:abstractNumId w:val="6"/>
  </w:num>
  <w:num w:numId="6" w16cid:durableId="1274552287">
    <w:abstractNumId w:val="4"/>
  </w:num>
  <w:num w:numId="7" w16cid:durableId="1303343735">
    <w:abstractNumId w:val="0"/>
  </w:num>
  <w:num w:numId="8" w16cid:durableId="681861881">
    <w:abstractNumId w:val="7"/>
  </w:num>
  <w:num w:numId="9" w16cid:durableId="2057660842">
    <w:abstractNumId w:val="8"/>
  </w:num>
  <w:num w:numId="10" w16cid:durableId="100292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76"/>
    <w:rsid w:val="00012385"/>
    <w:rsid w:val="000319C0"/>
    <w:rsid w:val="0004289A"/>
    <w:rsid w:val="00081227"/>
    <w:rsid w:val="00083B29"/>
    <w:rsid w:val="00095F9E"/>
    <w:rsid w:val="001142A4"/>
    <w:rsid w:val="00152CB4"/>
    <w:rsid w:val="00167CA3"/>
    <w:rsid w:val="00186798"/>
    <w:rsid w:val="001D2EAB"/>
    <w:rsid w:val="001F0E0F"/>
    <w:rsid w:val="001F3193"/>
    <w:rsid w:val="00220AB4"/>
    <w:rsid w:val="0022603F"/>
    <w:rsid w:val="0028041D"/>
    <w:rsid w:val="00295090"/>
    <w:rsid w:val="002D4C13"/>
    <w:rsid w:val="002E59A8"/>
    <w:rsid w:val="002F2F54"/>
    <w:rsid w:val="002F6562"/>
    <w:rsid w:val="00322635"/>
    <w:rsid w:val="003453DF"/>
    <w:rsid w:val="0035633E"/>
    <w:rsid w:val="003A466A"/>
    <w:rsid w:val="004250C6"/>
    <w:rsid w:val="00431F8D"/>
    <w:rsid w:val="0043512B"/>
    <w:rsid w:val="00435D3F"/>
    <w:rsid w:val="004B60D2"/>
    <w:rsid w:val="004C3BDF"/>
    <w:rsid w:val="004D4A92"/>
    <w:rsid w:val="004F65FD"/>
    <w:rsid w:val="0050331D"/>
    <w:rsid w:val="005078BC"/>
    <w:rsid w:val="00520E56"/>
    <w:rsid w:val="00533E14"/>
    <w:rsid w:val="00545830"/>
    <w:rsid w:val="005477A8"/>
    <w:rsid w:val="00563352"/>
    <w:rsid w:val="00595C90"/>
    <w:rsid w:val="005A6321"/>
    <w:rsid w:val="005D20A2"/>
    <w:rsid w:val="0065072A"/>
    <w:rsid w:val="00673B3C"/>
    <w:rsid w:val="006951B5"/>
    <w:rsid w:val="006B2D4F"/>
    <w:rsid w:val="006B7B44"/>
    <w:rsid w:val="006C1EA0"/>
    <w:rsid w:val="006D1076"/>
    <w:rsid w:val="006E0905"/>
    <w:rsid w:val="006F0C52"/>
    <w:rsid w:val="00715F6D"/>
    <w:rsid w:val="00720719"/>
    <w:rsid w:val="00750A69"/>
    <w:rsid w:val="00756B96"/>
    <w:rsid w:val="00771DEE"/>
    <w:rsid w:val="00773728"/>
    <w:rsid w:val="00776609"/>
    <w:rsid w:val="007839B4"/>
    <w:rsid w:val="00797476"/>
    <w:rsid w:val="007B57F4"/>
    <w:rsid w:val="007C0F93"/>
    <w:rsid w:val="007D1411"/>
    <w:rsid w:val="007F32B2"/>
    <w:rsid w:val="00824664"/>
    <w:rsid w:val="00835DCF"/>
    <w:rsid w:val="008735F5"/>
    <w:rsid w:val="008A16C6"/>
    <w:rsid w:val="008F028C"/>
    <w:rsid w:val="009229A0"/>
    <w:rsid w:val="00966BDC"/>
    <w:rsid w:val="009677B3"/>
    <w:rsid w:val="00A211B8"/>
    <w:rsid w:val="00A241F8"/>
    <w:rsid w:val="00A3478A"/>
    <w:rsid w:val="00A67D11"/>
    <w:rsid w:val="00A83D0B"/>
    <w:rsid w:val="00A842F2"/>
    <w:rsid w:val="00AA347D"/>
    <w:rsid w:val="00AC4B72"/>
    <w:rsid w:val="00AC6679"/>
    <w:rsid w:val="00B073A1"/>
    <w:rsid w:val="00B42157"/>
    <w:rsid w:val="00B764EC"/>
    <w:rsid w:val="00B911A1"/>
    <w:rsid w:val="00B951E8"/>
    <w:rsid w:val="00BA1117"/>
    <w:rsid w:val="00C77A77"/>
    <w:rsid w:val="00C81DE8"/>
    <w:rsid w:val="00CA20F1"/>
    <w:rsid w:val="00CF5159"/>
    <w:rsid w:val="00D075F6"/>
    <w:rsid w:val="00D80C39"/>
    <w:rsid w:val="00D93C57"/>
    <w:rsid w:val="00DB04A8"/>
    <w:rsid w:val="00DC78D0"/>
    <w:rsid w:val="00DE4E10"/>
    <w:rsid w:val="00E317E0"/>
    <w:rsid w:val="00E47857"/>
    <w:rsid w:val="00E6443C"/>
    <w:rsid w:val="00EC2202"/>
    <w:rsid w:val="00ED4682"/>
    <w:rsid w:val="00EE4A8A"/>
    <w:rsid w:val="00F16DF1"/>
    <w:rsid w:val="00F233A0"/>
    <w:rsid w:val="00F25D04"/>
    <w:rsid w:val="00F54130"/>
    <w:rsid w:val="00F608F5"/>
    <w:rsid w:val="00F64D2B"/>
    <w:rsid w:val="00F66F05"/>
    <w:rsid w:val="00FA62A6"/>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DA18A"/>
  <w15:chartTrackingRefBased/>
  <w15:docId w15:val="{7A17C6F3-BBC0-4006-B79F-A47E5E36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76"/>
  </w:style>
  <w:style w:type="paragraph" w:styleId="Heading1">
    <w:name w:val="heading 1"/>
    <w:basedOn w:val="Normal"/>
    <w:next w:val="Normal"/>
    <w:link w:val="Heading1Char"/>
    <w:uiPriority w:val="9"/>
    <w:qFormat/>
    <w:rsid w:val="006D1076"/>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6D107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6D10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D107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D107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D107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D10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D10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D10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076"/>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semiHidden/>
    <w:rsid w:val="006D1076"/>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6D107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D107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D107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D107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D107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D107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D107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D107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D107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6D1076"/>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6D10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D107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D1076"/>
    <w:rPr>
      <w:b/>
      <w:bCs/>
    </w:rPr>
  </w:style>
  <w:style w:type="character" w:styleId="Emphasis">
    <w:name w:val="Emphasis"/>
    <w:basedOn w:val="DefaultParagraphFont"/>
    <w:uiPriority w:val="20"/>
    <w:qFormat/>
    <w:rsid w:val="006D1076"/>
    <w:rPr>
      <w:i/>
      <w:iCs/>
    </w:rPr>
  </w:style>
  <w:style w:type="paragraph" w:styleId="NoSpacing">
    <w:name w:val="No Spacing"/>
    <w:uiPriority w:val="1"/>
    <w:qFormat/>
    <w:rsid w:val="006D1076"/>
    <w:pPr>
      <w:spacing w:after="0" w:line="240" w:lineRule="auto"/>
    </w:pPr>
  </w:style>
  <w:style w:type="paragraph" w:styleId="Quote">
    <w:name w:val="Quote"/>
    <w:basedOn w:val="Normal"/>
    <w:next w:val="Normal"/>
    <w:link w:val="QuoteChar"/>
    <w:uiPriority w:val="29"/>
    <w:qFormat/>
    <w:rsid w:val="006D107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D1076"/>
    <w:rPr>
      <w:i/>
      <w:iCs/>
    </w:rPr>
  </w:style>
  <w:style w:type="paragraph" w:styleId="IntenseQuote">
    <w:name w:val="Intense Quote"/>
    <w:basedOn w:val="Normal"/>
    <w:next w:val="Normal"/>
    <w:link w:val="IntenseQuoteChar"/>
    <w:uiPriority w:val="30"/>
    <w:qFormat/>
    <w:rsid w:val="006D107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6D1076"/>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6D1076"/>
    <w:rPr>
      <w:i/>
      <w:iCs/>
      <w:color w:val="595959" w:themeColor="text1" w:themeTint="A6"/>
    </w:rPr>
  </w:style>
  <w:style w:type="character" w:styleId="IntenseEmphasis">
    <w:name w:val="Intense Emphasis"/>
    <w:basedOn w:val="DefaultParagraphFont"/>
    <w:uiPriority w:val="21"/>
    <w:qFormat/>
    <w:rsid w:val="006D1076"/>
    <w:rPr>
      <w:b/>
      <w:bCs/>
      <w:i/>
      <w:iCs/>
    </w:rPr>
  </w:style>
  <w:style w:type="character" w:styleId="SubtleReference">
    <w:name w:val="Subtle Reference"/>
    <w:basedOn w:val="DefaultParagraphFont"/>
    <w:uiPriority w:val="31"/>
    <w:qFormat/>
    <w:rsid w:val="006D1076"/>
    <w:rPr>
      <w:smallCaps/>
      <w:color w:val="404040" w:themeColor="text1" w:themeTint="BF"/>
    </w:rPr>
  </w:style>
  <w:style w:type="character" w:styleId="IntenseReference">
    <w:name w:val="Intense Reference"/>
    <w:basedOn w:val="DefaultParagraphFont"/>
    <w:uiPriority w:val="32"/>
    <w:qFormat/>
    <w:rsid w:val="006D1076"/>
    <w:rPr>
      <w:b/>
      <w:bCs/>
      <w:smallCaps/>
      <w:u w:val="single"/>
    </w:rPr>
  </w:style>
  <w:style w:type="character" w:styleId="BookTitle">
    <w:name w:val="Book Title"/>
    <w:basedOn w:val="DefaultParagraphFont"/>
    <w:uiPriority w:val="33"/>
    <w:qFormat/>
    <w:rsid w:val="006D1076"/>
    <w:rPr>
      <w:b/>
      <w:bCs/>
      <w:smallCaps/>
    </w:rPr>
  </w:style>
  <w:style w:type="paragraph" w:styleId="TOCHeading">
    <w:name w:val="TOC Heading"/>
    <w:basedOn w:val="Heading1"/>
    <w:next w:val="Normal"/>
    <w:uiPriority w:val="39"/>
    <w:semiHidden/>
    <w:unhideWhenUsed/>
    <w:qFormat/>
    <w:rsid w:val="006D1076"/>
    <w:pPr>
      <w:outlineLvl w:val="9"/>
    </w:pPr>
  </w:style>
  <w:style w:type="paragraph" w:styleId="ListParagraph">
    <w:name w:val="List Paragraph"/>
    <w:basedOn w:val="Normal"/>
    <w:uiPriority w:val="34"/>
    <w:qFormat/>
    <w:rsid w:val="009229A0"/>
    <w:pPr>
      <w:ind w:left="720"/>
      <w:contextualSpacing/>
    </w:pPr>
  </w:style>
  <w:style w:type="paragraph" w:styleId="Header">
    <w:name w:val="header"/>
    <w:basedOn w:val="Normal"/>
    <w:link w:val="HeaderChar"/>
    <w:uiPriority w:val="99"/>
    <w:unhideWhenUsed/>
    <w:rsid w:val="0077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09"/>
  </w:style>
  <w:style w:type="paragraph" w:styleId="Footer">
    <w:name w:val="footer"/>
    <w:basedOn w:val="Normal"/>
    <w:link w:val="FooterChar"/>
    <w:uiPriority w:val="99"/>
    <w:unhideWhenUsed/>
    <w:rsid w:val="0077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0E0F-CBAB-453C-96B8-2F11F886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cp:lastPrinted>2022-03-23T14:22:00Z</cp:lastPrinted>
  <dcterms:created xsi:type="dcterms:W3CDTF">2023-02-01T18:58:00Z</dcterms:created>
  <dcterms:modified xsi:type="dcterms:W3CDTF">2023-03-01T16:41:00Z</dcterms:modified>
</cp:coreProperties>
</file>