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1EC1A" w14:textId="653FF37E" w:rsidR="006D1076" w:rsidRPr="00C9434E" w:rsidRDefault="00EC2202" w:rsidP="006D1076">
      <w:pPr>
        <w:spacing w:after="0"/>
        <w:jc w:val="center"/>
        <w:rPr>
          <w:rFonts w:cstheme="minorHAnsi"/>
          <w:b/>
          <w:bCs/>
          <w:sz w:val="40"/>
          <w:szCs w:val="40"/>
        </w:rPr>
      </w:pPr>
      <w:r w:rsidRPr="00C9434E">
        <w:rPr>
          <w:rFonts w:cstheme="minorHAnsi"/>
          <w:b/>
          <w:bCs/>
          <w:sz w:val="40"/>
          <w:szCs w:val="40"/>
        </w:rPr>
        <w:t xml:space="preserve">Minutes of </w:t>
      </w:r>
      <w:r w:rsidR="006D1076" w:rsidRPr="00C9434E">
        <w:rPr>
          <w:rFonts w:cstheme="minorHAnsi"/>
          <w:b/>
          <w:bCs/>
          <w:sz w:val="40"/>
          <w:szCs w:val="40"/>
        </w:rPr>
        <w:t>SD Oilseeds Council</w:t>
      </w:r>
      <w:r w:rsidR="0028041D" w:rsidRPr="00C9434E">
        <w:rPr>
          <w:rFonts w:cstheme="minorHAnsi"/>
          <w:b/>
          <w:bCs/>
          <w:sz w:val="40"/>
          <w:szCs w:val="40"/>
        </w:rPr>
        <w:t xml:space="preserve"> Meeting</w:t>
      </w:r>
    </w:p>
    <w:p w14:paraId="11BF8A4C" w14:textId="70126222" w:rsidR="00EC2202" w:rsidRPr="00C9434E" w:rsidRDefault="003A466A" w:rsidP="00EC2202">
      <w:pPr>
        <w:spacing w:after="0"/>
        <w:jc w:val="center"/>
        <w:rPr>
          <w:rFonts w:cstheme="minorHAnsi"/>
          <w:b/>
          <w:bCs/>
          <w:sz w:val="28"/>
          <w:szCs w:val="28"/>
        </w:rPr>
      </w:pPr>
      <w:r w:rsidRPr="00C9434E">
        <w:rPr>
          <w:rFonts w:cstheme="minorHAnsi"/>
          <w:b/>
          <w:bCs/>
          <w:sz w:val="28"/>
          <w:szCs w:val="28"/>
        </w:rPr>
        <w:t xml:space="preserve">January </w:t>
      </w:r>
      <w:r w:rsidR="00C9434E" w:rsidRPr="00C9434E">
        <w:rPr>
          <w:rFonts w:cstheme="minorHAnsi"/>
          <w:b/>
          <w:bCs/>
          <w:sz w:val="28"/>
          <w:szCs w:val="28"/>
        </w:rPr>
        <w:t>16,2025</w:t>
      </w:r>
    </w:p>
    <w:p w14:paraId="566B931C" w14:textId="49EE624A" w:rsidR="006D1076" w:rsidRPr="00C9434E" w:rsidRDefault="006D1076" w:rsidP="006D1076">
      <w:pPr>
        <w:spacing w:after="0"/>
        <w:jc w:val="center"/>
        <w:rPr>
          <w:rFonts w:cstheme="minorHAnsi"/>
          <w:b/>
          <w:bCs/>
          <w:sz w:val="28"/>
          <w:szCs w:val="28"/>
        </w:rPr>
      </w:pPr>
      <w:r w:rsidRPr="00C9434E">
        <w:rPr>
          <w:rFonts w:cstheme="minorHAnsi"/>
          <w:b/>
          <w:bCs/>
          <w:sz w:val="28"/>
          <w:szCs w:val="28"/>
        </w:rPr>
        <w:t>SDSU Regional Extension Center</w:t>
      </w:r>
    </w:p>
    <w:p w14:paraId="77F78810" w14:textId="6B73CC88" w:rsidR="006D1076" w:rsidRPr="00C9434E" w:rsidRDefault="006D1076" w:rsidP="006D1076">
      <w:pPr>
        <w:spacing w:after="0"/>
        <w:jc w:val="center"/>
        <w:rPr>
          <w:rFonts w:cstheme="minorHAnsi"/>
          <w:b/>
          <w:bCs/>
          <w:sz w:val="28"/>
          <w:szCs w:val="28"/>
        </w:rPr>
      </w:pPr>
      <w:r w:rsidRPr="00C9434E">
        <w:rPr>
          <w:rFonts w:cstheme="minorHAnsi"/>
          <w:b/>
          <w:bCs/>
          <w:sz w:val="28"/>
          <w:szCs w:val="28"/>
        </w:rPr>
        <w:t>412 West Missouri Ave. Pierre, South Dakota</w:t>
      </w:r>
      <w:r w:rsidR="006E0905" w:rsidRPr="00C9434E">
        <w:rPr>
          <w:rFonts w:cstheme="minorHAnsi"/>
          <w:b/>
          <w:bCs/>
          <w:sz w:val="28"/>
          <w:szCs w:val="28"/>
        </w:rPr>
        <w:t xml:space="preserve"> </w:t>
      </w:r>
    </w:p>
    <w:p w14:paraId="5606E657" w14:textId="77777777" w:rsidR="007C0F93" w:rsidRPr="00C9434E" w:rsidRDefault="007C0F93" w:rsidP="006D1076">
      <w:pPr>
        <w:spacing w:after="0"/>
        <w:jc w:val="center"/>
        <w:rPr>
          <w:rFonts w:cstheme="minorHAnsi"/>
          <w:sz w:val="22"/>
          <w:szCs w:val="22"/>
        </w:rPr>
      </w:pPr>
    </w:p>
    <w:p w14:paraId="208E4C95" w14:textId="1AE0539E" w:rsidR="006D1076" w:rsidRPr="00C9434E" w:rsidRDefault="00C9434E" w:rsidP="006D1076">
      <w:pPr>
        <w:spacing w:after="0"/>
        <w:rPr>
          <w:rFonts w:cstheme="minorHAnsi"/>
          <w:b/>
          <w:bCs/>
          <w:sz w:val="24"/>
          <w:szCs w:val="24"/>
        </w:rPr>
      </w:pPr>
      <w:r w:rsidRPr="00C9434E">
        <w:rPr>
          <w:rFonts w:cstheme="minorHAnsi"/>
          <w:b/>
          <w:bCs/>
          <w:sz w:val="32"/>
          <w:szCs w:val="32"/>
        </w:rPr>
        <w:t>Thursday,</w:t>
      </w:r>
      <w:r w:rsidR="00F16DF1" w:rsidRPr="00C9434E">
        <w:rPr>
          <w:rFonts w:cstheme="minorHAnsi"/>
          <w:b/>
          <w:bCs/>
          <w:sz w:val="32"/>
          <w:szCs w:val="32"/>
        </w:rPr>
        <w:t xml:space="preserve"> January </w:t>
      </w:r>
      <w:r w:rsidRPr="00C9434E">
        <w:rPr>
          <w:rFonts w:cstheme="minorHAnsi"/>
          <w:b/>
          <w:bCs/>
          <w:sz w:val="32"/>
          <w:szCs w:val="32"/>
        </w:rPr>
        <w:t>16, 2025</w:t>
      </w:r>
      <w:r w:rsidR="006D1076" w:rsidRPr="00C9434E">
        <w:rPr>
          <w:rFonts w:cstheme="minorHAnsi"/>
          <w:b/>
          <w:bCs/>
          <w:sz w:val="24"/>
          <w:szCs w:val="24"/>
        </w:rPr>
        <w:t xml:space="preserve">     </w:t>
      </w:r>
    </w:p>
    <w:p w14:paraId="0E1CBB96" w14:textId="7F691CB7" w:rsidR="006D1076" w:rsidRPr="00C9434E" w:rsidRDefault="006D1076" w:rsidP="006D1076">
      <w:pPr>
        <w:spacing w:after="0"/>
        <w:rPr>
          <w:rFonts w:cstheme="minorHAnsi"/>
          <w:sz w:val="24"/>
          <w:szCs w:val="24"/>
        </w:rPr>
      </w:pPr>
      <w:r w:rsidRPr="00C9434E">
        <w:rPr>
          <w:rFonts w:cstheme="minorHAnsi"/>
          <w:b/>
          <w:bCs/>
          <w:sz w:val="24"/>
          <w:szCs w:val="24"/>
        </w:rPr>
        <w:t>1</w:t>
      </w:r>
      <w:r w:rsidR="00F16DF1" w:rsidRPr="00C9434E">
        <w:rPr>
          <w:rFonts w:cstheme="minorHAnsi"/>
          <w:b/>
          <w:bCs/>
          <w:sz w:val="24"/>
          <w:szCs w:val="24"/>
        </w:rPr>
        <w:t>1:</w:t>
      </w:r>
      <w:r w:rsidR="004C6BAA" w:rsidRPr="00C9434E">
        <w:rPr>
          <w:rFonts w:cstheme="minorHAnsi"/>
          <w:b/>
          <w:bCs/>
          <w:sz w:val="24"/>
          <w:szCs w:val="24"/>
        </w:rPr>
        <w:t>00</w:t>
      </w:r>
      <w:r w:rsidR="00F16DF1" w:rsidRPr="00C9434E">
        <w:rPr>
          <w:rFonts w:cstheme="minorHAnsi"/>
          <w:b/>
          <w:bCs/>
          <w:sz w:val="24"/>
          <w:szCs w:val="24"/>
        </w:rPr>
        <w:tab/>
      </w:r>
      <w:r w:rsidR="00EF7DC3">
        <w:rPr>
          <w:rFonts w:cstheme="minorHAnsi"/>
          <w:b/>
          <w:bCs/>
          <w:sz w:val="24"/>
          <w:szCs w:val="24"/>
        </w:rPr>
        <w:t>am</w:t>
      </w:r>
      <w:r w:rsidRPr="00C9434E">
        <w:rPr>
          <w:rFonts w:cstheme="minorHAnsi"/>
          <w:sz w:val="24"/>
          <w:szCs w:val="24"/>
        </w:rPr>
        <w:tab/>
      </w:r>
      <w:r w:rsidRPr="00C9434E">
        <w:rPr>
          <w:rFonts w:cstheme="minorHAnsi"/>
          <w:b/>
          <w:bCs/>
          <w:sz w:val="24"/>
          <w:szCs w:val="24"/>
        </w:rPr>
        <w:t>Call to order</w:t>
      </w:r>
      <w:r w:rsidRPr="00C9434E">
        <w:rPr>
          <w:rFonts w:cstheme="minorHAnsi"/>
          <w:sz w:val="24"/>
          <w:szCs w:val="24"/>
        </w:rPr>
        <w:t xml:space="preserve"> - Quorum Declared</w:t>
      </w:r>
      <w:r w:rsidR="007F32B2" w:rsidRPr="00C9434E">
        <w:rPr>
          <w:rFonts w:cstheme="minorHAnsi"/>
          <w:sz w:val="24"/>
          <w:szCs w:val="24"/>
        </w:rPr>
        <w:t xml:space="preserve"> by Chairman Todd</w:t>
      </w:r>
      <w:r w:rsidRPr="00C9434E">
        <w:rPr>
          <w:rFonts w:cstheme="minorHAnsi"/>
          <w:sz w:val="24"/>
          <w:szCs w:val="24"/>
        </w:rPr>
        <w:tab/>
      </w:r>
    </w:p>
    <w:p w14:paraId="373DCC75" w14:textId="77777777" w:rsidR="00DC78D0" w:rsidRPr="00C9434E" w:rsidRDefault="00DC78D0" w:rsidP="00776609">
      <w:pPr>
        <w:spacing w:after="0" w:line="240" w:lineRule="auto"/>
        <w:rPr>
          <w:rFonts w:cstheme="minorHAnsi"/>
        </w:rPr>
      </w:pPr>
    </w:p>
    <w:p w14:paraId="6B55A06F" w14:textId="29D25B5C" w:rsidR="00776609" w:rsidRPr="00C9434E" w:rsidRDefault="00776609" w:rsidP="00776609">
      <w:pPr>
        <w:spacing w:after="0" w:line="240" w:lineRule="auto"/>
        <w:rPr>
          <w:rFonts w:cstheme="minorHAnsi"/>
        </w:rPr>
      </w:pPr>
      <w:r w:rsidRPr="00C9434E">
        <w:rPr>
          <w:rFonts w:cstheme="minorHAnsi"/>
        </w:rPr>
        <w:t>Chuck Todd</w:t>
      </w:r>
      <w:r w:rsidR="005A6321" w:rsidRPr="00C9434E">
        <w:rPr>
          <w:rFonts w:cstheme="minorHAnsi"/>
        </w:rPr>
        <w:t>, Chairman</w:t>
      </w:r>
      <w:r w:rsidRPr="00C9434E">
        <w:rPr>
          <w:rFonts w:cstheme="minorHAnsi"/>
        </w:rPr>
        <w:tab/>
      </w:r>
      <w:r w:rsidRPr="00C9434E">
        <w:rPr>
          <w:rFonts w:cstheme="minorHAnsi"/>
        </w:rPr>
        <w:tab/>
        <w:t>Present</w:t>
      </w:r>
      <w:r w:rsidRPr="00C9434E">
        <w:rPr>
          <w:rFonts w:cstheme="minorHAnsi"/>
        </w:rPr>
        <w:tab/>
      </w:r>
      <w:r w:rsidRPr="00C9434E">
        <w:rPr>
          <w:rFonts w:cstheme="minorHAnsi"/>
        </w:rPr>
        <w:tab/>
        <w:t>Lance Hourigan</w:t>
      </w:r>
      <w:r w:rsidRPr="00C9434E">
        <w:rPr>
          <w:rFonts w:cstheme="minorHAnsi"/>
        </w:rPr>
        <w:tab/>
      </w:r>
      <w:r w:rsidRPr="00C9434E">
        <w:rPr>
          <w:rFonts w:cstheme="minorHAnsi"/>
        </w:rPr>
        <w:tab/>
      </w:r>
      <w:r w:rsidRPr="00C9434E">
        <w:rPr>
          <w:rFonts w:cstheme="minorHAnsi"/>
        </w:rPr>
        <w:tab/>
        <w:t>Present</w:t>
      </w:r>
      <w:r w:rsidR="005D54B1">
        <w:rPr>
          <w:rFonts w:cstheme="minorHAnsi"/>
        </w:rPr>
        <w:t xml:space="preserve"> via Zoom</w:t>
      </w:r>
    </w:p>
    <w:p w14:paraId="4EF8A335" w14:textId="3080DDF8" w:rsidR="00776609" w:rsidRPr="00C9434E" w:rsidRDefault="00776609" w:rsidP="00776609">
      <w:pPr>
        <w:spacing w:after="0" w:line="240" w:lineRule="auto"/>
        <w:rPr>
          <w:rFonts w:cstheme="minorHAnsi"/>
        </w:rPr>
      </w:pPr>
      <w:r w:rsidRPr="00C9434E">
        <w:rPr>
          <w:rFonts w:cstheme="minorHAnsi"/>
        </w:rPr>
        <w:t>Kei Oberlander</w:t>
      </w:r>
      <w:r w:rsidRPr="00C9434E">
        <w:rPr>
          <w:rFonts w:cstheme="minorHAnsi"/>
        </w:rPr>
        <w:tab/>
      </w:r>
      <w:r w:rsidRPr="00C9434E">
        <w:rPr>
          <w:rFonts w:cstheme="minorHAnsi"/>
        </w:rPr>
        <w:tab/>
      </w:r>
      <w:r w:rsidRPr="00C9434E">
        <w:rPr>
          <w:rFonts w:cstheme="minorHAnsi"/>
        </w:rPr>
        <w:tab/>
        <w:t>Present</w:t>
      </w:r>
      <w:r w:rsidRPr="00C9434E">
        <w:rPr>
          <w:rFonts w:cstheme="minorHAnsi"/>
        </w:rPr>
        <w:tab/>
      </w:r>
      <w:r w:rsidRPr="00C9434E">
        <w:rPr>
          <w:rFonts w:cstheme="minorHAnsi"/>
        </w:rPr>
        <w:tab/>
        <w:t>Shannon DuPoy</w:t>
      </w:r>
      <w:r w:rsidRPr="00C9434E">
        <w:rPr>
          <w:rFonts w:cstheme="minorHAnsi"/>
        </w:rPr>
        <w:tab/>
      </w:r>
      <w:r w:rsidRPr="00C9434E">
        <w:rPr>
          <w:rFonts w:cstheme="minorHAnsi"/>
        </w:rPr>
        <w:tab/>
      </w:r>
      <w:r w:rsidRPr="00C9434E">
        <w:rPr>
          <w:rFonts w:cstheme="minorHAnsi"/>
        </w:rPr>
        <w:tab/>
      </w:r>
      <w:r w:rsidR="00C9434E" w:rsidRPr="00C9434E">
        <w:rPr>
          <w:rFonts w:cstheme="minorHAnsi"/>
        </w:rPr>
        <w:t>Present</w:t>
      </w:r>
    </w:p>
    <w:p w14:paraId="3399FCD9" w14:textId="4D69E7F8" w:rsidR="00776609" w:rsidRPr="00C9434E" w:rsidRDefault="00776609" w:rsidP="00776609">
      <w:pPr>
        <w:spacing w:after="0" w:line="240" w:lineRule="auto"/>
        <w:rPr>
          <w:rFonts w:cstheme="minorHAnsi"/>
        </w:rPr>
      </w:pPr>
      <w:r w:rsidRPr="00C9434E">
        <w:rPr>
          <w:rFonts w:cstheme="minorHAnsi"/>
        </w:rPr>
        <w:t>Ryan Olson</w:t>
      </w:r>
      <w:r w:rsidRPr="00C9434E">
        <w:rPr>
          <w:rFonts w:cstheme="minorHAnsi"/>
        </w:rPr>
        <w:tab/>
      </w:r>
      <w:r w:rsidRPr="00C9434E">
        <w:rPr>
          <w:rFonts w:cstheme="minorHAnsi"/>
        </w:rPr>
        <w:tab/>
      </w:r>
      <w:r w:rsidRPr="00C9434E">
        <w:rPr>
          <w:rFonts w:cstheme="minorHAnsi"/>
        </w:rPr>
        <w:tab/>
        <w:t>Present</w:t>
      </w:r>
      <w:r w:rsidR="005D54B1">
        <w:rPr>
          <w:rFonts w:cstheme="minorHAnsi"/>
        </w:rPr>
        <w:t xml:space="preserve"> via Zoom</w:t>
      </w:r>
      <w:r w:rsidRPr="00C9434E">
        <w:rPr>
          <w:rFonts w:cstheme="minorHAnsi"/>
        </w:rPr>
        <w:tab/>
      </w:r>
      <w:r w:rsidRPr="00C9434E">
        <w:rPr>
          <w:rFonts w:cstheme="minorHAnsi"/>
        </w:rPr>
        <w:tab/>
      </w:r>
    </w:p>
    <w:p w14:paraId="3585ED72" w14:textId="5A72A180" w:rsidR="00776609" w:rsidRPr="00C9434E" w:rsidRDefault="00776609" w:rsidP="00EC2202">
      <w:pPr>
        <w:spacing w:after="0" w:line="240" w:lineRule="auto"/>
        <w:ind w:left="720" w:firstLine="720"/>
        <w:rPr>
          <w:rFonts w:cstheme="minorHAnsi"/>
        </w:rPr>
      </w:pPr>
      <w:r w:rsidRPr="00C9434E">
        <w:rPr>
          <w:rFonts w:cstheme="minorHAnsi"/>
        </w:rPr>
        <w:t xml:space="preserve">Tom Young, Executive Director </w:t>
      </w:r>
      <w:r w:rsidRPr="00C9434E">
        <w:rPr>
          <w:rFonts w:cstheme="minorHAnsi"/>
        </w:rPr>
        <w:tab/>
        <w:t>Austin Young, Admin Assistant</w:t>
      </w:r>
    </w:p>
    <w:p w14:paraId="024F6F74" w14:textId="79EF8591" w:rsidR="00676136" w:rsidRPr="00C9434E" w:rsidRDefault="00EC2202" w:rsidP="00C9434E">
      <w:pPr>
        <w:spacing w:after="0"/>
        <w:rPr>
          <w:rFonts w:cstheme="minorHAnsi"/>
        </w:rPr>
      </w:pPr>
      <w:r w:rsidRPr="00C9434E">
        <w:rPr>
          <w:rFonts w:cstheme="minorHAnsi"/>
        </w:rPr>
        <w:t xml:space="preserve">Visitors: </w:t>
      </w:r>
      <w:r w:rsidRPr="00C9434E">
        <w:rPr>
          <w:rFonts w:cstheme="minorHAnsi"/>
        </w:rPr>
        <w:tab/>
      </w:r>
      <w:r w:rsidR="00C9434E" w:rsidRPr="00C9434E">
        <w:rPr>
          <w:rFonts w:cstheme="minorHAnsi"/>
        </w:rPr>
        <w:t>None</w:t>
      </w:r>
    </w:p>
    <w:p w14:paraId="2BD68F19" w14:textId="77777777" w:rsidR="00676136" w:rsidRPr="00C9434E" w:rsidRDefault="00676136" w:rsidP="00676136">
      <w:pPr>
        <w:spacing w:after="0"/>
        <w:rPr>
          <w:rFonts w:cstheme="minorHAnsi"/>
        </w:rPr>
      </w:pPr>
    </w:p>
    <w:p w14:paraId="239A4E07" w14:textId="77777777" w:rsidR="00F16DF1" w:rsidRPr="00C9434E" w:rsidRDefault="006D1076" w:rsidP="00F16DF1">
      <w:pPr>
        <w:pStyle w:val="ListParagraph"/>
        <w:numPr>
          <w:ilvl w:val="0"/>
          <w:numId w:val="9"/>
        </w:numPr>
        <w:spacing w:after="0"/>
        <w:rPr>
          <w:rFonts w:cstheme="minorHAnsi"/>
          <w:sz w:val="24"/>
          <w:szCs w:val="24"/>
        </w:rPr>
      </w:pPr>
      <w:r w:rsidRPr="00C9434E">
        <w:rPr>
          <w:rFonts w:cstheme="minorHAnsi"/>
          <w:b/>
          <w:bCs/>
          <w:sz w:val="24"/>
          <w:szCs w:val="24"/>
        </w:rPr>
        <w:t>Conflict of interest</w:t>
      </w:r>
      <w:r w:rsidRPr="00C9434E">
        <w:rPr>
          <w:rFonts w:cstheme="minorHAnsi"/>
          <w:sz w:val="24"/>
          <w:szCs w:val="24"/>
        </w:rPr>
        <w:t xml:space="preserve"> </w:t>
      </w:r>
      <w:r w:rsidR="00FE7B57" w:rsidRPr="00C9434E">
        <w:rPr>
          <w:rFonts w:cstheme="minorHAnsi"/>
          <w:sz w:val="24"/>
          <w:szCs w:val="24"/>
        </w:rPr>
        <w:t>announcements</w:t>
      </w:r>
      <w:r w:rsidRPr="00C9434E">
        <w:rPr>
          <w:rFonts w:cstheme="minorHAnsi"/>
          <w:sz w:val="24"/>
          <w:szCs w:val="24"/>
        </w:rPr>
        <w:t xml:space="preserve"> </w:t>
      </w:r>
      <w:r w:rsidR="007F32B2" w:rsidRPr="00C9434E">
        <w:rPr>
          <w:rFonts w:cstheme="minorHAnsi"/>
          <w:sz w:val="24"/>
          <w:szCs w:val="24"/>
        </w:rPr>
        <w:t>– None made</w:t>
      </w:r>
    </w:p>
    <w:p w14:paraId="258B5F5C" w14:textId="41A07775" w:rsidR="00F16DF1" w:rsidRPr="00C9434E" w:rsidRDefault="006D1076" w:rsidP="00F16DF1">
      <w:pPr>
        <w:pStyle w:val="ListParagraph"/>
        <w:numPr>
          <w:ilvl w:val="0"/>
          <w:numId w:val="9"/>
        </w:numPr>
        <w:spacing w:after="0"/>
        <w:rPr>
          <w:rFonts w:cstheme="minorHAnsi"/>
          <w:sz w:val="24"/>
          <w:szCs w:val="24"/>
        </w:rPr>
      </w:pPr>
      <w:r w:rsidRPr="00C9434E">
        <w:rPr>
          <w:rFonts w:cstheme="minorHAnsi"/>
          <w:b/>
          <w:bCs/>
          <w:sz w:val="24"/>
          <w:szCs w:val="24"/>
        </w:rPr>
        <w:t xml:space="preserve">Approval of the </w:t>
      </w:r>
      <w:r w:rsidR="007F32B2" w:rsidRPr="00C9434E">
        <w:rPr>
          <w:rFonts w:cstheme="minorHAnsi"/>
          <w:b/>
          <w:bCs/>
          <w:sz w:val="24"/>
          <w:szCs w:val="24"/>
        </w:rPr>
        <w:t xml:space="preserve">Amended </w:t>
      </w:r>
      <w:r w:rsidRPr="00C9434E">
        <w:rPr>
          <w:rFonts w:cstheme="minorHAnsi"/>
          <w:b/>
          <w:bCs/>
          <w:sz w:val="24"/>
          <w:szCs w:val="24"/>
        </w:rPr>
        <w:t>Agenda</w:t>
      </w:r>
      <w:r w:rsidR="007F32B2" w:rsidRPr="00C9434E">
        <w:rPr>
          <w:rFonts w:cstheme="minorHAnsi"/>
          <w:b/>
          <w:bCs/>
          <w:sz w:val="24"/>
          <w:szCs w:val="24"/>
        </w:rPr>
        <w:t xml:space="preserve"> </w:t>
      </w:r>
      <w:r w:rsidR="00DC78D0" w:rsidRPr="00C9434E">
        <w:rPr>
          <w:rFonts w:cstheme="minorHAnsi"/>
          <w:b/>
          <w:bCs/>
          <w:sz w:val="24"/>
          <w:szCs w:val="24"/>
        </w:rPr>
        <w:t xml:space="preserve">- </w:t>
      </w:r>
      <w:r w:rsidR="007F32B2" w:rsidRPr="00C9434E">
        <w:rPr>
          <w:rFonts w:cstheme="minorHAnsi"/>
          <w:b/>
          <w:bCs/>
          <w:sz w:val="24"/>
          <w:szCs w:val="24"/>
        </w:rPr>
        <w:t xml:space="preserve">Motion by </w:t>
      </w:r>
      <w:r w:rsidR="00C9434E" w:rsidRPr="00C9434E">
        <w:rPr>
          <w:rFonts w:cstheme="minorHAnsi"/>
          <w:b/>
          <w:bCs/>
          <w:sz w:val="24"/>
          <w:szCs w:val="24"/>
        </w:rPr>
        <w:t>DuPoy</w:t>
      </w:r>
      <w:r w:rsidR="00676136" w:rsidRPr="00C9434E">
        <w:rPr>
          <w:rFonts w:cstheme="minorHAnsi"/>
          <w:b/>
          <w:bCs/>
          <w:sz w:val="24"/>
          <w:szCs w:val="24"/>
        </w:rPr>
        <w:t xml:space="preserve"> </w:t>
      </w:r>
      <w:r w:rsidR="007F32B2" w:rsidRPr="00C9434E">
        <w:rPr>
          <w:rFonts w:cstheme="minorHAnsi"/>
          <w:b/>
          <w:bCs/>
          <w:sz w:val="24"/>
          <w:szCs w:val="24"/>
        </w:rPr>
        <w:t xml:space="preserve">/ Oberlander </w:t>
      </w:r>
      <w:r w:rsidR="00F16DF1" w:rsidRPr="00C9434E">
        <w:rPr>
          <w:rFonts w:cstheme="minorHAnsi"/>
          <w:b/>
          <w:bCs/>
          <w:sz w:val="24"/>
          <w:szCs w:val="24"/>
        </w:rPr>
        <w:t>–</w:t>
      </w:r>
      <w:r w:rsidR="007F32B2" w:rsidRPr="00C9434E">
        <w:rPr>
          <w:rFonts w:cstheme="minorHAnsi"/>
          <w:b/>
          <w:bCs/>
          <w:sz w:val="24"/>
          <w:szCs w:val="24"/>
        </w:rPr>
        <w:t xml:space="preserve"> Passed</w:t>
      </w:r>
    </w:p>
    <w:p w14:paraId="17BF3695" w14:textId="13DB55D5" w:rsidR="00C9434E" w:rsidRPr="00C9434E" w:rsidRDefault="00F16DF1" w:rsidP="00C9434E">
      <w:pPr>
        <w:pStyle w:val="ListParagraph"/>
        <w:numPr>
          <w:ilvl w:val="0"/>
          <w:numId w:val="9"/>
        </w:numPr>
        <w:spacing w:after="0"/>
        <w:rPr>
          <w:rFonts w:cstheme="minorHAnsi"/>
          <w:b/>
          <w:bCs/>
          <w:sz w:val="24"/>
          <w:szCs w:val="24"/>
        </w:rPr>
      </w:pPr>
      <w:r w:rsidRPr="00C9434E">
        <w:rPr>
          <w:rFonts w:cstheme="minorHAnsi"/>
          <w:b/>
          <w:bCs/>
          <w:sz w:val="24"/>
          <w:szCs w:val="24"/>
        </w:rPr>
        <w:t xml:space="preserve">Reading of the </w:t>
      </w:r>
      <w:r w:rsidR="00C9434E" w:rsidRPr="00C9434E">
        <w:rPr>
          <w:rFonts w:cstheme="minorHAnsi"/>
          <w:b/>
          <w:bCs/>
          <w:sz w:val="24"/>
          <w:szCs w:val="24"/>
        </w:rPr>
        <w:t xml:space="preserve">Amended </w:t>
      </w:r>
      <w:r w:rsidRPr="00C9434E">
        <w:rPr>
          <w:rFonts w:cstheme="minorHAnsi"/>
          <w:b/>
          <w:bCs/>
          <w:sz w:val="24"/>
          <w:szCs w:val="24"/>
        </w:rPr>
        <w:t xml:space="preserve">Minutes of </w:t>
      </w:r>
      <w:r w:rsidR="00210801" w:rsidRPr="00C9434E">
        <w:rPr>
          <w:rFonts w:cstheme="minorHAnsi"/>
          <w:b/>
          <w:bCs/>
          <w:sz w:val="24"/>
          <w:szCs w:val="24"/>
        </w:rPr>
        <w:t xml:space="preserve">March </w:t>
      </w:r>
      <w:r w:rsidR="00C9434E" w:rsidRPr="00C9434E">
        <w:rPr>
          <w:rFonts w:cstheme="minorHAnsi"/>
          <w:b/>
          <w:bCs/>
          <w:sz w:val="24"/>
          <w:szCs w:val="24"/>
        </w:rPr>
        <w:t>12, 2024</w:t>
      </w:r>
      <w:r w:rsidRPr="00C9434E">
        <w:rPr>
          <w:rFonts w:cstheme="minorHAnsi"/>
          <w:b/>
          <w:bCs/>
          <w:sz w:val="24"/>
          <w:szCs w:val="24"/>
        </w:rPr>
        <w:t xml:space="preserve">   </w:t>
      </w:r>
    </w:p>
    <w:p w14:paraId="7F551998" w14:textId="58F70672" w:rsidR="006D1076" w:rsidRPr="00C9434E" w:rsidRDefault="00F16DF1" w:rsidP="00C9434E">
      <w:pPr>
        <w:spacing w:after="0"/>
        <w:ind w:left="772"/>
        <w:rPr>
          <w:rFonts w:cstheme="minorHAnsi"/>
          <w:b/>
          <w:bCs/>
          <w:sz w:val="24"/>
          <w:szCs w:val="24"/>
        </w:rPr>
      </w:pPr>
      <w:r w:rsidRPr="00C9434E">
        <w:rPr>
          <w:rFonts w:cstheme="minorHAnsi"/>
          <w:b/>
          <w:bCs/>
          <w:sz w:val="24"/>
          <w:szCs w:val="24"/>
        </w:rPr>
        <w:t>Motion by Olson / Oberlander - Passed</w:t>
      </w:r>
    </w:p>
    <w:p w14:paraId="25BCD01D" w14:textId="267450F4" w:rsidR="006D1076" w:rsidRPr="00C9434E" w:rsidRDefault="00F16DF1" w:rsidP="00F16DF1">
      <w:pPr>
        <w:spacing w:after="0"/>
        <w:ind w:left="412"/>
        <w:rPr>
          <w:rFonts w:cstheme="minorHAnsi"/>
        </w:rPr>
      </w:pPr>
      <w:r w:rsidRPr="00C9434E">
        <w:rPr>
          <w:rFonts w:cstheme="minorHAnsi"/>
          <w:b/>
          <w:bCs/>
          <w:sz w:val="24"/>
          <w:szCs w:val="24"/>
        </w:rPr>
        <w:t>11:</w:t>
      </w:r>
      <w:r w:rsidR="004D2F94" w:rsidRPr="00C9434E">
        <w:rPr>
          <w:rFonts w:cstheme="minorHAnsi"/>
          <w:b/>
          <w:bCs/>
          <w:sz w:val="24"/>
          <w:szCs w:val="24"/>
        </w:rPr>
        <w:t>2</w:t>
      </w:r>
      <w:r w:rsidRPr="00C9434E">
        <w:rPr>
          <w:rFonts w:cstheme="minorHAnsi"/>
          <w:b/>
          <w:bCs/>
          <w:sz w:val="24"/>
          <w:szCs w:val="24"/>
        </w:rPr>
        <w:t>0 am</w:t>
      </w:r>
      <w:r w:rsidR="006D1076" w:rsidRPr="00C9434E">
        <w:rPr>
          <w:rFonts w:cstheme="minorHAnsi"/>
          <w:b/>
          <w:bCs/>
          <w:sz w:val="24"/>
          <w:szCs w:val="24"/>
        </w:rPr>
        <w:tab/>
      </w:r>
      <w:r w:rsidR="006D1076" w:rsidRPr="00C9434E">
        <w:rPr>
          <w:rFonts w:cstheme="minorHAnsi"/>
          <w:b/>
          <w:bCs/>
          <w:sz w:val="28"/>
          <w:szCs w:val="28"/>
        </w:rPr>
        <w:t>Public Testimony</w:t>
      </w:r>
      <w:r w:rsidR="006D1076" w:rsidRPr="00C9434E">
        <w:rPr>
          <w:rFonts w:cstheme="minorHAnsi"/>
          <w:sz w:val="28"/>
          <w:szCs w:val="28"/>
        </w:rPr>
        <w:t xml:space="preserve"> </w:t>
      </w:r>
      <w:r w:rsidR="006D1076" w:rsidRPr="00C9434E">
        <w:rPr>
          <w:rFonts w:cstheme="minorHAnsi"/>
        </w:rPr>
        <w:t>- time for public comment</w:t>
      </w:r>
      <w:r w:rsidR="006E0905" w:rsidRPr="00C9434E">
        <w:rPr>
          <w:rFonts w:cstheme="minorHAnsi"/>
        </w:rPr>
        <w:t>.</w:t>
      </w:r>
      <w:r w:rsidR="00FA62A6" w:rsidRPr="00C9434E">
        <w:rPr>
          <w:rFonts w:cstheme="minorHAnsi"/>
        </w:rPr>
        <w:t xml:space="preserve">  No Comments </w:t>
      </w:r>
      <w:r w:rsidR="00776609" w:rsidRPr="00C9434E">
        <w:rPr>
          <w:rFonts w:cstheme="minorHAnsi"/>
        </w:rPr>
        <w:t>were offered.</w:t>
      </w:r>
    </w:p>
    <w:p w14:paraId="1A316172" w14:textId="77777777" w:rsidR="00C9434E" w:rsidRDefault="00C9434E" w:rsidP="00CC0DDA">
      <w:pPr>
        <w:spacing w:after="0"/>
        <w:rPr>
          <w:rFonts w:cstheme="minorHAnsi"/>
          <w:b/>
          <w:bCs/>
          <w:sz w:val="24"/>
          <w:szCs w:val="24"/>
        </w:rPr>
      </w:pPr>
    </w:p>
    <w:p w14:paraId="604C53A6" w14:textId="6BE4C657" w:rsidR="00CC0DDA" w:rsidRPr="005D54B1" w:rsidRDefault="00CC0DDA" w:rsidP="00CC0DDA">
      <w:pPr>
        <w:numPr>
          <w:ilvl w:val="0"/>
          <w:numId w:val="15"/>
        </w:numPr>
        <w:spacing w:after="25" w:line="256" w:lineRule="auto"/>
        <w:ind w:hanging="360"/>
        <w:rPr>
          <w:b/>
          <w:bCs/>
        </w:rPr>
      </w:pPr>
      <w:r w:rsidRPr="005D54B1">
        <w:rPr>
          <w:rFonts w:ascii="Times New Roman" w:eastAsia="Times New Roman" w:hAnsi="Times New Roman" w:cs="Times New Roman"/>
          <w:b/>
          <w:bCs/>
          <w:sz w:val="24"/>
        </w:rPr>
        <w:t xml:space="preserve">Seed Weevil Control and Harvest Quality </w:t>
      </w:r>
    </w:p>
    <w:p w14:paraId="76F641EF" w14:textId="77777777" w:rsidR="00CC0DDA" w:rsidRPr="00C9434E" w:rsidRDefault="00CC0DDA" w:rsidP="00CC0DDA">
      <w:pPr>
        <w:spacing w:after="0"/>
        <w:rPr>
          <w:rFonts w:cstheme="minorHAnsi"/>
          <w:b/>
          <w:bCs/>
          <w:sz w:val="24"/>
          <w:szCs w:val="24"/>
        </w:rPr>
      </w:pPr>
    </w:p>
    <w:p w14:paraId="5E886975" w14:textId="67FC0702" w:rsidR="00C9434E" w:rsidRPr="00C9434E" w:rsidRDefault="00C9434E" w:rsidP="00C9434E">
      <w:pPr>
        <w:spacing w:after="0"/>
        <w:rPr>
          <w:rFonts w:cstheme="minorHAnsi"/>
          <w:b/>
          <w:bCs/>
          <w:sz w:val="24"/>
          <w:szCs w:val="24"/>
        </w:rPr>
      </w:pPr>
      <w:r w:rsidRPr="00C9434E">
        <w:rPr>
          <w:rFonts w:cstheme="minorHAnsi"/>
          <w:b/>
          <w:bCs/>
          <w:sz w:val="24"/>
          <w:szCs w:val="24"/>
        </w:rPr>
        <w:t>Harvest Reports by Council Members:</w:t>
      </w:r>
      <w:r w:rsidRPr="00C9434E">
        <w:rPr>
          <w:rFonts w:cstheme="minorHAnsi"/>
          <w:b/>
          <w:bCs/>
          <w:sz w:val="24"/>
          <w:szCs w:val="24"/>
        </w:rPr>
        <w:tab/>
      </w:r>
      <w:r w:rsidRPr="00C9434E">
        <w:rPr>
          <w:rFonts w:cstheme="minorHAnsi"/>
          <w:sz w:val="24"/>
          <w:szCs w:val="24"/>
        </w:rPr>
        <w:t xml:space="preserve">DuPoy reported yields </w:t>
      </w:r>
      <w:r>
        <w:rPr>
          <w:rFonts w:cstheme="minorHAnsi"/>
          <w:sz w:val="24"/>
          <w:szCs w:val="24"/>
        </w:rPr>
        <w:t xml:space="preserve">in Zebach and Dewey Counties </w:t>
      </w:r>
      <w:r w:rsidRPr="00C9434E">
        <w:rPr>
          <w:rFonts w:cstheme="minorHAnsi"/>
          <w:sz w:val="24"/>
          <w:szCs w:val="24"/>
        </w:rPr>
        <w:t xml:space="preserve">variable by hybrids coming in at 1,200 to 1,800.  </w:t>
      </w:r>
      <w:r w:rsidR="006C4C6E">
        <w:rPr>
          <w:rFonts w:cstheme="minorHAnsi"/>
          <w:sz w:val="24"/>
          <w:szCs w:val="24"/>
        </w:rPr>
        <w:t xml:space="preserve">Seed Weevil population was very high.  </w:t>
      </w:r>
      <w:r w:rsidRPr="005D54B1">
        <w:rPr>
          <w:rFonts w:cstheme="minorHAnsi"/>
          <w:sz w:val="24"/>
          <w:szCs w:val="24"/>
        </w:rPr>
        <w:t xml:space="preserve">Weather made spraying difficult </w:t>
      </w:r>
      <w:r w:rsidR="008F465C" w:rsidRPr="005D54B1">
        <w:rPr>
          <w:rFonts w:cstheme="minorHAnsi"/>
          <w:sz w:val="24"/>
          <w:szCs w:val="24"/>
        </w:rPr>
        <w:t>to achieve two applications in the fields.  T</w:t>
      </w:r>
      <w:r w:rsidRPr="005D54B1">
        <w:rPr>
          <w:rFonts w:cstheme="minorHAnsi"/>
          <w:sz w:val="24"/>
          <w:szCs w:val="24"/>
        </w:rPr>
        <w:t xml:space="preserve">he </w:t>
      </w:r>
      <w:bookmarkStart w:id="0" w:name="_Hlk188437242"/>
      <w:r w:rsidRPr="005D54B1">
        <w:rPr>
          <w:rFonts w:cstheme="minorHAnsi"/>
          <w:sz w:val="24"/>
          <w:szCs w:val="24"/>
        </w:rPr>
        <w:t xml:space="preserve">Chlorpyrifos </w:t>
      </w:r>
      <w:bookmarkEnd w:id="0"/>
      <w:r w:rsidRPr="005D54B1">
        <w:rPr>
          <w:rFonts w:cstheme="minorHAnsi"/>
          <w:sz w:val="24"/>
          <w:szCs w:val="24"/>
        </w:rPr>
        <w:t>(Lorsban) worked</w:t>
      </w:r>
      <w:r w:rsidR="008F465C" w:rsidRPr="005D54B1">
        <w:rPr>
          <w:rFonts w:cstheme="minorHAnsi"/>
          <w:sz w:val="24"/>
          <w:szCs w:val="24"/>
        </w:rPr>
        <w:t xml:space="preserve"> better in</w:t>
      </w:r>
      <w:r w:rsidRPr="005D54B1">
        <w:rPr>
          <w:rFonts w:cstheme="minorHAnsi"/>
          <w:sz w:val="24"/>
          <w:szCs w:val="24"/>
        </w:rPr>
        <w:t xml:space="preserve"> controlling seed weevils</w:t>
      </w:r>
      <w:r w:rsidR="008F465C" w:rsidRPr="005D54B1">
        <w:rPr>
          <w:rFonts w:cstheme="minorHAnsi"/>
          <w:sz w:val="24"/>
          <w:szCs w:val="24"/>
        </w:rPr>
        <w:t xml:space="preserve"> this year versus last year</w:t>
      </w:r>
      <w:r w:rsidRPr="005D54B1">
        <w:rPr>
          <w:rFonts w:cstheme="minorHAnsi"/>
          <w:sz w:val="24"/>
          <w:szCs w:val="24"/>
        </w:rPr>
        <w:t xml:space="preserve">.  </w:t>
      </w:r>
    </w:p>
    <w:p w14:paraId="7E3B9F3C" w14:textId="35073D49" w:rsidR="00F16DF1" w:rsidRDefault="008F465C" w:rsidP="0069674A">
      <w:pPr>
        <w:spacing w:after="0"/>
        <w:rPr>
          <w:rFonts w:cstheme="minorHAnsi"/>
          <w:sz w:val="24"/>
          <w:szCs w:val="24"/>
        </w:rPr>
      </w:pPr>
      <w:r w:rsidRPr="008F465C">
        <w:rPr>
          <w:rFonts w:cstheme="minorHAnsi"/>
          <w:sz w:val="24"/>
          <w:szCs w:val="24"/>
        </w:rPr>
        <w:t xml:space="preserve">Chuck Todd Reported in </w:t>
      </w:r>
      <w:r>
        <w:rPr>
          <w:rFonts w:cstheme="minorHAnsi"/>
          <w:sz w:val="24"/>
          <w:szCs w:val="24"/>
        </w:rPr>
        <w:t xml:space="preserve">western Sully and Potter Co. </w:t>
      </w:r>
      <w:r w:rsidRPr="008F465C">
        <w:rPr>
          <w:rFonts w:cstheme="minorHAnsi"/>
          <w:sz w:val="24"/>
          <w:szCs w:val="24"/>
        </w:rPr>
        <w:t xml:space="preserve"> with yields from 1,600 to 2,000 per acre.</w:t>
      </w:r>
      <w:r>
        <w:rPr>
          <w:rFonts w:cstheme="minorHAnsi"/>
          <w:sz w:val="24"/>
          <w:szCs w:val="24"/>
        </w:rPr>
        <w:t xml:space="preserve">  The</w:t>
      </w:r>
      <w:r w:rsidR="006C4C6E">
        <w:rPr>
          <w:rFonts w:cstheme="minorHAnsi"/>
          <w:sz w:val="24"/>
          <w:szCs w:val="24"/>
        </w:rPr>
        <w:t>y had</w:t>
      </w:r>
      <w:r>
        <w:rPr>
          <w:rFonts w:cstheme="minorHAnsi"/>
          <w:sz w:val="24"/>
          <w:szCs w:val="24"/>
        </w:rPr>
        <w:t xml:space="preserve"> acres planted with a very early variety.  The combination of an early hybrid and planting early did not produce very good yield</w:t>
      </w:r>
      <w:r w:rsidR="00787E55">
        <w:rPr>
          <w:rFonts w:cstheme="minorHAnsi"/>
          <w:sz w:val="24"/>
          <w:szCs w:val="24"/>
        </w:rPr>
        <w:t>s and would recommend using longer season hybrids for early planting in the future.</w:t>
      </w:r>
      <w:r w:rsidR="006C4C6E">
        <w:rPr>
          <w:rFonts w:cstheme="minorHAnsi"/>
          <w:sz w:val="24"/>
          <w:szCs w:val="24"/>
        </w:rPr>
        <w:t xml:space="preserve">  So far there has not been problems selling sunflowers due to seed weevil damage but they did blow out a lot of light seed at harvest rather than running the chance of having too much damage in the bins.</w:t>
      </w:r>
    </w:p>
    <w:p w14:paraId="55A5EA38" w14:textId="4747743A" w:rsidR="006C4C6E" w:rsidRDefault="006C4C6E" w:rsidP="0069674A">
      <w:pPr>
        <w:spacing w:after="0"/>
        <w:rPr>
          <w:rFonts w:cstheme="minorHAnsi"/>
          <w:sz w:val="24"/>
          <w:szCs w:val="24"/>
        </w:rPr>
      </w:pPr>
      <w:r>
        <w:rPr>
          <w:rFonts w:cstheme="minorHAnsi"/>
          <w:sz w:val="24"/>
          <w:szCs w:val="24"/>
        </w:rPr>
        <w:t xml:space="preserve">Oberlander said they had a lot of hail in the spring making replanting a must.  Replanted sunflowers yielded around 900 lbs. per acre vs. 1,500 on the normal planting.  Seed Weevils were everywhere and Lorsban was the only pesticide that had decent results.   </w:t>
      </w:r>
    </w:p>
    <w:p w14:paraId="1FE1CA73" w14:textId="77777777" w:rsidR="007F484E" w:rsidRDefault="006C4C6E" w:rsidP="0069674A">
      <w:pPr>
        <w:spacing w:after="0"/>
        <w:rPr>
          <w:rFonts w:cstheme="minorHAnsi"/>
          <w:sz w:val="24"/>
          <w:szCs w:val="24"/>
        </w:rPr>
      </w:pPr>
      <w:r>
        <w:rPr>
          <w:rFonts w:cstheme="minorHAnsi"/>
          <w:sz w:val="24"/>
          <w:szCs w:val="24"/>
        </w:rPr>
        <w:t xml:space="preserve">Olson had yields from 1,800 to 2,800 lbs. per acre.  The weevils acted as if nothing would stop them.  Lorsban work </w:t>
      </w:r>
      <w:r w:rsidR="007F484E">
        <w:rPr>
          <w:rFonts w:cstheme="minorHAnsi"/>
          <w:sz w:val="24"/>
          <w:szCs w:val="24"/>
        </w:rPr>
        <w:t>well in the control of them.  Test weights were over 30 lbs. so marketing them should be good.  Prices for sunflowers at harvest was at $17 -$18 and has had a December rally to $25 per cwt. and there is optimism of prices reaching $30 cwt. this summer.</w:t>
      </w:r>
    </w:p>
    <w:p w14:paraId="1A075A1F" w14:textId="31A8B674" w:rsidR="00CC0DDA" w:rsidRDefault="00CC0DDA" w:rsidP="0069674A">
      <w:pPr>
        <w:spacing w:after="0"/>
        <w:rPr>
          <w:rFonts w:cstheme="minorHAnsi"/>
          <w:sz w:val="22"/>
          <w:szCs w:val="22"/>
        </w:rPr>
      </w:pPr>
    </w:p>
    <w:p w14:paraId="4AD9240C" w14:textId="5CADE9AE" w:rsidR="00CC0DDA" w:rsidRPr="00F13F3B" w:rsidRDefault="00CC0DDA" w:rsidP="00CC0DDA">
      <w:pPr>
        <w:pStyle w:val="ListParagraph"/>
        <w:numPr>
          <w:ilvl w:val="1"/>
          <w:numId w:val="14"/>
        </w:numPr>
        <w:spacing w:after="50" w:line="269" w:lineRule="auto"/>
        <w:ind w:right="3775"/>
        <w:rPr>
          <w:rFonts w:ascii="Times New Roman" w:eastAsia="Times New Roman" w:hAnsi="Times New Roman" w:cs="Times New Roman"/>
        </w:rPr>
      </w:pPr>
      <w:r w:rsidRPr="00F13F3B">
        <w:rPr>
          <w:rFonts w:ascii="Times New Roman" w:eastAsia="Times New Roman" w:hAnsi="Times New Roman" w:cs="Times New Roman"/>
          <w:sz w:val="24"/>
        </w:rPr>
        <w:t xml:space="preserve">NSA Joint Research </w:t>
      </w:r>
      <w:r w:rsidRPr="00F13F3B">
        <w:rPr>
          <w:rFonts w:ascii="Times New Roman" w:eastAsia="Times New Roman" w:hAnsi="Times New Roman" w:cs="Times New Roman"/>
          <w:sz w:val="28"/>
        </w:rPr>
        <w:t xml:space="preserve">– </w:t>
      </w:r>
      <w:r w:rsidRPr="00F13F3B">
        <w:rPr>
          <w:rFonts w:ascii="Times New Roman" w:eastAsia="Times New Roman" w:hAnsi="Times New Roman" w:cs="Times New Roman"/>
          <w:sz w:val="24"/>
        </w:rPr>
        <w:t xml:space="preserve">Seed Weevils </w:t>
      </w:r>
      <w:r>
        <w:rPr>
          <w:rFonts w:ascii="Times New Roman" w:eastAsia="Times New Roman" w:hAnsi="Times New Roman" w:cs="Times New Roman"/>
        </w:rPr>
        <w:t>control</w:t>
      </w:r>
    </w:p>
    <w:p w14:paraId="0B24D353" w14:textId="24481176" w:rsidR="00CC0DDA" w:rsidRPr="00CC0DDA" w:rsidRDefault="00CC0DDA" w:rsidP="00CC0DDA">
      <w:pPr>
        <w:spacing w:after="23" w:line="259" w:lineRule="auto"/>
        <w:ind w:left="1080"/>
      </w:pPr>
      <w:r>
        <w:rPr>
          <w:rFonts w:ascii="Times New Roman" w:eastAsia="Times New Roman" w:hAnsi="Times New Roman" w:cs="Times New Roman"/>
        </w:rPr>
        <w:t>Adam Varenhorst, SDSU</w:t>
      </w:r>
      <w:r>
        <w:rPr>
          <w:rFonts w:ascii="Times New Roman" w:eastAsia="Times New Roman" w:hAnsi="Times New Roman" w:cs="Times New Roman"/>
          <w:sz w:val="24"/>
        </w:rPr>
        <w:t xml:space="preserve"> &amp; </w:t>
      </w:r>
      <w:r>
        <w:rPr>
          <w:rFonts w:ascii="Times New Roman" w:eastAsia="Times New Roman" w:hAnsi="Times New Roman" w:cs="Times New Roman"/>
        </w:rPr>
        <w:t>Jarrad Prasifka, ARS Fargo and others</w:t>
      </w:r>
      <w:r>
        <w:rPr>
          <w:rFonts w:ascii="Times New Roman" w:eastAsia="Times New Roman" w:hAnsi="Times New Roman" w:cs="Times New Roman"/>
          <w:sz w:val="24"/>
        </w:rPr>
        <w:t xml:space="preserve"> continued research has not shown any thing new or promising for the control of seed weevils and their </w:t>
      </w:r>
      <w:r w:rsidR="00765870">
        <w:rPr>
          <w:rFonts w:ascii="Times New Roman" w:eastAsia="Times New Roman" w:hAnsi="Times New Roman" w:cs="Times New Roman"/>
          <w:sz w:val="24"/>
        </w:rPr>
        <w:t>r</w:t>
      </w:r>
      <w:r>
        <w:rPr>
          <w:rFonts w:ascii="Times New Roman" w:eastAsia="Times New Roman" w:hAnsi="Times New Roman" w:cs="Times New Roman"/>
          <w:sz w:val="24"/>
        </w:rPr>
        <w:t>esistance to many pesticides.</w:t>
      </w:r>
      <w:r w:rsidR="00765870">
        <w:rPr>
          <w:rFonts w:ascii="Times New Roman" w:eastAsia="Times New Roman" w:hAnsi="Times New Roman" w:cs="Times New Roman"/>
          <w:sz w:val="24"/>
        </w:rPr>
        <w:t xml:space="preserve">  Until they have a new approach to this problem support for continued funding of this research is wanning. </w:t>
      </w:r>
    </w:p>
    <w:p w14:paraId="265E4106" w14:textId="77777777" w:rsidR="00B11A33" w:rsidRDefault="00B11A33" w:rsidP="00CC0DDA">
      <w:pPr>
        <w:pStyle w:val="ListParagraph"/>
        <w:spacing w:after="50" w:line="269" w:lineRule="auto"/>
        <w:ind w:left="360" w:right="3775"/>
      </w:pPr>
    </w:p>
    <w:p w14:paraId="4899C0E1" w14:textId="77777777" w:rsidR="00CC0DDA" w:rsidRPr="00CC0DDA" w:rsidRDefault="00CC0DDA" w:rsidP="00CC0DDA">
      <w:pPr>
        <w:pStyle w:val="ListParagraph"/>
        <w:spacing w:after="0"/>
        <w:ind w:left="360"/>
        <w:rPr>
          <w:rFonts w:cstheme="minorHAnsi"/>
          <w:sz w:val="24"/>
          <w:szCs w:val="24"/>
        </w:rPr>
      </w:pPr>
      <w:r w:rsidRPr="00CC0DDA">
        <w:rPr>
          <w:rFonts w:cstheme="minorHAnsi"/>
          <w:sz w:val="24"/>
          <w:szCs w:val="24"/>
        </w:rPr>
        <w:t>Lunch Break was taken from 12:15 pm till 1:15 pm</w:t>
      </w:r>
    </w:p>
    <w:p w14:paraId="4D8958D8" w14:textId="2D31B241" w:rsidR="00CC0DDA" w:rsidRPr="005858E5" w:rsidRDefault="00CC0DDA" w:rsidP="00CC0DDA">
      <w:pPr>
        <w:pStyle w:val="ListParagraph"/>
        <w:spacing w:after="50" w:line="269" w:lineRule="auto"/>
        <w:ind w:left="360" w:right="3775"/>
        <w:rPr>
          <w:sz w:val="20"/>
          <w:szCs w:val="20"/>
        </w:rPr>
      </w:pPr>
      <w:r w:rsidRPr="005858E5">
        <w:rPr>
          <w:rFonts w:cstheme="minorHAnsi"/>
          <w:b/>
          <w:bCs/>
          <w:sz w:val="24"/>
          <w:szCs w:val="24"/>
        </w:rPr>
        <w:t xml:space="preserve">Meeting called back to order by Chairman </w:t>
      </w:r>
      <w:r w:rsidR="005858E5" w:rsidRPr="005858E5">
        <w:rPr>
          <w:rFonts w:cstheme="minorHAnsi"/>
          <w:b/>
          <w:bCs/>
          <w:sz w:val="24"/>
          <w:szCs w:val="24"/>
        </w:rPr>
        <w:t>Tod</w:t>
      </w:r>
      <w:r w:rsidRPr="005858E5">
        <w:rPr>
          <w:rFonts w:cstheme="minorHAnsi"/>
          <w:b/>
          <w:bCs/>
          <w:sz w:val="24"/>
          <w:szCs w:val="24"/>
        </w:rPr>
        <w:t>d</w:t>
      </w:r>
    </w:p>
    <w:p w14:paraId="1C3FC0DD" w14:textId="77777777" w:rsidR="00CC0DDA" w:rsidRPr="00F13F3B" w:rsidRDefault="00CC0DDA" w:rsidP="00CC0DDA">
      <w:pPr>
        <w:spacing w:after="23" w:line="259" w:lineRule="auto"/>
        <w:ind w:left="1080"/>
      </w:pPr>
    </w:p>
    <w:p w14:paraId="1ECBD352" w14:textId="77777777" w:rsidR="00CC0DDA" w:rsidRPr="00CC0DDA" w:rsidRDefault="00CC0DDA" w:rsidP="00CC0DDA">
      <w:pPr>
        <w:pStyle w:val="ListParagraph"/>
        <w:numPr>
          <w:ilvl w:val="1"/>
          <w:numId w:val="14"/>
        </w:numPr>
        <w:spacing w:after="50" w:line="269" w:lineRule="auto"/>
        <w:ind w:right="3775"/>
      </w:pPr>
      <w:r w:rsidRPr="00565691">
        <w:rPr>
          <w:rFonts w:ascii="Times New Roman" w:eastAsia="Times New Roman" w:hAnsi="Times New Roman" w:cs="Times New Roman"/>
        </w:rPr>
        <w:t>What is next</w:t>
      </w:r>
      <w:r>
        <w:rPr>
          <w:rFonts w:ascii="Times New Roman" w:eastAsia="Times New Roman" w:hAnsi="Times New Roman" w:cs="Times New Roman"/>
        </w:rPr>
        <w:t>?</w:t>
      </w:r>
    </w:p>
    <w:p w14:paraId="7E0E3BC5" w14:textId="34851A6D" w:rsidR="00CC0DDA" w:rsidRPr="00CC0DDA" w:rsidRDefault="00CC0DDA" w:rsidP="00CC0DDA">
      <w:pPr>
        <w:pStyle w:val="ListParagraph"/>
        <w:numPr>
          <w:ilvl w:val="3"/>
          <w:numId w:val="14"/>
        </w:numPr>
        <w:spacing w:after="0"/>
        <w:rPr>
          <w:rFonts w:cstheme="minorHAnsi"/>
          <w:sz w:val="22"/>
          <w:szCs w:val="22"/>
        </w:rPr>
      </w:pPr>
      <w:r w:rsidRPr="00CC0DDA">
        <w:rPr>
          <w:rFonts w:cstheme="minorHAnsi"/>
          <w:b/>
          <w:bCs/>
          <w:sz w:val="28"/>
          <w:szCs w:val="28"/>
        </w:rPr>
        <w:t xml:space="preserve">Malathion - </w:t>
      </w:r>
      <w:r w:rsidRPr="00CC0DDA">
        <w:rPr>
          <w:rFonts w:cstheme="minorHAnsi"/>
          <w:b/>
          <w:bCs/>
        </w:rPr>
        <w:tab/>
      </w:r>
      <w:r w:rsidRPr="00CC0DDA">
        <w:rPr>
          <w:rFonts w:cstheme="minorHAnsi"/>
          <w:bCs/>
          <w:sz w:val="24"/>
        </w:rPr>
        <w:t>Executive Director Young presented a letter he sent on behalf of the Oilseeds Council he sent to the SD D</w:t>
      </w:r>
      <w:r w:rsidR="0080797C">
        <w:rPr>
          <w:rFonts w:cstheme="minorHAnsi"/>
          <w:bCs/>
          <w:sz w:val="24"/>
        </w:rPr>
        <w:t>ANR</w:t>
      </w:r>
      <w:r w:rsidRPr="00CC0DDA">
        <w:rPr>
          <w:rFonts w:cstheme="minorHAnsi"/>
          <w:bCs/>
          <w:sz w:val="24"/>
        </w:rPr>
        <w:t xml:space="preserve"> in support of their attempt asking the EPA to issue a special Section 24-c for the use of Malathion on sunflowers to control seed weevils during the 2025 growing year.  Lorsban (</w:t>
      </w:r>
      <w:r w:rsidRPr="00CC0DDA">
        <w:rPr>
          <w:rFonts w:cstheme="minorHAnsi"/>
          <w:sz w:val="22"/>
          <w:szCs w:val="22"/>
        </w:rPr>
        <w:t>Chlorpyrifos) will not be labeled again by the EPA for use in 2025.</w:t>
      </w:r>
    </w:p>
    <w:p w14:paraId="474C0949" w14:textId="77777777" w:rsidR="00CC0DDA" w:rsidRDefault="00CC0DDA" w:rsidP="0069674A">
      <w:pPr>
        <w:spacing w:after="0"/>
        <w:rPr>
          <w:rFonts w:cstheme="minorHAnsi"/>
          <w:sz w:val="22"/>
          <w:szCs w:val="22"/>
        </w:rPr>
      </w:pPr>
    </w:p>
    <w:p w14:paraId="7876946D" w14:textId="77777777" w:rsidR="00CC0DDA" w:rsidRDefault="00CC0DDA" w:rsidP="0069674A">
      <w:pPr>
        <w:spacing w:after="0"/>
        <w:rPr>
          <w:rFonts w:cstheme="minorHAnsi"/>
          <w:sz w:val="22"/>
          <w:szCs w:val="22"/>
        </w:rPr>
      </w:pPr>
    </w:p>
    <w:p w14:paraId="300B1CCC" w14:textId="77777777" w:rsidR="00CC0DDA" w:rsidRPr="00EB620D" w:rsidRDefault="00CC0DDA" w:rsidP="00CC0DDA">
      <w:pPr>
        <w:numPr>
          <w:ilvl w:val="0"/>
          <w:numId w:val="14"/>
        </w:numPr>
        <w:spacing w:after="25" w:line="256" w:lineRule="auto"/>
        <w:rPr>
          <w:rFonts w:ascii="Times New Roman" w:hAnsi="Times New Roman" w:cs="Times New Roman"/>
          <w:sz w:val="24"/>
          <w:szCs w:val="28"/>
        </w:rPr>
      </w:pPr>
      <w:r w:rsidRPr="00EB620D">
        <w:rPr>
          <w:rFonts w:ascii="Times New Roman" w:hAnsi="Times New Roman" w:cs="Times New Roman"/>
          <w:b/>
          <w:bCs/>
          <w:sz w:val="28"/>
          <w:szCs w:val="32"/>
          <w:u w:val="single"/>
        </w:rPr>
        <w:t>1:30 PM Bio Pesticide</w:t>
      </w:r>
      <w:r w:rsidRPr="00EB620D">
        <w:rPr>
          <w:rFonts w:ascii="Times New Roman" w:hAnsi="Times New Roman" w:cs="Times New Roman"/>
          <w:sz w:val="28"/>
          <w:szCs w:val="32"/>
        </w:rPr>
        <w:t xml:space="preserve"> </w:t>
      </w:r>
      <w:r w:rsidRPr="00EB620D">
        <w:rPr>
          <w:rFonts w:ascii="Times New Roman" w:hAnsi="Times New Roman" w:cs="Times New Roman"/>
          <w:sz w:val="24"/>
          <w:szCs w:val="28"/>
        </w:rPr>
        <w:t>– Dr. Matthew Cole, Pioneer BioTechnology Company</w:t>
      </w:r>
    </w:p>
    <w:p w14:paraId="4EB1641E" w14:textId="3CB80013" w:rsidR="00D1771A" w:rsidRDefault="00CC0DDA" w:rsidP="00D1771A">
      <w:pPr>
        <w:spacing w:after="25" w:line="256" w:lineRule="auto"/>
        <w:ind w:left="1080"/>
      </w:pPr>
      <w:r>
        <w:t>Request of funding</w:t>
      </w:r>
      <w:r w:rsidR="00D1771A">
        <w:t xml:space="preserve"> of $30,000 creating a bio pesticide with a goal of </w:t>
      </w:r>
      <w:r>
        <w:t>field trials in 202</w:t>
      </w:r>
      <w:r w:rsidR="00D1771A">
        <w:t>5.</w:t>
      </w:r>
    </w:p>
    <w:p w14:paraId="2A4798FC" w14:textId="77777777" w:rsidR="00D1771A" w:rsidRDefault="00D1771A" w:rsidP="00D1771A">
      <w:pPr>
        <w:spacing w:after="25" w:line="256" w:lineRule="auto"/>
        <w:rPr>
          <w:b/>
          <w:bCs/>
          <w:sz w:val="24"/>
          <w:szCs w:val="24"/>
        </w:rPr>
      </w:pPr>
      <w:r w:rsidRPr="00D1771A">
        <w:rPr>
          <w:b/>
          <w:bCs/>
          <w:sz w:val="24"/>
          <w:szCs w:val="24"/>
        </w:rPr>
        <w:t>Motion by Olson / Hour</w:t>
      </w:r>
      <w:r>
        <w:rPr>
          <w:b/>
          <w:bCs/>
          <w:sz w:val="24"/>
          <w:szCs w:val="24"/>
        </w:rPr>
        <w:t>igan</w:t>
      </w:r>
      <w:r w:rsidRPr="00D1771A">
        <w:rPr>
          <w:b/>
          <w:bCs/>
          <w:sz w:val="24"/>
          <w:szCs w:val="24"/>
        </w:rPr>
        <w:t xml:space="preserve"> to amend the FY25 budget to move $30,000 from reserves </w:t>
      </w:r>
      <w:r>
        <w:rPr>
          <w:b/>
          <w:bCs/>
          <w:sz w:val="24"/>
          <w:szCs w:val="24"/>
        </w:rPr>
        <w:t>for</w:t>
      </w:r>
      <w:r w:rsidRPr="00D1771A">
        <w:rPr>
          <w:b/>
          <w:bCs/>
          <w:sz w:val="24"/>
          <w:szCs w:val="24"/>
        </w:rPr>
        <w:t xml:space="preserve"> fund</w:t>
      </w:r>
      <w:r>
        <w:rPr>
          <w:b/>
          <w:bCs/>
          <w:sz w:val="24"/>
          <w:szCs w:val="24"/>
        </w:rPr>
        <w:t>ing of</w:t>
      </w:r>
      <w:r w:rsidRPr="00D1771A">
        <w:rPr>
          <w:b/>
          <w:bCs/>
          <w:sz w:val="24"/>
          <w:szCs w:val="24"/>
        </w:rPr>
        <w:t xml:space="preserve"> research of Bio Pesticide for insect control by Dr. Matthew Cole, Pioneer BioTechnology Company, Brookings SD.</w:t>
      </w:r>
      <w:r w:rsidR="00CC0DDA" w:rsidRPr="00D1771A">
        <w:rPr>
          <w:b/>
          <w:bCs/>
          <w:sz w:val="24"/>
          <w:szCs w:val="24"/>
        </w:rPr>
        <w:t xml:space="preserve"> </w:t>
      </w:r>
      <w:r w:rsidRPr="00D1771A">
        <w:rPr>
          <w:b/>
          <w:bCs/>
          <w:sz w:val="24"/>
          <w:szCs w:val="24"/>
        </w:rPr>
        <w:t xml:space="preserve"> Passed</w:t>
      </w:r>
    </w:p>
    <w:p w14:paraId="7301E23E" w14:textId="77777777" w:rsidR="00D1771A" w:rsidRDefault="00D1771A" w:rsidP="00D1771A">
      <w:pPr>
        <w:spacing w:after="25" w:line="256" w:lineRule="auto"/>
        <w:rPr>
          <w:b/>
          <w:bCs/>
          <w:sz w:val="24"/>
          <w:szCs w:val="24"/>
        </w:rPr>
      </w:pPr>
    </w:p>
    <w:p w14:paraId="21FF5E1C" w14:textId="2785C7E9" w:rsidR="006F0C52" w:rsidRPr="00D1771A" w:rsidRDefault="006F0C52" w:rsidP="00D1771A">
      <w:pPr>
        <w:pStyle w:val="ListParagraph"/>
        <w:numPr>
          <w:ilvl w:val="0"/>
          <w:numId w:val="14"/>
        </w:numPr>
        <w:spacing w:after="25" w:line="256" w:lineRule="auto"/>
        <w:rPr>
          <w:b/>
          <w:bCs/>
          <w:sz w:val="24"/>
          <w:szCs w:val="24"/>
        </w:rPr>
      </w:pPr>
      <w:r w:rsidRPr="00D1771A">
        <w:rPr>
          <w:rFonts w:cstheme="minorHAnsi"/>
          <w:b/>
          <w:bCs/>
          <w:sz w:val="24"/>
          <w:szCs w:val="24"/>
        </w:rPr>
        <w:t>National Sunflower Association (NSA)</w:t>
      </w:r>
    </w:p>
    <w:p w14:paraId="6942B998" w14:textId="77777777" w:rsidR="00D1771A" w:rsidRDefault="007151C8" w:rsidP="00D1771A">
      <w:pPr>
        <w:pStyle w:val="ListParagraph"/>
        <w:numPr>
          <w:ilvl w:val="0"/>
          <w:numId w:val="17"/>
        </w:numPr>
        <w:spacing w:after="0"/>
        <w:rPr>
          <w:rFonts w:cstheme="minorHAnsi"/>
          <w:sz w:val="22"/>
          <w:szCs w:val="22"/>
        </w:rPr>
      </w:pPr>
      <w:r w:rsidRPr="00D1771A">
        <w:rPr>
          <w:rFonts w:cstheme="minorHAnsi"/>
          <w:sz w:val="22"/>
          <w:szCs w:val="22"/>
        </w:rPr>
        <w:t>Todd</w:t>
      </w:r>
      <w:r w:rsidR="006F0C52" w:rsidRPr="00D1771A">
        <w:rPr>
          <w:rFonts w:cstheme="minorHAnsi"/>
          <w:sz w:val="22"/>
          <w:szCs w:val="22"/>
        </w:rPr>
        <w:t xml:space="preserve"> reported the NSA will have the traditional trip to Washington DC in </w:t>
      </w:r>
      <w:r w:rsidRPr="00D1771A">
        <w:rPr>
          <w:rFonts w:cstheme="minorHAnsi"/>
          <w:sz w:val="22"/>
          <w:szCs w:val="22"/>
        </w:rPr>
        <w:t>February</w:t>
      </w:r>
      <w:r w:rsidR="006F0C52" w:rsidRPr="00D1771A">
        <w:rPr>
          <w:rFonts w:cstheme="minorHAnsi"/>
          <w:sz w:val="22"/>
          <w:szCs w:val="22"/>
        </w:rPr>
        <w:t xml:space="preserve">.  </w:t>
      </w:r>
      <w:r w:rsidR="00083B29" w:rsidRPr="00D1771A">
        <w:rPr>
          <w:rFonts w:cstheme="minorHAnsi"/>
          <w:sz w:val="22"/>
          <w:szCs w:val="22"/>
        </w:rPr>
        <w:t xml:space="preserve">Todd </w:t>
      </w:r>
      <w:r w:rsidR="00D1771A" w:rsidRPr="00D1771A">
        <w:rPr>
          <w:rFonts w:cstheme="minorHAnsi"/>
          <w:sz w:val="22"/>
          <w:szCs w:val="22"/>
        </w:rPr>
        <w:t>is the NSA</w:t>
      </w:r>
      <w:r w:rsidR="00083B29" w:rsidRPr="00D1771A">
        <w:rPr>
          <w:rFonts w:cstheme="minorHAnsi"/>
          <w:sz w:val="22"/>
          <w:szCs w:val="22"/>
        </w:rPr>
        <w:t xml:space="preserve"> Presiden</w:t>
      </w:r>
      <w:r w:rsidR="00D1771A" w:rsidRPr="00D1771A">
        <w:rPr>
          <w:rFonts w:cstheme="minorHAnsi"/>
          <w:sz w:val="22"/>
          <w:szCs w:val="22"/>
        </w:rPr>
        <w:t>t</w:t>
      </w:r>
      <w:r w:rsidRPr="00D1771A">
        <w:rPr>
          <w:rFonts w:cstheme="minorHAnsi"/>
          <w:sz w:val="22"/>
          <w:szCs w:val="22"/>
        </w:rPr>
        <w:t>.</w:t>
      </w:r>
      <w:r w:rsidR="00D1771A" w:rsidRPr="00D1771A">
        <w:rPr>
          <w:rFonts w:cstheme="minorHAnsi"/>
          <w:sz w:val="22"/>
          <w:szCs w:val="22"/>
        </w:rPr>
        <w:t xml:space="preserve">  Olson, Hourigan and DuPoy also represent SD on the NSA Board of Directors.</w:t>
      </w:r>
    </w:p>
    <w:p w14:paraId="17212A55" w14:textId="4DC3BD51" w:rsidR="0065072A" w:rsidRPr="00D1771A" w:rsidRDefault="0065072A" w:rsidP="00D1771A">
      <w:pPr>
        <w:pStyle w:val="ListParagraph"/>
        <w:numPr>
          <w:ilvl w:val="0"/>
          <w:numId w:val="17"/>
        </w:numPr>
        <w:spacing w:after="0"/>
        <w:rPr>
          <w:rFonts w:cstheme="minorHAnsi"/>
          <w:sz w:val="22"/>
          <w:szCs w:val="22"/>
        </w:rPr>
      </w:pPr>
      <w:r w:rsidRPr="00D1771A">
        <w:rPr>
          <w:rFonts w:cstheme="minorHAnsi"/>
          <w:b/>
          <w:bCs/>
          <w:sz w:val="22"/>
          <w:szCs w:val="22"/>
        </w:rPr>
        <w:t>Oilseed’s FY2</w:t>
      </w:r>
      <w:r w:rsidR="0069674A" w:rsidRPr="00D1771A">
        <w:rPr>
          <w:rFonts w:cstheme="minorHAnsi"/>
          <w:b/>
          <w:bCs/>
          <w:sz w:val="22"/>
          <w:szCs w:val="22"/>
        </w:rPr>
        <w:t>5</w:t>
      </w:r>
      <w:r w:rsidRPr="00D1771A">
        <w:rPr>
          <w:rFonts w:cstheme="minorHAnsi"/>
          <w:b/>
          <w:bCs/>
          <w:sz w:val="22"/>
          <w:szCs w:val="22"/>
        </w:rPr>
        <w:t xml:space="preserve"> contract with the NSA.</w:t>
      </w:r>
    </w:p>
    <w:p w14:paraId="50B81DC2" w14:textId="77777777" w:rsidR="00D1771A" w:rsidRDefault="00322635" w:rsidP="00D1771A">
      <w:pPr>
        <w:spacing w:after="0"/>
        <w:rPr>
          <w:rFonts w:cstheme="minorHAnsi"/>
          <w:b/>
          <w:bCs/>
          <w:sz w:val="22"/>
          <w:szCs w:val="22"/>
        </w:rPr>
      </w:pPr>
      <w:r w:rsidRPr="00C9434E">
        <w:rPr>
          <w:rFonts w:cstheme="minorHAnsi"/>
          <w:b/>
          <w:bCs/>
          <w:sz w:val="22"/>
          <w:szCs w:val="22"/>
        </w:rPr>
        <w:t xml:space="preserve">Motion:  </w:t>
      </w:r>
      <w:r w:rsidR="008F028C" w:rsidRPr="00C9434E">
        <w:rPr>
          <w:rFonts w:cstheme="minorHAnsi"/>
          <w:b/>
          <w:bCs/>
          <w:sz w:val="22"/>
          <w:szCs w:val="22"/>
        </w:rPr>
        <w:t>SD Oilseeds Council</w:t>
      </w:r>
      <w:r w:rsidR="00835DCF" w:rsidRPr="00C9434E">
        <w:rPr>
          <w:rFonts w:cstheme="minorHAnsi"/>
          <w:b/>
          <w:bCs/>
          <w:sz w:val="22"/>
          <w:szCs w:val="22"/>
        </w:rPr>
        <w:t>, SDOC,</w:t>
      </w:r>
      <w:r w:rsidR="008F028C" w:rsidRPr="00C9434E">
        <w:rPr>
          <w:rFonts w:cstheme="minorHAnsi"/>
          <w:b/>
          <w:bCs/>
          <w:sz w:val="22"/>
          <w:szCs w:val="22"/>
        </w:rPr>
        <w:t xml:space="preserve"> </w:t>
      </w:r>
      <w:r w:rsidR="0065072A" w:rsidRPr="00C9434E">
        <w:rPr>
          <w:rFonts w:cstheme="minorHAnsi"/>
          <w:b/>
          <w:bCs/>
          <w:sz w:val="22"/>
          <w:szCs w:val="22"/>
        </w:rPr>
        <w:t>agree</w:t>
      </w:r>
      <w:r w:rsidR="008F028C" w:rsidRPr="00C9434E">
        <w:rPr>
          <w:rFonts w:cstheme="minorHAnsi"/>
          <w:b/>
          <w:bCs/>
          <w:sz w:val="22"/>
          <w:szCs w:val="22"/>
        </w:rPr>
        <w:t>s</w:t>
      </w:r>
      <w:r w:rsidR="0065072A" w:rsidRPr="00C9434E">
        <w:rPr>
          <w:rFonts w:cstheme="minorHAnsi"/>
          <w:b/>
          <w:bCs/>
          <w:sz w:val="22"/>
          <w:szCs w:val="22"/>
        </w:rPr>
        <w:t xml:space="preserve"> to a </w:t>
      </w:r>
      <w:r w:rsidR="00835DCF" w:rsidRPr="00C9434E">
        <w:rPr>
          <w:rFonts w:cstheme="minorHAnsi"/>
          <w:b/>
          <w:bCs/>
          <w:sz w:val="22"/>
          <w:szCs w:val="22"/>
        </w:rPr>
        <w:t>FY2</w:t>
      </w:r>
      <w:r w:rsidR="007151C8" w:rsidRPr="00C9434E">
        <w:rPr>
          <w:rFonts w:cstheme="minorHAnsi"/>
          <w:b/>
          <w:bCs/>
          <w:sz w:val="22"/>
          <w:szCs w:val="22"/>
        </w:rPr>
        <w:t>5</w:t>
      </w:r>
      <w:r w:rsidR="00835DCF" w:rsidRPr="00C9434E">
        <w:rPr>
          <w:rFonts w:cstheme="minorHAnsi"/>
          <w:b/>
          <w:bCs/>
          <w:sz w:val="22"/>
          <w:szCs w:val="22"/>
        </w:rPr>
        <w:t xml:space="preserve"> </w:t>
      </w:r>
      <w:r w:rsidR="0065072A" w:rsidRPr="00C9434E">
        <w:rPr>
          <w:rFonts w:cstheme="minorHAnsi"/>
          <w:b/>
          <w:bCs/>
          <w:sz w:val="22"/>
          <w:szCs w:val="22"/>
        </w:rPr>
        <w:t xml:space="preserve">contract </w:t>
      </w:r>
      <w:r w:rsidR="008F028C" w:rsidRPr="00C9434E">
        <w:rPr>
          <w:rFonts w:cstheme="minorHAnsi"/>
          <w:b/>
          <w:bCs/>
          <w:sz w:val="22"/>
          <w:szCs w:val="22"/>
        </w:rPr>
        <w:t xml:space="preserve">with the National Sunflower Association </w:t>
      </w:r>
      <w:r w:rsidR="0065072A" w:rsidRPr="00C9434E">
        <w:rPr>
          <w:rFonts w:cstheme="minorHAnsi"/>
          <w:b/>
          <w:bCs/>
          <w:sz w:val="22"/>
          <w:szCs w:val="22"/>
        </w:rPr>
        <w:t xml:space="preserve">for </w:t>
      </w:r>
      <w:r w:rsidR="00AC4B72" w:rsidRPr="00C9434E">
        <w:rPr>
          <w:rFonts w:cstheme="minorHAnsi"/>
          <w:b/>
          <w:bCs/>
          <w:sz w:val="22"/>
          <w:szCs w:val="22"/>
        </w:rPr>
        <w:t>s</w:t>
      </w:r>
      <w:r w:rsidR="0065072A" w:rsidRPr="00C9434E">
        <w:rPr>
          <w:rFonts w:cstheme="minorHAnsi"/>
          <w:b/>
          <w:bCs/>
          <w:sz w:val="22"/>
          <w:szCs w:val="22"/>
        </w:rPr>
        <w:t xml:space="preserve">unflower </w:t>
      </w:r>
      <w:r w:rsidR="00AC4B72" w:rsidRPr="00C9434E">
        <w:rPr>
          <w:rFonts w:cstheme="minorHAnsi"/>
          <w:b/>
          <w:bCs/>
          <w:sz w:val="22"/>
          <w:szCs w:val="22"/>
        </w:rPr>
        <w:t>g</w:t>
      </w:r>
      <w:r w:rsidR="0065072A" w:rsidRPr="00C9434E">
        <w:rPr>
          <w:rFonts w:cstheme="minorHAnsi"/>
          <w:b/>
          <w:bCs/>
          <w:sz w:val="22"/>
          <w:szCs w:val="22"/>
        </w:rPr>
        <w:t xml:space="preserve">rower </w:t>
      </w:r>
      <w:r w:rsidR="00AC4B72" w:rsidRPr="00C9434E">
        <w:rPr>
          <w:rFonts w:cstheme="minorHAnsi"/>
          <w:b/>
          <w:bCs/>
          <w:sz w:val="22"/>
          <w:szCs w:val="22"/>
        </w:rPr>
        <w:t>e</w:t>
      </w:r>
      <w:r w:rsidR="0065072A" w:rsidRPr="00C9434E">
        <w:rPr>
          <w:rFonts w:cstheme="minorHAnsi"/>
          <w:b/>
          <w:bCs/>
          <w:sz w:val="22"/>
          <w:szCs w:val="22"/>
        </w:rPr>
        <w:t xml:space="preserve">ducation, </w:t>
      </w:r>
      <w:r w:rsidR="00AC4B72" w:rsidRPr="00C9434E">
        <w:rPr>
          <w:rFonts w:cstheme="minorHAnsi"/>
          <w:b/>
          <w:bCs/>
          <w:sz w:val="22"/>
          <w:szCs w:val="22"/>
        </w:rPr>
        <w:t>p</w:t>
      </w:r>
      <w:r w:rsidR="0065072A" w:rsidRPr="00C9434E">
        <w:rPr>
          <w:rFonts w:cstheme="minorHAnsi"/>
          <w:b/>
          <w:bCs/>
          <w:sz w:val="22"/>
          <w:szCs w:val="22"/>
        </w:rPr>
        <w:t xml:space="preserve">romotion and </w:t>
      </w:r>
      <w:r w:rsidR="00AC4B72" w:rsidRPr="00C9434E">
        <w:rPr>
          <w:rFonts w:cstheme="minorHAnsi"/>
          <w:b/>
          <w:bCs/>
          <w:sz w:val="22"/>
          <w:szCs w:val="22"/>
        </w:rPr>
        <w:t>r</w:t>
      </w:r>
      <w:r w:rsidR="0065072A" w:rsidRPr="00C9434E">
        <w:rPr>
          <w:rFonts w:cstheme="minorHAnsi"/>
          <w:b/>
          <w:bCs/>
          <w:sz w:val="22"/>
          <w:szCs w:val="22"/>
        </w:rPr>
        <w:t xml:space="preserve">esearch at </w:t>
      </w:r>
      <w:r w:rsidR="008F028C" w:rsidRPr="00C9434E">
        <w:rPr>
          <w:rFonts w:cstheme="minorHAnsi"/>
          <w:b/>
          <w:bCs/>
          <w:sz w:val="22"/>
          <w:szCs w:val="22"/>
        </w:rPr>
        <w:t>the greater amount of $200,000</w:t>
      </w:r>
      <w:r w:rsidR="00D1771A">
        <w:rPr>
          <w:rFonts w:cstheme="minorHAnsi"/>
          <w:b/>
          <w:bCs/>
          <w:sz w:val="22"/>
          <w:szCs w:val="22"/>
        </w:rPr>
        <w:t xml:space="preserve">.  </w:t>
      </w:r>
      <w:r w:rsidR="008F028C" w:rsidRPr="00C9434E">
        <w:rPr>
          <w:rFonts w:cstheme="minorHAnsi"/>
          <w:b/>
          <w:bCs/>
          <w:sz w:val="22"/>
          <w:szCs w:val="22"/>
        </w:rPr>
        <w:t xml:space="preserve">Moved by </w:t>
      </w:r>
      <w:r w:rsidR="00D1771A">
        <w:rPr>
          <w:rFonts w:cstheme="minorHAnsi"/>
          <w:b/>
          <w:bCs/>
          <w:sz w:val="22"/>
          <w:szCs w:val="22"/>
        </w:rPr>
        <w:t xml:space="preserve">DuPoy </w:t>
      </w:r>
      <w:r w:rsidR="007151C8" w:rsidRPr="00C9434E">
        <w:rPr>
          <w:rFonts w:cstheme="minorHAnsi"/>
          <w:b/>
          <w:bCs/>
          <w:sz w:val="22"/>
          <w:szCs w:val="22"/>
        </w:rPr>
        <w:t>\ Oberlander</w:t>
      </w:r>
      <w:r w:rsidR="008F028C" w:rsidRPr="00C9434E">
        <w:rPr>
          <w:rFonts w:cstheme="minorHAnsi"/>
          <w:b/>
          <w:bCs/>
          <w:sz w:val="22"/>
          <w:szCs w:val="22"/>
        </w:rPr>
        <w:t xml:space="preserve"> </w:t>
      </w:r>
      <w:r w:rsidR="00835DCF" w:rsidRPr="00C9434E">
        <w:rPr>
          <w:rFonts w:cstheme="minorHAnsi"/>
          <w:b/>
          <w:bCs/>
          <w:sz w:val="22"/>
          <w:szCs w:val="22"/>
        </w:rPr>
        <w:t>passed</w:t>
      </w:r>
      <w:r w:rsidRPr="00C9434E">
        <w:rPr>
          <w:rFonts w:cstheme="minorHAnsi"/>
          <w:b/>
          <w:bCs/>
          <w:sz w:val="22"/>
          <w:szCs w:val="22"/>
        </w:rPr>
        <w:t>.</w:t>
      </w:r>
    </w:p>
    <w:p w14:paraId="612B0673" w14:textId="4B6DDCB0" w:rsidR="0069674A" w:rsidRPr="00D1771A" w:rsidRDefault="0069674A" w:rsidP="00D1771A">
      <w:pPr>
        <w:pStyle w:val="ListParagraph"/>
        <w:numPr>
          <w:ilvl w:val="0"/>
          <w:numId w:val="17"/>
        </w:numPr>
        <w:spacing w:after="0"/>
        <w:rPr>
          <w:rFonts w:cstheme="minorHAnsi"/>
          <w:b/>
          <w:bCs/>
          <w:sz w:val="22"/>
          <w:szCs w:val="22"/>
        </w:rPr>
      </w:pPr>
      <w:r w:rsidRPr="00D1771A">
        <w:rPr>
          <w:rFonts w:cstheme="minorHAnsi"/>
          <w:sz w:val="22"/>
          <w:szCs w:val="22"/>
        </w:rPr>
        <w:t>Oilseeds joint research with the NSA</w:t>
      </w:r>
    </w:p>
    <w:p w14:paraId="2888060D" w14:textId="77777777" w:rsidR="00D1771A" w:rsidRDefault="00BA1117" w:rsidP="00D1771A">
      <w:pPr>
        <w:spacing w:after="0"/>
        <w:rPr>
          <w:rFonts w:cstheme="minorHAnsi"/>
          <w:sz w:val="22"/>
          <w:szCs w:val="22"/>
        </w:rPr>
      </w:pPr>
      <w:r w:rsidRPr="00D1771A">
        <w:rPr>
          <w:rFonts w:cstheme="minorHAnsi"/>
          <w:sz w:val="22"/>
          <w:szCs w:val="22"/>
        </w:rPr>
        <w:t xml:space="preserve">SDOC will </w:t>
      </w:r>
      <w:r w:rsidR="00D1771A">
        <w:rPr>
          <w:rFonts w:cstheme="minorHAnsi"/>
          <w:sz w:val="22"/>
          <w:szCs w:val="22"/>
        </w:rPr>
        <w:t xml:space="preserve">not </w:t>
      </w:r>
      <w:r w:rsidRPr="00D1771A">
        <w:rPr>
          <w:rFonts w:cstheme="minorHAnsi"/>
          <w:sz w:val="22"/>
          <w:szCs w:val="22"/>
        </w:rPr>
        <w:t xml:space="preserve">join the NSA in </w:t>
      </w:r>
      <w:r w:rsidR="00D1771A">
        <w:rPr>
          <w:rFonts w:cstheme="minorHAnsi"/>
          <w:sz w:val="22"/>
          <w:szCs w:val="22"/>
        </w:rPr>
        <w:t xml:space="preserve">funding additional </w:t>
      </w:r>
      <w:r w:rsidRPr="00D1771A">
        <w:rPr>
          <w:rFonts w:cstheme="minorHAnsi"/>
          <w:sz w:val="22"/>
          <w:szCs w:val="22"/>
        </w:rPr>
        <w:t xml:space="preserve">research </w:t>
      </w:r>
      <w:r w:rsidR="00D1771A">
        <w:rPr>
          <w:rFonts w:cstheme="minorHAnsi"/>
          <w:sz w:val="22"/>
          <w:szCs w:val="22"/>
        </w:rPr>
        <w:t>FY2026 at this time.</w:t>
      </w:r>
      <w:r w:rsidRPr="00D1771A">
        <w:rPr>
          <w:rFonts w:cstheme="minorHAnsi"/>
          <w:sz w:val="22"/>
          <w:szCs w:val="22"/>
        </w:rPr>
        <w:t xml:space="preserve"> </w:t>
      </w:r>
    </w:p>
    <w:p w14:paraId="2E58673A" w14:textId="1C66A300" w:rsidR="00D1771A" w:rsidRPr="00D1771A" w:rsidRDefault="00D1771A" w:rsidP="00D1771A">
      <w:pPr>
        <w:pStyle w:val="ListParagraph"/>
        <w:numPr>
          <w:ilvl w:val="0"/>
          <w:numId w:val="17"/>
        </w:numPr>
        <w:spacing w:after="0"/>
        <w:rPr>
          <w:rFonts w:cstheme="minorHAnsi"/>
          <w:sz w:val="22"/>
          <w:szCs w:val="22"/>
        </w:rPr>
      </w:pPr>
      <w:r w:rsidRPr="00D1771A">
        <w:rPr>
          <w:rFonts w:cstheme="minorHAnsi"/>
          <w:b/>
          <w:bCs/>
          <w:sz w:val="22"/>
          <w:szCs w:val="22"/>
        </w:rPr>
        <w:t>National Conference</w:t>
      </w:r>
    </w:p>
    <w:p w14:paraId="5EB76A9B" w14:textId="71539CCA" w:rsidR="00D1771A" w:rsidRDefault="00D1771A" w:rsidP="00D1771A">
      <w:pPr>
        <w:spacing w:after="0"/>
        <w:rPr>
          <w:rFonts w:cstheme="minorHAnsi"/>
          <w:b/>
          <w:bCs/>
          <w:sz w:val="22"/>
          <w:szCs w:val="22"/>
        </w:rPr>
      </w:pPr>
      <w:r w:rsidRPr="00C9434E">
        <w:rPr>
          <w:rFonts w:cstheme="minorHAnsi"/>
          <w:b/>
          <w:bCs/>
          <w:sz w:val="22"/>
          <w:szCs w:val="22"/>
        </w:rPr>
        <w:t xml:space="preserve">Motion:  Whereas the NSA will be holding their summer conference in </w:t>
      </w:r>
      <w:r>
        <w:rPr>
          <w:rFonts w:cstheme="minorHAnsi"/>
          <w:b/>
          <w:bCs/>
          <w:sz w:val="22"/>
          <w:szCs w:val="22"/>
        </w:rPr>
        <w:t>Bismarck, ND</w:t>
      </w:r>
      <w:r w:rsidRPr="00C9434E">
        <w:rPr>
          <w:rFonts w:cstheme="minorHAnsi"/>
          <w:b/>
          <w:bCs/>
          <w:sz w:val="22"/>
          <w:szCs w:val="22"/>
        </w:rPr>
        <w:t>, June 2</w:t>
      </w:r>
      <w:r>
        <w:rPr>
          <w:rFonts w:cstheme="minorHAnsi"/>
          <w:b/>
          <w:bCs/>
          <w:sz w:val="22"/>
          <w:szCs w:val="22"/>
        </w:rPr>
        <w:t>4-26</w:t>
      </w:r>
      <w:r w:rsidRPr="00C9434E">
        <w:rPr>
          <w:rFonts w:cstheme="minorHAnsi"/>
          <w:b/>
          <w:bCs/>
          <w:sz w:val="22"/>
          <w:szCs w:val="22"/>
        </w:rPr>
        <w:t>, 202</w:t>
      </w:r>
      <w:r>
        <w:rPr>
          <w:rFonts w:cstheme="minorHAnsi"/>
          <w:b/>
          <w:bCs/>
          <w:sz w:val="22"/>
          <w:szCs w:val="22"/>
        </w:rPr>
        <w:t>5</w:t>
      </w:r>
      <w:r w:rsidRPr="00C9434E">
        <w:rPr>
          <w:rFonts w:cstheme="minorHAnsi"/>
          <w:b/>
          <w:bCs/>
          <w:sz w:val="22"/>
          <w:szCs w:val="22"/>
        </w:rPr>
        <w:t>, the Oilseeds Council will pay for the expenses of Council Members and the Executive Director to attend the Conference.  Expenses include:  per diem, milage, meals, room and registration. Oberlander / Olson passed.</w:t>
      </w:r>
    </w:p>
    <w:p w14:paraId="58AF025D" w14:textId="77777777" w:rsidR="00D1771A" w:rsidRDefault="00D1771A" w:rsidP="00D1771A">
      <w:pPr>
        <w:spacing w:after="0"/>
        <w:rPr>
          <w:rFonts w:cstheme="minorHAnsi"/>
          <w:b/>
          <w:bCs/>
          <w:sz w:val="22"/>
          <w:szCs w:val="22"/>
        </w:rPr>
      </w:pPr>
    </w:p>
    <w:p w14:paraId="33FECCB6" w14:textId="77777777" w:rsidR="00D1771A" w:rsidRDefault="00D1771A" w:rsidP="00D1771A">
      <w:pPr>
        <w:spacing w:after="0"/>
        <w:rPr>
          <w:rFonts w:cstheme="minorHAnsi"/>
          <w:b/>
          <w:bCs/>
          <w:sz w:val="22"/>
          <w:szCs w:val="22"/>
        </w:rPr>
      </w:pPr>
    </w:p>
    <w:p w14:paraId="7B645EE3" w14:textId="0F668004" w:rsidR="007151C8" w:rsidRPr="00D1771A" w:rsidRDefault="007151C8" w:rsidP="00D1771A">
      <w:pPr>
        <w:pStyle w:val="ListParagraph"/>
        <w:numPr>
          <w:ilvl w:val="0"/>
          <w:numId w:val="14"/>
        </w:numPr>
        <w:spacing w:after="0"/>
        <w:rPr>
          <w:rFonts w:cstheme="minorHAnsi"/>
          <w:b/>
          <w:bCs/>
          <w:sz w:val="22"/>
          <w:szCs w:val="22"/>
        </w:rPr>
      </w:pPr>
      <w:r w:rsidRPr="00D1771A">
        <w:rPr>
          <w:rFonts w:cstheme="minorHAnsi"/>
          <w:b/>
          <w:bCs/>
          <w:sz w:val="24"/>
          <w:szCs w:val="24"/>
        </w:rPr>
        <w:lastRenderedPageBreak/>
        <w:t>Review of FY23 Research Projects</w:t>
      </w:r>
      <w:r w:rsidR="00FC2EA6" w:rsidRPr="00D1771A">
        <w:rPr>
          <w:rFonts w:cstheme="minorHAnsi"/>
          <w:b/>
          <w:bCs/>
          <w:sz w:val="24"/>
          <w:szCs w:val="24"/>
        </w:rPr>
        <w:t xml:space="preserve"> funded by SD Oilseed Council</w:t>
      </w:r>
    </w:p>
    <w:p w14:paraId="549911CA" w14:textId="652228CB" w:rsidR="007151C8" w:rsidRPr="00C9434E" w:rsidRDefault="007151C8" w:rsidP="007151C8">
      <w:pPr>
        <w:numPr>
          <w:ilvl w:val="1"/>
          <w:numId w:val="12"/>
        </w:numPr>
        <w:spacing w:after="0"/>
        <w:contextualSpacing/>
        <w:rPr>
          <w:rFonts w:cstheme="minorHAnsi"/>
          <w:sz w:val="24"/>
          <w:szCs w:val="24"/>
        </w:rPr>
      </w:pPr>
      <w:r w:rsidRPr="00C9434E">
        <w:rPr>
          <w:rFonts w:cstheme="minorHAnsi"/>
          <w:sz w:val="24"/>
          <w:szCs w:val="24"/>
        </w:rPr>
        <w:t xml:space="preserve">Adam Varenhorst – Dectes Stem Borer </w:t>
      </w:r>
      <w:r w:rsidR="00D1771A">
        <w:rPr>
          <w:rFonts w:cstheme="minorHAnsi"/>
          <w:sz w:val="24"/>
          <w:szCs w:val="24"/>
        </w:rPr>
        <w:t>management, samples were collected at Dakota Lakes Research Farm.  Study is on going with samples being worked on.  Dakota Lakes is having difficulty growing sunflowers and a new site will be found.</w:t>
      </w:r>
    </w:p>
    <w:p w14:paraId="0F4C5ECF" w14:textId="359BA33D" w:rsidR="007151C8" w:rsidRPr="00C9434E" w:rsidRDefault="007151C8" w:rsidP="007151C8">
      <w:pPr>
        <w:numPr>
          <w:ilvl w:val="1"/>
          <w:numId w:val="12"/>
        </w:numPr>
        <w:spacing w:after="0"/>
        <w:contextualSpacing/>
        <w:rPr>
          <w:rFonts w:cstheme="minorHAnsi"/>
          <w:sz w:val="24"/>
          <w:szCs w:val="24"/>
        </w:rPr>
      </w:pPr>
      <w:r w:rsidRPr="00C9434E">
        <w:rPr>
          <w:rFonts w:cstheme="minorHAnsi"/>
          <w:sz w:val="24"/>
          <w:szCs w:val="24"/>
        </w:rPr>
        <w:t>Ali Nafchi – an inexpensive Laser Scarecrow</w:t>
      </w:r>
      <w:r w:rsidR="00D1771A">
        <w:rPr>
          <w:rFonts w:cstheme="minorHAnsi"/>
          <w:sz w:val="24"/>
          <w:szCs w:val="24"/>
        </w:rPr>
        <w:t xml:space="preserve"> information was presented at the NSA Research Forum in Fargo, ND last week.  His presentation was well received and raised a lot of questions about other research being done on Black Bird Control.</w:t>
      </w:r>
    </w:p>
    <w:p w14:paraId="7FDDD84D" w14:textId="2B924066" w:rsidR="007151C8" w:rsidRPr="00C9434E" w:rsidRDefault="007151C8" w:rsidP="007151C8">
      <w:pPr>
        <w:numPr>
          <w:ilvl w:val="1"/>
          <w:numId w:val="12"/>
        </w:numPr>
        <w:spacing w:after="0"/>
        <w:contextualSpacing/>
        <w:rPr>
          <w:rFonts w:cstheme="minorHAnsi"/>
          <w:sz w:val="24"/>
          <w:szCs w:val="24"/>
        </w:rPr>
      </w:pPr>
      <w:r w:rsidRPr="00C9434E">
        <w:rPr>
          <w:rFonts w:cstheme="minorHAnsi"/>
          <w:sz w:val="24"/>
          <w:szCs w:val="24"/>
        </w:rPr>
        <w:t>Thandi Nieya – Fertilizer placement on Sunflowers</w:t>
      </w:r>
      <w:r w:rsidR="00D1771A">
        <w:rPr>
          <w:rFonts w:cstheme="minorHAnsi"/>
          <w:sz w:val="24"/>
          <w:szCs w:val="24"/>
        </w:rPr>
        <w:t>, with final data forth coming we are hoping for an article on this research in the NSA Sunflower magazine.</w:t>
      </w:r>
    </w:p>
    <w:p w14:paraId="02703904" w14:textId="49C21E29" w:rsidR="00CA119A" w:rsidRPr="00D1771A" w:rsidRDefault="007151C8" w:rsidP="00CA119A">
      <w:pPr>
        <w:numPr>
          <w:ilvl w:val="1"/>
          <w:numId w:val="12"/>
        </w:numPr>
        <w:spacing w:after="0"/>
        <w:contextualSpacing/>
        <w:rPr>
          <w:rFonts w:cstheme="minorHAnsi"/>
          <w:sz w:val="24"/>
          <w:szCs w:val="24"/>
        </w:rPr>
      </w:pPr>
      <w:r w:rsidRPr="00C9434E">
        <w:rPr>
          <w:rFonts w:cstheme="minorHAnsi"/>
          <w:sz w:val="24"/>
          <w:szCs w:val="24"/>
        </w:rPr>
        <w:t xml:space="preserve">Bishnu Karki – </w:t>
      </w:r>
      <w:r w:rsidRPr="00C9434E">
        <w:rPr>
          <w:rFonts w:cstheme="minorHAnsi"/>
          <w:sz w:val="22"/>
          <w:szCs w:val="22"/>
        </w:rPr>
        <w:t>Sunflower waste for production of Mushrooms and create feed ingredients</w:t>
      </w:r>
      <w:r w:rsidR="00D1771A">
        <w:rPr>
          <w:rFonts w:cstheme="minorHAnsi"/>
          <w:sz w:val="22"/>
          <w:szCs w:val="22"/>
        </w:rPr>
        <w:t>, will be giving us an update with here new funding request.</w:t>
      </w:r>
    </w:p>
    <w:p w14:paraId="040F0E2F" w14:textId="53C0E453" w:rsidR="00D1771A" w:rsidRPr="005D54B1" w:rsidRDefault="00D1771A" w:rsidP="00CA119A">
      <w:pPr>
        <w:numPr>
          <w:ilvl w:val="1"/>
          <w:numId w:val="12"/>
        </w:numPr>
        <w:spacing w:after="0"/>
        <w:contextualSpacing/>
        <w:rPr>
          <w:rFonts w:cstheme="minorHAnsi"/>
          <w:sz w:val="24"/>
          <w:szCs w:val="24"/>
        </w:rPr>
      </w:pPr>
      <w:r>
        <w:rPr>
          <w:rFonts w:cstheme="minorHAnsi"/>
          <w:sz w:val="22"/>
          <w:szCs w:val="22"/>
        </w:rPr>
        <w:t>Christ Graham – Post crops after Sunflowers.  FY25 funds were used to plant sunflowers in 2024 and will be used to plant Corn, Peas and Spring Wheat on sunflower stubble to evaluate the yields following sunflower.</w:t>
      </w:r>
    </w:p>
    <w:p w14:paraId="14ADADEC" w14:textId="33F68524" w:rsidR="005D54B1" w:rsidRPr="005D54B1" w:rsidRDefault="005D54B1" w:rsidP="005D54B1">
      <w:pPr>
        <w:pStyle w:val="ListParagraph"/>
        <w:numPr>
          <w:ilvl w:val="0"/>
          <w:numId w:val="14"/>
        </w:numPr>
        <w:spacing w:after="0"/>
        <w:rPr>
          <w:rFonts w:cstheme="minorHAnsi"/>
          <w:b/>
          <w:bCs/>
          <w:sz w:val="24"/>
          <w:szCs w:val="24"/>
        </w:rPr>
      </w:pPr>
      <w:r w:rsidRPr="005D54B1">
        <w:rPr>
          <w:rFonts w:cstheme="minorHAnsi"/>
          <w:b/>
          <w:bCs/>
          <w:sz w:val="24"/>
          <w:szCs w:val="24"/>
        </w:rPr>
        <w:t>Financials Review and amendments to Budget</w:t>
      </w:r>
    </w:p>
    <w:p w14:paraId="3582385F" w14:textId="77777777" w:rsidR="005D54B1" w:rsidRDefault="005D54B1" w:rsidP="005D54B1">
      <w:pPr>
        <w:spacing w:after="0"/>
        <w:ind w:left="720" w:firstLine="720"/>
        <w:contextualSpacing/>
        <w:rPr>
          <w:rFonts w:cstheme="minorHAnsi"/>
          <w:sz w:val="24"/>
          <w:szCs w:val="24"/>
        </w:rPr>
      </w:pPr>
      <w:r w:rsidRPr="00C9434E">
        <w:rPr>
          <w:rFonts w:cstheme="minorHAnsi"/>
          <w:sz w:val="24"/>
          <w:szCs w:val="24"/>
        </w:rPr>
        <w:t xml:space="preserve">Review Financials as of </w:t>
      </w:r>
      <w:r>
        <w:rPr>
          <w:rFonts w:cstheme="minorHAnsi"/>
          <w:sz w:val="24"/>
          <w:szCs w:val="24"/>
        </w:rPr>
        <w:t>yearend of FY24 and current FY25</w:t>
      </w:r>
    </w:p>
    <w:p w14:paraId="63C78FB9" w14:textId="6079A37F" w:rsidR="005D54B1" w:rsidRPr="005D54B1" w:rsidRDefault="005D54B1" w:rsidP="005D54B1">
      <w:pPr>
        <w:spacing w:after="0"/>
        <w:ind w:left="720" w:firstLine="720"/>
        <w:contextualSpacing/>
        <w:rPr>
          <w:rFonts w:cstheme="minorHAnsi"/>
          <w:sz w:val="24"/>
          <w:szCs w:val="24"/>
        </w:rPr>
      </w:pPr>
      <w:r w:rsidRPr="005D54B1">
        <w:rPr>
          <w:rFonts w:cstheme="minorHAnsi"/>
          <w:sz w:val="24"/>
          <w:szCs w:val="24"/>
        </w:rPr>
        <w:t>Current FY25 has not yet funded SDSU research from it for current projects.</w:t>
      </w:r>
    </w:p>
    <w:p w14:paraId="7FF703A2" w14:textId="08934CCE" w:rsidR="00CA119A" w:rsidRPr="005D54B1" w:rsidRDefault="00CA119A" w:rsidP="0080797C">
      <w:pPr>
        <w:pStyle w:val="ListParagraph"/>
        <w:spacing w:after="0"/>
        <w:ind w:left="1080"/>
        <w:rPr>
          <w:rFonts w:cstheme="minorHAnsi"/>
          <w:sz w:val="24"/>
          <w:szCs w:val="24"/>
        </w:rPr>
      </w:pPr>
      <w:r w:rsidRPr="005D54B1">
        <w:rPr>
          <w:rFonts w:cstheme="minorHAnsi"/>
          <w:sz w:val="24"/>
          <w:szCs w:val="24"/>
        </w:rPr>
        <w:t>Adam Varenhorst requested Funding for $11,000 for a Kincaid 2 Row header setup</w:t>
      </w:r>
      <w:r w:rsidR="00D1771A" w:rsidRPr="005D54B1">
        <w:rPr>
          <w:rFonts w:cstheme="minorHAnsi"/>
          <w:sz w:val="24"/>
          <w:szCs w:val="24"/>
        </w:rPr>
        <w:t xml:space="preserve"> was approved by the Council last spring however no funds have been requested </w:t>
      </w:r>
      <w:r w:rsidR="005D54B1">
        <w:rPr>
          <w:rFonts w:cstheme="minorHAnsi"/>
          <w:sz w:val="24"/>
          <w:szCs w:val="24"/>
        </w:rPr>
        <w:t>by</w:t>
      </w:r>
      <w:r w:rsidR="00D1771A" w:rsidRPr="005D54B1">
        <w:rPr>
          <w:rFonts w:cstheme="minorHAnsi"/>
          <w:sz w:val="24"/>
          <w:szCs w:val="24"/>
        </w:rPr>
        <w:t xml:space="preserve"> SDSU.</w:t>
      </w:r>
      <w:r w:rsidR="0080797C">
        <w:rPr>
          <w:rFonts w:cstheme="minorHAnsi"/>
          <w:sz w:val="24"/>
          <w:szCs w:val="24"/>
        </w:rPr>
        <w:t xml:space="preserve">  Council voiced it’s desire to hold the money until it is requested</w:t>
      </w:r>
    </w:p>
    <w:p w14:paraId="12AFEF2D" w14:textId="0D17C869" w:rsidR="005D54B1" w:rsidRPr="00C9434E" w:rsidRDefault="005D54B1" w:rsidP="005D54B1">
      <w:pPr>
        <w:numPr>
          <w:ilvl w:val="0"/>
          <w:numId w:val="14"/>
        </w:numPr>
        <w:spacing w:after="0"/>
        <w:contextualSpacing/>
        <w:rPr>
          <w:rFonts w:cstheme="minorHAnsi"/>
          <w:sz w:val="24"/>
          <w:szCs w:val="24"/>
        </w:rPr>
      </w:pPr>
      <w:r w:rsidRPr="00C9434E">
        <w:rPr>
          <w:rFonts w:cstheme="minorHAnsi"/>
          <w:b/>
          <w:bCs/>
          <w:sz w:val="24"/>
          <w:szCs w:val="24"/>
        </w:rPr>
        <w:t>FY2</w:t>
      </w:r>
      <w:r>
        <w:rPr>
          <w:rFonts w:cstheme="minorHAnsi"/>
          <w:b/>
          <w:bCs/>
          <w:sz w:val="24"/>
          <w:szCs w:val="24"/>
        </w:rPr>
        <w:t xml:space="preserve">6 </w:t>
      </w:r>
      <w:r w:rsidRPr="00C9434E">
        <w:rPr>
          <w:rFonts w:cstheme="minorHAnsi"/>
          <w:b/>
          <w:bCs/>
          <w:sz w:val="24"/>
          <w:szCs w:val="24"/>
        </w:rPr>
        <w:t xml:space="preserve">Research Projects </w:t>
      </w:r>
    </w:p>
    <w:p w14:paraId="027751B7" w14:textId="7C198664" w:rsidR="005D54B1" w:rsidRPr="00C9434E" w:rsidRDefault="005D54B1" w:rsidP="005D54B1">
      <w:pPr>
        <w:spacing w:after="0"/>
        <w:ind w:left="360"/>
        <w:contextualSpacing/>
        <w:jc w:val="both"/>
        <w:rPr>
          <w:rFonts w:cstheme="minorHAnsi"/>
          <w:sz w:val="24"/>
          <w:szCs w:val="24"/>
        </w:rPr>
      </w:pPr>
      <w:r>
        <w:rPr>
          <w:rFonts w:cstheme="minorHAnsi"/>
          <w:sz w:val="24"/>
          <w:szCs w:val="24"/>
        </w:rPr>
        <w:t xml:space="preserve">Invitations have been sent out.  </w:t>
      </w:r>
      <w:r w:rsidRPr="00C9434E">
        <w:rPr>
          <w:rFonts w:cstheme="minorHAnsi"/>
          <w:sz w:val="24"/>
          <w:szCs w:val="24"/>
        </w:rPr>
        <w:t xml:space="preserve">The Council </w:t>
      </w:r>
      <w:r>
        <w:rPr>
          <w:rFonts w:cstheme="minorHAnsi"/>
          <w:sz w:val="24"/>
          <w:szCs w:val="24"/>
        </w:rPr>
        <w:t>has received about 12</w:t>
      </w:r>
      <w:r w:rsidRPr="00C9434E">
        <w:rPr>
          <w:rFonts w:cstheme="minorHAnsi"/>
          <w:sz w:val="24"/>
          <w:szCs w:val="24"/>
        </w:rPr>
        <w:t xml:space="preserve"> research projects </w:t>
      </w:r>
      <w:r>
        <w:rPr>
          <w:rFonts w:cstheme="minorHAnsi"/>
          <w:sz w:val="24"/>
          <w:szCs w:val="24"/>
        </w:rPr>
        <w:t>requesting funding for FY26</w:t>
      </w:r>
      <w:r w:rsidRPr="00C9434E">
        <w:rPr>
          <w:rFonts w:cstheme="minorHAnsi"/>
          <w:sz w:val="24"/>
          <w:szCs w:val="24"/>
        </w:rPr>
        <w:t>.  The Council will</w:t>
      </w:r>
      <w:r>
        <w:rPr>
          <w:rFonts w:cstheme="minorHAnsi"/>
          <w:sz w:val="24"/>
          <w:szCs w:val="24"/>
        </w:rPr>
        <w:t xml:space="preserve"> do a quick review of the projects reducing the </w:t>
      </w:r>
      <w:r w:rsidRPr="00C9434E">
        <w:rPr>
          <w:rFonts w:cstheme="minorHAnsi"/>
          <w:sz w:val="24"/>
          <w:szCs w:val="24"/>
        </w:rPr>
        <w:t>invitations</w:t>
      </w:r>
      <w:r>
        <w:rPr>
          <w:rFonts w:cstheme="minorHAnsi"/>
          <w:sz w:val="24"/>
          <w:szCs w:val="24"/>
        </w:rPr>
        <w:t xml:space="preserve"> given to </w:t>
      </w:r>
      <w:r w:rsidRPr="00C9434E">
        <w:rPr>
          <w:rFonts w:cstheme="minorHAnsi"/>
          <w:sz w:val="24"/>
          <w:szCs w:val="24"/>
        </w:rPr>
        <w:t>researchers to present their proposal.</w:t>
      </w:r>
    </w:p>
    <w:p w14:paraId="57A60C3A" w14:textId="77777777" w:rsidR="005D54B1" w:rsidRDefault="005D54B1" w:rsidP="005D54B1">
      <w:pPr>
        <w:numPr>
          <w:ilvl w:val="0"/>
          <w:numId w:val="14"/>
        </w:numPr>
        <w:spacing w:after="0"/>
        <w:contextualSpacing/>
        <w:rPr>
          <w:rFonts w:cstheme="minorHAnsi"/>
          <w:b/>
          <w:bCs/>
          <w:sz w:val="24"/>
          <w:szCs w:val="24"/>
        </w:rPr>
      </w:pPr>
      <w:r w:rsidRPr="00C9434E">
        <w:rPr>
          <w:rFonts w:cstheme="minorHAnsi"/>
          <w:b/>
          <w:bCs/>
          <w:sz w:val="24"/>
          <w:szCs w:val="24"/>
        </w:rPr>
        <w:t>Groundworks - Ag in the Classroom</w:t>
      </w:r>
    </w:p>
    <w:p w14:paraId="182FF500" w14:textId="0C825E27" w:rsidR="005D54B1" w:rsidRPr="00C9434E" w:rsidRDefault="005D54B1" w:rsidP="005D54B1">
      <w:pPr>
        <w:spacing w:after="0"/>
        <w:ind w:left="990"/>
        <w:contextualSpacing/>
        <w:rPr>
          <w:rFonts w:cstheme="minorHAnsi"/>
          <w:sz w:val="24"/>
          <w:szCs w:val="24"/>
        </w:rPr>
      </w:pPr>
      <w:r>
        <w:rPr>
          <w:rFonts w:cstheme="minorHAnsi"/>
          <w:sz w:val="24"/>
          <w:szCs w:val="24"/>
        </w:rPr>
        <w:t>Payment this January 2025 will be the last year of a three</w:t>
      </w:r>
      <w:r w:rsidR="0080797C">
        <w:rPr>
          <w:rFonts w:cstheme="minorHAnsi"/>
          <w:sz w:val="24"/>
          <w:szCs w:val="24"/>
        </w:rPr>
        <w:t>-</w:t>
      </w:r>
      <w:r>
        <w:rPr>
          <w:rFonts w:cstheme="minorHAnsi"/>
          <w:sz w:val="24"/>
          <w:szCs w:val="24"/>
        </w:rPr>
        <w:t xml:space="preserve">year agreement.  </w:t>
      </w:r>
    </w:p>
    <w:p w14:paraId="0B03DA48" w14:textId="0159F174" w:rsidR="007151C8" w:rsidRPr="00C9434E" w:rsidRDefault="007151C8" w:rsidP="005D54B1">
      <w:pPr>
        <w:numPr>
          <w:ilvl w:val="0"/>
          <w:numId w:val="14"/>
        </w:numPr>
        <w:spacing w:after="0"/>
        <w:contextualSpacing/>
        <w:rPr>
          <w:rFonts w:cstheme="minorHAnsi"/>
          <w:b/>
          <w:bCs/>
          <w:sz w:val="22"/>
          <w:szCs w:val="22"/>
        </w:rPr>
      </w:pPr>
      <w:r w:rsidRPr="00C9434E">
        <w:rPr>
          <w:rFonts w:cstheme="minorHAnsi"/>
          <w:b/>
          <w:bCs/>
          <w:sz w:val="22"/>
          <w:szCs w:val="22"/>
        </w:rPr>
        <w:t>Next Meeting Date</w:t>
      </w:r>
      <w:r w:rsidR="00163C3D" w:rsidRPr="00C9434E">
        <w:rPr>
          <w:rFonts w:cstheme="minorHAnsi"/>
          <w:b/>
          <w:bCs/>
          <w:sz w:val="22"/>
          <w:szCs w:val="22"/>
        </w:rPr>
        <w:t xml:space="preserve">   </w:t>
      </w:r>
      <w:r w:rsidR="00163C3D" w:rsidRPr="00C9434E">
        <w:rPr>
          <w:rFonts w:cstheme="minorHAnsi"/>
        </w:rPr>
        <w:t xml:space="preserve">Next meeting tentatively scheduled for </w:t>
      </w:r>
      <w:r w:rsidR="005D54B1">
        <w:rPr>
          <w:rFonts w:cstheme="minorHAnsi"/>
        </w:rPr>
        <w:t>early February.</w:t>
      </w:r>
    </w:p>
    <w:p w14:paraId="51E28612" w14:textId="482132BA" w:rsidR="007151C8" w:rsidRPr="00C9434E" w:rsidRDefault="007151C8" w:rsidP="00163C3D">
      <w:pPr>
        <w:spacing w:after="0"/>
        <w:ind w:firstLine="720"/>
        <w:contextualSpacing/>
        <w:rPr>
          <w:rFonts w:cstheme="minorHAnsi"/>
          <w:sz w:val="22"/>
          <w:szCs w:val="22"/>
        </w:rPr>
      </w:pPr>
      <w:r w:rsidRPr="00C9434E">
        <w:rPr>
          <w:rFonts w:cstheme="minorHAnsi"/>
          <w:sz w:val="22"/>
          <w:szCs w:val="22"/>
        </w:rPr>
        <w:t>Research Review</w:t>
      </w:r>
      <w:r w:rsidR="00163C3D" w:rsidRPr="00C9434E">
        <w:rPr>
          <w:rFonts w:cstheme="minorHAnsi"/>
          <w:sz w:val="22"/>
          <w:szCs w:val="22"/>
        </w:rPr>
        <w:t xml:space="preserve">, </w:t>
      </w:r>
      <w:r w:rsidRPr="00C9434E">
        <w:rPr>
          <w:rFonts w:cstheme="minorHAnsi"/>
          <w:sz w:val="22"/>
          <w:szCs w:val="22"/>
        </w:rPr>
        <w:t>FY2</w:t>
      </w:r>
      <w:r w:rsidR="005D54B1">
        <w:rPr>
          <w:rFonts w:cstheme="minorHAnsi"/>
          <w:sz w:val="22"/>
          <w:szCs w:val="22"/>
        </w:rPr>
        <w:t>6</w:t>
      </w:r>
      <w:r w:rsidRPr="00C9434E">
        <w:rPr>
          <w:rFonts w:cstheme="minorHAnsi"/>
          <w:sz w:val="22"/>
          <w:szCs w:val="22"/>
        </w:rPr>
        <w:t xml:space="preserve"> Budget &amp; Service contracts approva</w:t>
      </w:r>
      <w:r w:rsidR="00163C3D" w:rsidRPr="00C9434E">
        <w:rPr>
          <w:rFonts w:cstheme="minorHAnsi"/>
          <w:sz w:val="22"/>
          <w:szCs w:val="22"/>
        </w:rPr>
        <w:t xml:space="preserve">l, </w:t>
      </w:r>
      <w:r w:rsidRPr="00C9434E">
        <w:rPr>
          <w:rFonts w:cstheme="minorHAnsi"/>
          <w:sz w:val="22"/>
          <w:szCs w:val="22"/>
        </w:rPr>
        <w:t>Election of officers</w:t>
      </w:r>
    </w:p>
    <w:p w14:paraId="74821172" w14:textId="1F0AFC42" w:rsidR="00163C3D" w:rsidRPr="00C9434E" w:rsidRDefault="007151C8" w:rsidP="006D1076">
      <w:pPr>
        <w:spacing w:after="0"/>
        <w:rPr>
          <w:rFonts w:cstheme="minorHAnsi"/>
          <w:b/>
          <w:bCs/>
        </w:rPr>
      </w:pPr>
      <w:r w:rsidRPr="00C9434E">
        <w:rPr>
          <w:rFonts w:cstheme="minorHAnsi"/>
          <w:b/>
          <w:bCs/>
          <w:sz w:val="22"/>
          <w:szCs w:val="22"/>
        </w:rPr>
        <w:t>Adjourn</w:t>
      </w:r>
      <w:r w:rsidR="00163C3D" w:rsidRPr="00C9434E">
        <w:rPr>
          <w:rFonts w:cstheme="minorHAnsi"/>
          <w:b/>
          <w:bCs/>
          <w:sz w:val="22"/>
          <w:szCs w:val="22"/>
        </w:rPr>
        <w:t xml:space="preserve"> </w:t>
      </w:r>
      <w:r w:rsidR="005D54B1">
        <w:rPr>
          <w:rFonts w:cstheme="minorHAnsi"/>
        </w:rPr>
        <w:t>3</w:t>
      </w:r>
      <w:r w:rsidR="006F0C52" w:rsidRPr="00C9434E">
        <w:rPr>
          <w:rFonts w:cstheme="minorHAnsi"/>
        </w:rPr>
        <w:t>:50</w:t>
      </w:r>
      <w:r w:rsidR="00E6443C" w:rsidRPr="00C9434E">
        <w:rPr>
          <w:rFonts w:cstheme="minorHAnsi"/>
        </w:rPr>
        <w:t xml:space="preserve"> </w:t>
      </w:r>
      <w:r w:rsidR="00A31D08" w:rsidRPr="00C9434E">
        <w:rPr>
          <w:rFonts w:cstheme="minorHAnsi"/>
        </w:rPr>
        <w:t xml:space="preserve">PM </w:t>
      </w:r>
      <w:r w:rsidR="00A31D08" w:rsidRPr="00C9434E">
        <w:rPr>
          <w:rFonts w:cstheme="minorHAnsi"/>
        </w:rPr>
        <w:tab/>
      </w:r>
      <w:r w:rsidR="00E6443C" w:rsidRPr="00C9434E">
        <w:rPr>
          <w:rFonts w:cstheme="minorHAnsi"/>
        </w:rPr>
        <w:t xml:space="preserve">– </w:t>
      </w:r>
      <w:r w:rsidR="00E6443C" w:rsidRPr="00C9434E">
        <w:rPr>
          <w:rFonts w:cstheme="minorHAnsi"/>
          <w:b/>
          <w:bCs/>
        </w:rPr>
        <w:t xml:space="preserve">Motion by </w:t>
      </w:r>
      <w:r w:rsidR="005D54B1">
        <w:rPr>
          <w:rFonts w:cstheme="minorHAnsi"/>
          <w:b/>
          <w:bCs/>
        </w:rPr>
        <w:t>Oberlander</w:t>
      </w:r>
      <w:r w:rsidR="006F0C52" w:rsidRPr="00C9434E">
        <w:rPr>
          <w:rFonts w:cstheme="minorHAnsi"/>
          <w:b/>
          <w:bCs/>
        </w:rPr>
        <w:t xml:space="preserve"> / Olson</w:t>
      </w:r>
      <w:r w:rsidR="001F3193" w:rsidRPr="00C9434E">
        <w:rPr>
          <w:rFonts w:cstheme="minorHAnsi"/>
          <w:b/>
          <w:bCs/>
        </w:rPr>
        <w:t xml:space="preserve"> </w:t>
      </w:r>
      <w:r w:rsidR="00E6443C" w:rsidRPr="00C9434E">
        <w:rPr>
          <w:rFonts w:cstheme="minorHAnsi"/>
          <w:b/>
          <w:bCs/>
        </w:rPr>
        <w:t xml:space="preserve">to Adjourn. </w:t>
      </w:r>
      <w:r w:rsidR="004F65FD" w:rsidRPr="00C9434E">
        <w:rPr>
          <w:rFonts w:cstheme="minorHAnsi"/>
          <w:b/>
          <w:bCs/>
        </w:rPr>
        <w:t>–</w:t>
      </w:r>
      <w:r w:rsidR="00E6443C" w:rsidRPr="00C9434E">
        <w:rPr>
          <w:rFonts w:cstheme="minorHAnsi"/>
          <w:b/>
          <w:bCs/>
        </w:rPr>
        <w:t xml:space="preserve"> passed</w:t>
      </w:r>
      <w:r w:rsidR="004F65FD" w:rsidRPr="00C9434E">
        <w:rPr>
          <w:rFonts w:cstheme="minorHAnsi"/>
          <w:b/>
          <w:bCs/>
        </w:rPr>
        <w:t xml:space="preserve"> </w:t>
      </w:r>
    </w:p>
    <w:p w14:paraId="5E758CD7" w14:textId="77777777" w:rsidR="00A31D08" w:rsidRPr="00C9434E" w:rsidRDefault="00A31D08" w:rsidP="00163C3D">
      <w:pPr>
        <w:spacing w:after="0"/>
        <w:ind w:left="1440" w:firstLine="720"/>
        <w:rPr>
          <w:rFonts w:cstheme="minorHAnsi"/>
          <w:b/>
          <w:bCs/>
        </w:rPr>
      </w:pPr>
    </w:p>
    <w:p w14:paraId="618F8044" w14:textId="505FE920" w:rsidR="00012385" w:rsidRPr="00C9434E" w:rsidRDefault="00012385" w:rsidP="00163C3D">
      <w:pPr>
        <w:spacing w:after="0"/>
        <w:ind w:left="1440" w:firstLine="720"/>
        <w:rPr>
          <w:rFonts w:cstheme="minorHAnsi"/>
          <w:b/>
          <w:bCs/>
        </w:rPr>
      </w:pPr>
      <w:r w:rsidRPr="00C9434E">
        <w:rPr>
          <w:rFonts w:cstheme="minorHAnsi"/>
          <w:b/>
          <w:bCs/>
        </w:rPr>
        <w:t xml:space="preserve">Submitted by Tom Young, Executive </w:t>
      </w:r>
      <w:r w:rsidR="002F6562" w:rsidRPr="00C9434E">
        <w:rPr>
          <w:rFonts w:cstheme="minorHAnsi"/>
          <w:b/>
          <w:bCs/>
        </w:rPr>
        <w:t>Director</w:t>
      </w:r>
      <w:r w:rsidR="00A31D08" w:rsidRPr="00C9434E">
        <w:rPr>
          <w:rFonts w:cstheme="minorHAnsi"/>
          <w:b/>
          <w:bCs/>
        </w:rPr>
        <w:t>, SDOC</w:t>
      </w:r>
    </w:p>
    <w:sectPr w:rsidR="00012385" w:rsidRPr="00C9434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EE7A6" w14:textId="77777777" w:rsidR="00864924" w:rsidRDefault="00864924" w:rsidP="00776609">
      <w:pPr>
        <w:spacing w:after="0" w:line="240" w:lineRule="auto"/>
      </w:pPr>
      <w:r>
        <w:separator/>
      </w:r>
    </w:p>
  </w:endnote>
  <w:endnote w:type="continuationSeparator" w:id="0">
    <w:p w14:paraId="09B04922" w14:textId="77777777" w:rsidR="00864924" w:rsidRDefault="00864924" w:rsidP="00776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6608E" w14:textId="2BC0C159" w:rsidR="00776609" w:rsidRDefault="00966BDC" w:rsidP="00A241F8">
    <w:pPr>
      <w:pStyle w:val="Footer"/>
      <w:jc w:val="cente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r>
      <w:rPr>
        <w:b/>
        <w:bCs/>
        <w:noProof/>
      </w:rPr>
      <w:t xml:space="preserve"> of </w:t>
    </w:r>
    <w:r w:rsidR="005D54B1">
      <w:rPr>
        <w:b/>
        <w:bCs/>
        <w:noProof/>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15207" w14:textId="77777777" w:rsidR="00864924" w:rsidRDefault="00864924" w:rsidP="00776609">
      <w:pPr>
        <w:spacing w:after="0" w:line="240" w:lineRule="auto"/>
      </w:pPr>
      <w:r>
        <w:separator/>
      </w:r>
    </w:p>
  </w:footnote>
  <w:footnote w:type="continuationSeparator" w:id="0">
    <w:p w14:paraId="175F2ACF" w14:textId="77777777" w:rsidR="00864924" w:rsidRDefault="00864924" w:rsidP="007766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7537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2EA5EFE"/>
    <w:multiLevelType w:val="multilevel"/>
    <w:tmpl w:val="DABC0316"/>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1345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27A656B"/>
    <w:multiLevelType w:val="multilevel"/>
    <w:tmpl w:val="4C189174"/>
    <w:styleLink w:val="Style1"/>
    <w:lvl w:ilvl="0">
      <w:start w:val="1"/>
      <w:numFmt w:val="decimal"/>
      <w:lvlText w:val="%1)"/>
      <w:lvlJc w:val="left"/>
      <w:pPr>
        <w:ind w:left="360" w:hanging="360"/>
      </w:pPr>
      <w:rPr>
        <w:rFonts w:hint="default"/>
        <w:b w:val="0"/>
        <w:i/>
        <w:sz w:val="24"/>
      </w:rPr>
    </w:lvl>
    <w:lvl w:ilvl="1">
      <w:start w:val="1"/>
      <w:numFmt w:val="lowerLetter"/>
      <w:lvlText w:val="%2)"/>
      <w:lvlJc w:val="left"/>
      <w:pPr>
        <w:ind w:left="99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2D31F68"/>
    <w:multiLevelType w:val="hybridMultilevel"/>
    <w:tmpl w:val="626059E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2FA13A9"/>
    <w:multiLevelType w:val="hybridMultilevel"/>
    <w:tmpl w:val="D0AAC3E6"/>
    <w:lvl w:ilvl="0" w:tplc="0409000F">
      <w:start w:val="1"/>
      <w:numFmt w:val="decimal"/>
      <w:lvlText w:val="%1."/>
      <w:lvlJc w:val="left"/>
      <w:pPr>
        <w:ind w:left="2160" w:hanging="360"/>
      </w:pPr>
    </w:lvl>
    <w:lvl w:ilvl="1" w:tplc="04090001">
      <w:start w:val="1"/>
      <w:numFmt w:val="bullet"/>
      <w:lvlText w:val=""/>
      <w:lvlJc w:val="left"/>
      <w:pPr>
        <w:ind w:left="2880" w:hanging="360"/>
      </w:pPr>
      <w:rPr>
        <w:rFonts w:ascii="Symbol" w:hAnsi="Symbol"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D7936F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DCB02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58A3017"/>
    <w:multiLevelType w:val="multilevel"/>
    <w:tmpl w:val="4C189174"/>
    <w:numStyleLink w:val="Style1"/>
  </w:abstractNum>
  <w:abstractNum w:abstractNumId="9" w15:restartNumberingAfterBreak="0">
    <w:nsid w:val="3BC82F3C"/>
    <w:multiLevelType w:val="hybridMultilevel"/>
    <w:tmpl w:val="9712F8B0"/>
    <w:lvl w:ilvl="0" w:tplc="19180FA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28F850">
      <w:start w:val="1"/>
      <w:numFmt w:val="lowerLetter"/>
      <w:lvlText w:val="%2)"/>
      <w:lvlJc w:val="left"/>
      <w:pPr>
        <w:ind w:left="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6EA778">
      <w:start w:val="1"/>
      <w:numFmt w:val="lowerLetter"/>
      <w:lvlText w:val="(%3)"/>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08AD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ACA9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0236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C001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066F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28D6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7730F5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A0E24D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E2F7219"/>
    <w:multiLevelType w:val="hybridMultilevel"/>
    <w:tmpl w:val="6F769E5E"/>
    <w:lvl w:ilvl="0" w:tplc="04090001">
      <w:start w:val="1"/>
      <w:numFmt w:val="bullet"/>
      <w:lvlText w:val=""/>
      <w:lvlJc w:val="left"/>
      <w:pPr>
        <w:ind w:left="772" w:hanging="360"/>
      </w:pPr>
      <w:rPr>
        <w:rFonts w:ascii="Symbol" w:hAnsi="Symbol" w:hint="default"/>
      </w:rPr>
    </w:lvl>
    <w:lvl w:ilvl="1" w:tplc="04090003">
      <w:start w:val="1"/>
      <w:numFmt w:val="bullet"/>
      <w:lvlText w:val="o"/>
      <w:lvlJc w:val="left"/>
      <w:pPr>
        <w:ind w:left="1492" w:hanging="360"/>
      </w:pPr>
      <w:rPr>
        <w:rFonts w:ascii="Courier New" w:hAnsi="Courier New" w:cs="Courier New" w:hint="default"/>
      </w:rPr>
    </w:lvl>
    <w:lvl w:ilvl="2" w:tplc="04090005">
      <w:start w:val="1"/>
      <w:numFmt w:val="bullet"/>
      <w:lvlText w:val=""/>
      <w:lvlJc w:val="left"/>
      <w:pPr>
        <w:ind w:left="2212" w:hanging="360"/>
      </w:pPr>
      <w:rPr>
        <w:rFonts w:ascii="Wingdings" w:hAnsi="Wingdings" w:hint="default"/>
      </w:rPr>
    </w:lvl>
    <w:lvl w:ilvl="3" w:tplc="0409000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3" w15:restartNumberingAfterBreak="0">
    <w:nsid w:val="639A66C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AC72AB1"/>
    <w:multiLevelType w:val="multilevel"/>
    <w:tmpl w:val="0409001D"/>
    <w:lvl w:ilvl="0">
      <w:start w:val="1"/>
      <w:numFmt w:val="decimal"/>
      <w:lvlText w:val="%1)"/>
      <w:lvlJc w:val="left"/>
      <w:pPr>
        <w:ind w:left="360" w:hanging="360"/>
      </w:pPr>
      <w:rPr>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hanging="360"/>
      </w:pPr>
      <w:rPr>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40" w:hanging="360"/>
      </w:pPr>
      <w:rPr>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hanging="360"/>
      </w:pPr>
      <w:rPr>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160"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880"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240"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A8C2EB4"/>
    <w:multiLevelType w:val="hybridMultilevel"/>
    <w:tmpl w:val="8BBC46B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C691A62"/>
    <w:multiLevelType w:val="hybridMultilevel"/>
    <w:tmpl w:val="BC5478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7516994">
    <w:abstractNumId w:val="1"/>
  </w:num>
  <w:num w:numId="2" w16cid:durableId="2085489834">
    <w:abstractNumId w:val="13"/>
  </w:num>
  <w:num w:numId="3" w16cid:durableId="1871258381">
    <w:abstractNumId w:val="6"/>
  </w:num>
  <w:num w:numId="4" w16cid:durableId="2142795996">
    <w:abstractNumId w:val="2"/>
  </w:num>
  <w:num w:numId="5" w16cid:durableId="1685549738">
    <w:abstractNumId w:val="7"/>
  </w:num>
  <w:num w:numId="6" w16cid:durableId="1274552287">
    <w:abstractNumId w:val="5"/>
  </w:num>
  <w:num w:numId="7" w16cid:durableId="1303343735">
    <w:abstractNumId w:val="0"/>
  </w:num>
  <w:num w:numId="8" w16cid:durableId="681861881">
    <w:abstractNumId w:val="10"/>
  </w:num>
  <w:num w:numId="9" w16cid:durableId="2057660842">
    <w:abstractNumId w:val="12"/>
  </w:num>
  <w:num w:numId="10" w16cid:durableId="1002926988">
    <w:abstractNumId w:val="4"/>
  </w:num>
  <w:num w:numId="11" w16cid:durableId="87242840">
    <w:abstractNumId w:val="3"/>
  </w:num>
  <w:num w:numId="12" w16cid:durableId="1193808000">
    <w:abstractNumId w:val="8"/>
  </w:num>
  <w:num w:numId="13" w16cid:durableId="962732029">
    <w:abstractNumId w:val="11"/>
  </w:num>
  <w:num w:numId="14" w16cid:durableId="148255164">
    <w:abstractNumId w:val="14"/>
  </w:num>
  <w:num w:numId="15" w16cid:durableId="1204948327">
    <w:abstractNumId w:val="9"/>
  </w:num>
  <w:num w:numId="16" w16cid:durableId="875583486">
    <w:abstractNumId w:val="16"/>
  </w:num>
  <w:num w:numId="17" w16cid:durableId="14954165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076"/>
    <w:rsid w:val="00012385"/>
    <w:rsid w:val="00025D58"/>
    <w:rsid w:val="000319C0"/>
    <w:rsid w:val="0004289A"/>
    <w:rsid w:val="00047D01"/>
    <w:rsid w:val="00057382"/>
    <w:rsid w:val="00081227"/>
    <w:rsid w:val="00083B29"/>
    <w:rsid w:val="00095F9E"/>
    <w:rsid w:val="001142A4"/>
    <w:rsid w:val="00152CB4"/>
    <w:rsid w:val="00163C3D"/>
    <w:rsid w:val="00167CA3"/>
    <w:rsid w:val="00186798"/>
    <w:rsid w:val="001B6499"/>
    <w:rsid w:val="001D1180"/>
    <w:rsid w:val="001D2EAB"/>
    <w:rsid w:val="001F0E0F"/>
    <w:rsid w:val="001F3193"/>
    <w:rsid w:val="00210801"/>
    <w:rsid w:val="00220AB4"/>
    <w:rsid w:val="0022603F"/>
    <w:rsid w:val="00274C7C"/>
    <w:rsid w:val="00276ABB"/>
    <w:rsid w:val="0028041D"/>
    <w:rsid w:val="00295090"/>
    <w:rsid w:val="002C37D5"/>
    <w:rsid w:val="002D4C13"/>
    <w:rsid w:val="002E59A8"/>
    <w:rsid w:val="002F2F54"/>
    <w:rsid w:val="002F6562"/>
    <w:rsid w:val="00322635"/>
    <w:rsid w:val="003453DF"/>
    <w:rsid w:val="0035633E"/>
    <w:rsid w:val="003A466A"/>
    <w:rsid w:val="004250C6"/>
    <w:rsid w:val="00431F8D"/>
    <w:rsid w:val="0043512B"/>
    <w:rsid w:val="00435D3F"/>
    <w:rsid w:val="004B60D2"/>
    <w:rsid w:val="004C3BDF"/>
    <w:rsid w:val="004C6BAA"/>
    <w:rsid w:val="004D2F94"/>
    <w:rsid w:val="004D4A92"/>
    <w:rsid w:val="004F65FD"/>
    <w:rsid w:val="0050331D"/>
    <w:rsid w:val="005078BC"/>
    <w:rsid w:val="00520E56"/>
    <w:rsid w:val="00533E14"/>
    <w:rsid w:val="00545830"/>
    <w:rsid w:val="005477A8"/>
    <w:rsid w:val="00563352"/>
    <w:rsid w:val="005858E5"/>
    <w:rsid w:val="00595C90"/>
    <w:rsid w:val="005A6321"/>
    <w:rsid w:val="005D20A2"/>
    <w:rsid w:val="005D54B1"/>
    <w:rsid w:val="005E4EDB"/>
    <w:rsid w:val="0065072A"/>
    <w:rsid w:val="00673B3C"/>
    <w:rsid w:val="00676136"/>
    <w:rsid w:val="006951B5"/>
    <w:rsid w:val="0069674A"/>
    <w:rsid w:val="006B2D4F"/>
    <w:rsid w:val="006B7B44"/>
    <w:rsid w:val="006C1EA0"/>
    <w:rsid w:val="006C224F"/>
    <w:rsid w:val="006C4C6E"/>
    <w:rsid w:val="006D1076"/>
    <w:rsid w:val="006E0905"/>
    <w:rsid w:val="006F0C52"/>
    <w:rsid w:val="007151C8"/>
    <w:rsid w:val="00715F6D"/>
    <w:rsid w:val="00720719"/>
    <w:rsid w:val="00750A69"/>
    <w:rsid w:val="00756B96"/>
    <w:rsid w:val="00765870"/>
    <w:rsid w:val="00771DEE"/>
    <w:rsid w:val="00773728"/>
    <w:rsid w:val="00776609"/>
    <w:rsid w:val="007839B4"/>
    <w:rsid w:val="00787E55"/>
    <w:rsid w:val="00797476"/>
    <w:rsid w:val="007B57F4"/>
    <w:rsid w:val="007C0F93"/>
    <w:rsid w:val="007D1411"/>
    <w:rsid w:val="007F32B2"/>
    <w:rsid w:val="007F484E"/>
    <w:rsid w:val="008028DE"/>
    <w:rsid w:val="0080797C"/>
    <w:rsid w:val="00815088"/>
    <w:rsid w:val="00824664"/>
    <w:rsid w:val="00835DCF"/>
    <w:rsid w:val="00840271"/>
    <w:rsid w:val="008601C2"/>
    <w:rsid w:val="00864924"/>
    <w:rsid w:val="008735F5"/>
    <w:rsid w:val="008A16C6"/>
    <w:rsid w:val="008F028C"/>
    <w:rsid w:val="008F465C"/>
    <w:rsid w:val="009229A0"/>
    <w:rsid w:val="00945B9F"/>
    <w:rsid w:val="00966BDC"/>
    <w:rsid w:val="009677B3"/>
    <w:rsid w:val="00A211B8"/>
    <w:rsid w:val="00A241F8"/>
    <w:rsid w:val="00A31D08"/>
    <w:rsid w:val="00A3478A"/>
    <w:rsid w:val="00A67D11"/>
    <w:rsid w:val="00A83D0B"/>
    <w:rsid w:val="00A842F2"/>
    <w:rsid w:val="00AA347D"/>
    <w:rsid w:val="00AC4B72"/>
    <w:rsid w:val="00AC6679"/>
    <w:rsid w:val="00B073A1"/>
    <w:rsid w:val="00B11A33"/>
    <w:rsid w:val="00B3480C"/>
    <w:rsid w:val="00B42157"/>
    <w:rsid w:val="00B764EC"/>
    <w:rsid w:val="00B911A1"/>
    <w:rsid w:val="00B951E8"/>
    <w:rsid w:val="00BA1117"/>
    <w:rsid w:val="00BD3C84"/>
    <w:rsid w:val="00BF6537"/>
    <w:rsid w:val="00C77A77"/>
    <w:rsid w:val="00C81DE8"/>
    <w:rsid w:val="00C9434E"/>
    <w:rsid w:val="00CA119A"/>
    <w:rsid w:val="00CA20F1"/>
    <w:rsid w:val="00CC0DDA"/>
    <w:rsid w:val="00CF5159"/>
    <w:rsid w:val="00D075F6"/>
    <w:rsid w:val="00D1771A"/>
    <w:rsid w:val="00D80C39"/>
    <w:rsid w:val="00D93C57"/>
    <w:rsid w:val="00DB04A8"/>
    <w:rsid w:val="00DC78D0"/>
    <w:rsid w:val="00DE4E10"/>
    <w:rsid w:val="00E27D5C"/>
    <w:rsid w:val="00E317E0"/>
    <w:rsid w:val="00E47857"/>
    <w:rsid w:val="00E6443C"/>
    <w:rsid w:val="00E745D7"/>
    <w:rsid w:val="00EC2202"/>
    <w:rsid w:val="00ED4682"/>
    <w:rsid w:val="00EE4A8A"/>
    <w:rsid w:val="00EF7DC3"/>
    <w:rsid w:val="00F16DF1"/>
    <w:rsid w:val="00F233A0"/>
    <w:rsid w:val="00F25D04"/>
    <w:rsid w:val="00F54130"/>
    <w:rsid w:val="00F608F5"/>
    <w:rsid w:val="00F64D2B"/>
    <w:rsid w:val="00F66211"/>
    <w:rsid w:val="00F66F05"/>
    <w:rsid w:val="00FA62A6"/>
    <w:rsid w:val="00FB485F"/>
    <w:rsid w:val="00FC2EA6"/>
    <w:rsid w:val="00FE7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DA18A"/>
  <w15:chartTrackingRefBased/>
  <w15:docId w15:val="{7A17C6F3-BBC0-4006-B79F-A47E5E36C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076"/>
  </w:style>
  <w:style w:type="paragraph" w:styleId="Heading1">
    <w:name w:val="heading 1"/>
    <w:basedOn w:val="Normal"/>
    <w:next w:val="Normal"/>
    <w:link w:val="Heading1Char"/>
    <w:uiPriority w:val="9"/>
    <w:qFormat/>
    <w:rsid w:val="006D1076"/>
    <w:pPr>
      <w:keepNext/>
      <w:keepLines/>
      <w:pBdr>
        <w:bottom w:val="single" w:sz="4" w:space="1" w:color="4A66AC" w:themeColor="accent1"/>
      </w:pBdr>
      <w:spacing w:before="400" w:after="40" w:line="240" w:lineRule="auto"/>
      <w:outlineLvl w:val="0"/>
    </w:pPr>
    <w:rPr>
      <w:rFonts w:asciiTheme="majorHAnsi" w:eastAsiaTheme="majorEastAsia" w:hAnsiTheme="majorHAnsi" w:cstheme="majorBidi"/>
      <w:color w:val="374C80" w:themeColor="accent1" w:themeShade="BF"/>
      <w:sz w:val="36"/>
      <w:szCs w:val="36"/>
    </w:rPr>
  </w:style>
  <w:style w:type="paragraph" w:styleId="Heading2">
    <w:name w:val="heading 2"/>
    <w:basedOn w:val="Normal"/>
    <w:next w:val="Normal"/>
    <w:link w:val="Heading2Char"/>
    <w:uiPriority w:val="9"/>
    <w:semiHidden/>
    <w:unhideWhenUsed/>
    <w:qFormat/>
    <w:rsid w:val="006D107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Heading3">
    <w:name w:val="heading 3"/>
    <w:basedOn w:val="Normal"/>
    <w:next w:val="Normal"/>
    <w:link w:val="Heading3Char"/>
    <w:uiPriority w:val="9"/>
    <w:semiHidden/>
    <w:unhideWhenUsed/>
    <w:qFormat/>
    <w:rsid w:val="006D107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6D1076"/>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6D1076"/>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6D1076"/>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6D1076"/>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6D107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6D107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1076"/>
    <w:rPr>
      <w:rFonts w:asciiTheme="majorHAnsi" w:eastAsiaTheme="majorEastAsia" w:hAnsiTheme="majorHAnsi" w:cstheme="majorBidi"/>
      <w:color w:val="374C80" w:themeColor="accent1" w:themeShade="BF"/>
      <w:sz w:val="36"/>
      <w:szCs w:val="36"/>
    </w:rPr>
  </w:style>
  <w:style w:type="character" w:customStyle="1" w:styleId="Heading2Char">
    <w:name w:val="Heading 2 Char"/>
    <w:basedOn w:val="DefaultParagraphFont"/>
    <w:link w:val="Heading2"/>
    <w:uiPriority w:val="9"/>
    <w:semiHidden/>
    <w:rsid w:val="006D1076"/>
    <w:rPr>
      <w:rFonts w:asciiTheme="majorHAnsi" w:eastAsiaTheme="majorEastAsia" w:hAnsiTheme="majorHAnsi" w:cstheme="majorBidi"/>
      <w:color w:val="374C80" w:themeColor="accent1" w:themeShade="BF"/>
      <w:sz w:val="28"/>
      <w:szCs w:val="28"/>
    </w:rPr>
  </w:style>
  <w:style w:type="character" w:customStyle="1" w:styleId="Heading3Char">
    <w:name w:val="Heading 3 Char"/>
    <w:basedOn w:val="DefaultParagraphFont"/>
    <w:link w:val="Heading3"/>
    <w:uiPriority w:val="9"/>
    <w:semiHidden/>
    <w:rsid w:val="006D1076"/>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6D1076"/>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6D1076"/>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6D1076"/>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6D1076"/>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6D1076"/>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6D1076"/>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6D1076"/>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6D107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TitleChar">
    <w:name w:val="Title Char"/>
    <w:basedOn w:val="DefaultParagraphFont"/>
    <w:link w:val="Title"/>
    <w:uiPriority w:val="10"/>
    <w:rsid w:val="006D1076"/>
    <w:rPr>
      <w:rFonts w:asciiTheme="majorHAnsi" w:eastAsiaTheme="majorEastAsia" w:hAnsiTheme="majorHAnsi" w:cstheme="majorBidi"/>
      <w:color w:val="374C80" w:themeColor="accent1" w:themeShade="BF"/>
      <w:spacing w:val="-7"/>
      <w:sz w:val="80"/>
      <w:szCs w:val="80"/>
    </w:rPr>
  </w:style>
  <w:style w:type="paragraph" w:styleId="Subtitle">
    <w:name w:val="Subtitle"/>
    <w:basedOn w:val="Normal"/>
    <w:next w:val="Normal"/>
    <w:link w:val="SubtitleChar"/>
    <w:uiPriority w:val="11"/>
    <w:qFormat/>
    <w:rsid w:val="006D107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6D1076"/>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6D1076"/>
    <w:rPr>
      <w:b/>
      <w:bCs/>
    </w:rPr>
  </w:style>
  <w:style w:type="character" w:styleId="Emphasis">
    <w:name w:val="Emphasis"/>
    <w:basedOn w:val="DefaultParagraphFont"/>
    <w:uiPriority w:val="20"/>
    <w:qFormat/>
    <w:rsid w:val="006D1076"/>
    <w:rPr>
      <w:i/>
      <w:iCs/>
    </w:rPr>
  </w:style>
  <w:style w:type="paragraph" w:styleId="NoSpacing">
    <w:name w:val="No Spacing"/>
    <w:uiPriority w:val="1"/>
    <w:qFormat/>
    <w:rsid w:val="006D1076"/>
    <w:pPr>
      <w:spacing w:after="0" w:line="240" w:lineRule="auto"/>
    </w:pPr>
  </w:style>
  <w:style w:type="paragraph" w:styleId="Quote">
    <w:name w:val="Quote"/>
    <w:basedOn w:val="Normal"/>
    <w:next w:val="Normal"/>
    <w:link w:val="QuoteChar"/>
    <w:uiPriority w:val="29"/>
    <w:qFormat/>
    <w:rsid w:val="006D1076"/>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6D1076"/>
    <w:rPr>
      <w:i/>
      <w:iCs/>
    </w:rPr>
  </w:style>
  <w:style w:type="paragraph" w:styleId="IntenseQuote">
    <w:name w:val="Intense Quote"/>
    <w:basedOn w:val="Normal"/>
    <w:next w:val="Normal"/>
    <w:link w:val="IntenseQuoteChar"/>
    <w:uiPriority w:val="30"/>
    <w:qFormat/>
    <w:rsid w:val="006D107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IntenseQuoteChar">
    <w:name w:val="Intense Quote Char"/>
    <w:basedOn w:val="DefaultParagraphFont"/>
    <w:link w:val="IntenseQuote"/>
    <w:uiPriority w:val="30"/>
    <w:rsid w:val="006D1076"/>
    <w:rPr>
      <w:rFonts w:asciiTheme="majorHAnsi" w:eastAsiaTheme="majorEastAsia" w:hAnsiTheme="majorHAnsi" w:cstheme="majorBidi"/>
      <w:color w:val="4A66AC" w:themeColor="accent1"/>
      <w:sz w:val="28"/>
      <w:szCs w:val="28"/>
    </w:rPr>
  </w:style>
  <w:style w:type="character" w:styleId="SubtleEmphasis">
    <w:name w:val="Subtle Emphasis"/>
    <w:basedOn w:val="DefaultParagraphFont"/>
    <w:uiPriority w:val="19"/>
    <w:qFormat/>
    <w:rsid w:val="006D1076"/>
    <w:rPr>
      <w:i/>
      <w:iCs/>
      <w:color w:val="595959" w:themeColor="text1" w:themeTint="A6"/>
    </w:rPr>
  </w:style>
  <w:style w:type="character" w:styleId="IntenseEmphasis">
    <w:name w:val="Intense Emphasis"/>
    <w:basedOn w:val="DefaultParagraphFont"/>
    <w:uiPriority w:val="21"/>
    <w:qFormat/>
    <w:rsid w:val="006D1076"/>
    <w:rPr>
      <w:b/>
      <w:bCs/>
      <w:i/>
      <w:iCs/>
    </w:rPr>
  </w:style>
  <w:style w:type="character" w:styleId="SubtleReference">
    <w:name w:val="Subtle Reference"/>
    <w:basedOn w:val="DefaultParagraphFont"/>
    <w:uiPriority w:val="31"/>
    <w:qFormat/>
    <w:rsid w:val="006D1076"/>
    <w:rPr>
      <w:smallCaps/>
      <w:color w:val="404040" w:themeColor="text1" w:themeTint="BF"/>
    </w:rPr>
  </w:style>
  <w:style w:type="character" w:styleId="IntenseReference">
    <w:name w:val="Intense Reference"/>
    <w:basedOn w:val="DefaultParagraphFont"/>
    <w:uiPriority w:val="32"/>
    <w:qFormat/>
    <w:rsid w:val="006D1076"/>
    <w:rPr>
      <w:b/>
      <w:bCs/>
      <w:smallCaps/>
      <w:u w:val="single"/>
    </w:rPr>
  </w:style>
  <w:style w:type="character" w:styleId="BookTitle">
    <w:name w:val="Book Title"/>
    <w:basedOn w:val="DefaultParagraphFont"/>
    <w:uiPriority w:val="33"/>
    <w:qFormat/>
    <w:rsid w:val="006D1076"/>
    <w:rPr>
      <w:b/>
      <w:bCs/>
      <w:smallCaps/>
    </w:rPr>
  </w:style>
  <w:style w:type="paragraph" w:styleId="TOCHeading">
    <w:name w:val="TOC Heading"/>
    <w:basedOn w:val="Heading1"/>
    <w:next w:val="Normal"/>
    <w:uiPriority w:val="39"/>
    <w:semiHidden/>
    <w:unhideWhenUsed/>
    <w:qFormat/>
    <w:rsid w:val="006D1076"/>
    <w:pPr>
      <w:outlineLvl w:val="9"/>
    </w:pPr>
  </w:style>
  <w:style w:type="paragraph" w:styleId="ListParagraph">
    <w:name w:val="List Paragraph"/>
    <w:basedOn w:val="Normal"/>
    <w:uiPriority w:val="34"/>
    <w:qFormat/>
    <w:rsid w:val="009229A0"/>
    <w:pPr>
      <w:ind w:left="720"/>
      <w:contextualSpacing/>
    </w:pPr>
  </w:style>
  <w:style w:type="paragraph" w:styleId="Header">
    <w:name w:val="header"/>
    <w:basedOn w:val="Normal"/>
    <w:link w:val="HeaderChar"/>
    <w:uiPriority w:val="99"/>
    <w:unhideWhenUsed/>
    <w:rsid w:val="007766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609"/>
  </w:style>
  <w:style w:type="paragraph" w:styleId="Footer">
    <w:name w:val="footer"/>
    <w:basedOn w:val="Normal"/>
    <w:link w:val="FooterChar"/>
    <w:uiPriority w:val="99"/>
    <w:unhideWhenUsed/>
    <w:rsid w:val="007766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09"/>
  </w:style>
  <w:style w:type="numbering" w:customStyle="1" w:styleId="Style1">
    <w:name w:val="Style1"/>
    <w:uiPriority w:val="99"/>
    <w:rsid w:val="007151C8"/>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480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50E0F-CBAB-453C-96B8-2F11F8860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977</Words>
  <Characters>5570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Tom Young</cp:lastModifiedBy>
  <cp:revision>2</cp:revision>
  <cp:lastPrinted>2024-02-06T15:34:00Z</cp:lastPrinted>
  <dcterms:created xsi:type="dcterms:W3CDTF">2025-02-19T19:57:00Z</dcterms:created>
  <dcterms:modified xsi:type="dcterms:W3CDTF">2025-02-19T19:57:00Z</dcterms:modified>
</cp:coreProperties>
</file>