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44826" w14:textId="77777777" w:rsidR="00555E83" w:rsidRDefault="00555E83">
      <w:pPr>
        <w:rPr>
          <w:rFonts w:ascii="Arial" w:hAnsi="Arial" w:cs="Arial"/>
        </w:rPr>
      </w:pPr>
    </w:p>
    <w:p w14:paraId="650EA16A" w14:textId="6A8864B8" w:rsidR="005B63A0" w:rsidRPr="00F07788" w:rsidRDefault="00555E83">
      <w:pPr>
        <w:rPr>
          <w:rFonts w:ascii="Arial" w:hAnsi="Arial" w:cs="Arial"/>
          <w:sz w:val="22"/>
          <w:szCs w:val="22"/>
        </w:rPr>
      </w:pPr>
      <w:r w:rsidRPr="00F07788">
        <w:rPr>
          <w:rFonts w:ascii="Arial" w:hAnsi="Arial" w:cs="Arial"/>
          <w:sz w:val="22"/>
          <w:szCs w:val="22"/>
        </w:rPr>
        <w:t xml:space="preserve">The </w:t>
      </w:r>
      <w:r w:rsidR="00F457E8">
        <w:rPr>
          <w:rFonts w:ascii="Arial" w:hAnsi="Arial" w:cs="Arial"/>
          <w:sz w:val="22"/>
          <w:szCs w:val="22"/>
        </w:rPr>
        <w:t>m</w:t>
      </w:r>
      <w:r w:rsidRPr="00F07788">
        <w:rPr>
          <w:rFonts w:ascii="Arial" w:hAnsi="Arial" w:cs="Arial"/>
          <w:sz w:val="22"/>
          <w:szCs w:val="22"/>
        </w:rPr>
        <w:t xml:space="preserve">eeting of the South Dakota Nutrient Research and Education Council </w:t>
      </w:r>
      <w:r w:rsidR="00C62BC3">
        <w:rPr>
          <w:rFonts w:ascii="Arial" w:hAnsi="Arial" w:cs="Arial"/>
          <w:sz w:val="22"/>
          <w:szCs w:val="22"/>
        </w:rPr>
        <w:t xml:space="preserve">(NREC) </w:t>
      </w:r>
      <w:r w:rsidRPr="00F07788">
        <w:rPr>
          <w:rFonts w:ascii="Arial" w:hAnsi="Arial" w:cs="Arial"/>
          <w:sz w:val="22"/>
          <w:szCs w:val="22"/>
        </w:rPr>
        <w:t xml:space="preserve">was called to order by </w:t>
      </w:r>
      <w:r w:rsidR="00FD1068">
        <w:rPr>
          <w:rFonts w:ascii="Arial" w:hAnsi="Arial" w:cs="Arial"/>
          <w:sz w:val="22"/>
          <w:szCs w:val="22"/>
        </w:rPr>
        <w:t>Chairman Ryan Wolf</w:t>
      </w:r>
      <w:r w:rsidRPr="00F07788">
        <w:rPr>
          <w:rFonts w:ascii="Arial" w:hAnsi="Arial" w:cs="Arial"/>
          <w:sz w:val="22"/>
          <w:szCs w:val="22"/>
        </w:rPr>
        <w:t xml:space="preserve"> at </w:t>
      </w:r>
      <w:r w:rsidR="00EC32B5">
        <w:rPr>
          <w:rFonts w:ascii="Arial" w:hAnsi="Arial" w:cs="Arial"/>
          <w:sz w:val="22"/>
          <w:szCs w:val="22"/>
        </w:rPr>
        <w:t>9</w:t>
      </w:r>
      <w:r w:rsidRPr="00F07788">
        <w:rPr>
          <w:rFonts w:ascii="Arial" w:hAnsi="Arial" w:cs="Arial"/>
          <w:sz w:val="22"/>
          <w:szCs w:val="22"/>
        </w:rPr>
        <w:t>:</w:t>
      </w:r>
      <w:r w:rsidR="00061CE2">
        <w:rPr>
          <w:rFonts w:ascii="Arial" w:hAnsi="Arial" w:cs="Arial"/>
          <w:sz w:val="22"/>
          <w:szCs w:val="22"/>
        </w:rPr>
        <w:t>0</w:t>
      </w:r>
      <w:r w:rsidR="002E63D1">
        <w:rPr>
          <w:rFonts w:ascii="Arial" w:hAnsi="Arial" w:cs="Arial"/>
          <w:sz w:val="22"/>
          <w:szCs w:val="22"/>
        </w:rPr>
        <w:t>6</w:t>
      </w:r>
      <w:r w:rsidR="004261D6">
        <w:rPr>
          <w:rFonts w:ascii="Arial" w:hAnsi="Arial" w:cs="Arial"/>
          <w:sz w:val="22"/>
          <w:szCs w:val="22"/>
        </w:rPr>
        <w:t xml:space="preserve"> AM</w:t>
      </w:r>
      <w:r w:rsidRPr="00F07788">
        <w:rPr>
          <w:rFonts w:ascii="Arial" w:hAnsi="Arial" w:cs="Arial"/>
          <w:sz w:val="22"/>
          <w:szCs w:val="22"/>
        </w:rPr>
        <w:t xml:space="preserve">, </w:t>
      </w:r>
      <w:r w:rsidR="00061CE2">
        <w:rPr>
          <w:rFonts w:ascii="Arial" w:hAnsi="Arial" w:cs="Arial"/>
          <w:sz w:val="22"/>
          <w:szCs w:val="22"/>
        </w:rPr>
        <w:t xml:space="preserve">July </w:t>
      </w:r>
      <w:r w:rsidR="002E63D1">
        <w:rPr>
          <w:rFonts w:ascii="Arial" w:hAnsi="Arial" w:cs="Arial"/>
          <w:sz w:val="22"/>
          <w:szCs w:val="22"/>
        </w:rPr>
        <w:t>14, 202</w:t>
      </w:r>
      <w:r w:rsidR="006E6104">
        <w:rPr>
          <w:rFonts w:ascii="Arial" w:hAnsi="Arial" w:cs="Arial"/>
          <w:sz w:val="22"/>
          <w:szCs w:val="22"/>
        </w:rPr>
        <w:t>1</w:t>
      </w:r>
      <w:r w:rsidR="002E63D1">
        <w:rPr>
          <w:rFonts w:ascii="Arial" w:hAnsi="Arial" w:cs="Arial"/>
          <w:sz w:val="22"/>
          <w:szCs w:val="22"/>
        </w:rPr>
        <w:t xml:space="preserve"> at the </w:t>
      </w:r>
      <w:r w:rsidR="002E63D1" w:rsidRPr="002E63D1">
        <w:rPr>
          <w:rFonts w:ascii="Arial" w:hAnsi="Arial" w:cs="Arial"/>
          <w:sz w:val="22"/>
          <w:szCs w:val="22"/>
        </w:rPr>
        <w:t>SDSU Cow Calf Education and Research Facility, Brookings, SD</w:t>
      </w:r>
      <w:r w:rsidR="002E63D1">
        <w:rPr>
          <w:rFonts w:ascii="Arial" w:hAnsi="Arial" w:cs="Arial"/>
          <w:sz w:val="22"/>
          <w:szCs w:val="22"/>
        </w:rPr>
        <w:t xml:space="preserve"> along with</w:t>
      </w:r>
      <w:r w:rsidR="006E6104">
        <w:rPr>
          <w:rFonts w:ascii="Arial" w:hAnsi="Arial" w:cs="Arial"/>
          <w:sz w:val="22"/>
          <w:szCs w:val="22"/>
        </w:rPr>
        <w:t xml:space="preserve"> some</w:t>
      </w:r>
      <w:r w:rsidR="002E63D1">
        <w:rPr>
          <w:rFonts w:ascii="Arial" w:hAnsi="Arial" w:cs="Arial"/>
          <w:sz w:val="22"/>
          <w:szCs w:val="22"/>
        </w:rPr>
        <w:t xml:space="preserve"> members</w:t>
      </w:r>
      <w:r w:rsidR="00346FF0">
        <w:rPr>
          <w:rFonts w:ascii="Arial" w:hAnsi="Arial" w:cs="Arial"/>
          <w:sz w:val="22"/>
          <w:szCs w:val="22"/>
        </w:rPr>
        <w:t xml:space="preserve"> </w:t>
      </w:r>
      <w:r w:rsidR="006E6104">
        <w:rPr>
          <w:rFonts w:ascii="Arial" w:hAnsi="Arial" w:cs="Arial"/>
          <w:sz w:val="22"/>
          <w:szCs w:val="22"/>
        </w:rPr>
        <w:t xml:space="preserve">present </w:t>
      </w:r>
      <w:r w:rsidR="00346FF0">
        <w:rPr>
          <w:rFonts w:ascii="Arial" w:hAnsi="Arial" w:cs="Arial"/>
          <w:sz w:val="22"/>
          <w:szCs w:val="22"/>
        </w:rPr>
        <w:t>via teleconference.</w:t>
      </w:r>
    </w:p>
    <w:p w14:paraId="7EA627A9" w14:textId="77777777" w:rsidR="005B63A0" w:rsidRPr="00F07788" w:rsidRDefault="005B63A0">
      <w:pPr>
        <w:rPr>
          <w:rFonts w:ascii="Arial" w:hAnsi="Arial" w:cs="Arial"/>
          <w:sz w:val="22"/>
          <w:szCs w:val="22"/>
        </w:rPr>
      </w:pPr>
    </w:p>
    <w:p w14:paraId="518089A9" w14:textId="6ED0E853" w:rsidR="00D32DDF" w:rsidRDefault="00D727DE">
      <w:pPr>
        <w:rPr>
          <w:rFonts w:ascii="Arial" w:hAnsi="Arial" w:cs="Arial"/>
          <w:sz w:val="22"/>
          <w:szCs w:val="22"/>
        </w:rPr>
      </w:pPr>
      <w:r w:rsidRPr="00F07788">
        <w:rPr>
          <w:rFonts w:ascii="Arial" w:hAnsi="Arial" w:cs="Arial"/>
          <w:sz w:val="22"/>
          <w:szCs w:val="22"/>
        </w:rPr>
        <w:t xml:space="preserve">In attendance were council members </w:t>
      </w:r>
      <w:r w:rsidR="00F07788" w:rsidRPr="00FD1068">
        <w:rPr>
          <w:rFonts w:ascii="Arial" w:hAnsi="Arial" w:cs="Arial"/>
          <w:sz w:val="22"/>
          <w:szCs w:val="22"/>
        </w:rPr>
        <w:t xml:space="preserve">Kevin Bachmeier, Bill Gibbons, </w:t>
      </w:r>
      <w:r w:rsidR="00645D92">
        <w:rPr>
          <w:rFonts w:ascii="Arial" w:hAnsi="Arial" w:cs="Arial"/>
          <w:sz w:val="22"/>
          <w:szCs w:val="22"/>
        </w:rPr>
        <w:t>Tom Gere,</w:t>
      </w:r>
      <w:r w:rsidR="00E777F1">
        <w:rPr>
          <w:rFonts w:ascii="Arial" w:hAnsi="Arial" w:cs="Arial"/>
          <w:sz w:val="22"/>
          <w:szCs w:val="22"/>
        </w:rPr>
        <w:t xml:space="preserve"> </w:t>
      </w:r>
      <w:r w:rsidR="00F457E8" w:rsidRPr="00FD1068">
        <w:rPr>
          <w:rFonts w:ascii="Arial" w:hAnsi="Arial" w:cs="Arial"/>
          <w:sz w:val="22"/>
          <w:szCs w:val="22"/>
        </w:rPr>
        <w:t>Richard Jenny,</w:t>
      </w:r>
      <w:r w:rsidR="00E777F1">
        <w:rPr>
          <w:rFonts w:ascii="Arial" w:hAnsi="Arial" w:cs="Arial"/>
          <w:sz w:val="22"/>
          <w:szCs w:val="22"/>
        </w:rPr>
        <w:t xml:space="preserve"> </w:t>
      </w:r>
      <w:r w:rsidR="002E63D1" w:rsidRPr="002E63D1">
        <w:rPr>
          <w:rFonts w:ascii="Arial" w:hAnsi="Arial" w:cs="Arial"/>
          <w:sz w:val="22"/>
          <w:szCs w:val="22"/>
        </w:rPr>
        <w:t>Bryan Jorgensen</w:t>
      </w:r>
      <w:r w:rsidR="002E63D1">
        <w:rPr>
          <w:rFonts w:ascii="Arial" w:hAnsi="Arial" w:cs="Arial"/>
          <w:sz w:val="22"/>
          <w:szCs w:val="22"/>
        </w:rPr>
        <w:t xml:space="preserve">, </w:t>
      </w:r>
      <w:r w:rsidR="00F07788" w:rsidRPr="00FD1068">
        <w:rPr>
          <w:rFonts w:ascii="Arial" w:hAnsi="Arial" w:cs="Arial"/>
          <w:sz w:val="22"/>
          <w:szCs w:val="22"/>
        </w:rPr>
        <w:t xml:space="preserve">Colin Nachtigal, </w:t>
      </w:r>
      <w:r w:rsidR="002E63D1">
        <w:rPr>
          <w:rFonts w:ascii="Arial" w:hAnsi="Arial" w:cs="Arial"/>
          <w:sz w:val="22"/>
          <w:szCs w:val="22"/>
        </w:rPr>
        <w:t xml:space="preserve">Jerry Runia, </w:t>
      </w:r>
      <w:r w:rsidRPr="00FD1068">
        <w:rPr>
          <w:rFonts w:ascii="Arial" w:hAnsi="Arial" w:cs="Arial"/>
          <w:sz w:val="22"/>
          <w:szCs w:val="22"/>
        </w:rPr>
        <w:t xml:space="preserve">Ryan Schuchhardt, </w:t>
      </w:r>
      <w:r w:rsidR="00645D92">
        <w:rPr>
          <w:rFonts w:ascii="Arial" w:hAnsi="Arial" w:cs="Arial"/>
          <w:sz w:val="22"/>
          <w:szCs w:val="22"/>
        </w:rPr>
        <w:t xml:space="preserve">Robert Walsh, </w:t>
      </w:r>
      <w:r w:rsidR="00F07788" w:rsidRPr="00FD1068">
        <w:rPr>
          <w:rFonts w:ascii="Arial" w:hAnsi="Arial" w:cs="Arial"/>
          <w:sz w:val="22"/>
          <w:szCs w:val="22"/>
        </w:rPr>
        <w:t xml:space="preserve">Paul Wegleitner, </w:t>
      </w:r>
      <w:r w:rsidR="00E777F1">
        <w:rPr>
          <w:rFonts w:ascii="Arial" w:hAnsi="Arial" w:cs="Arial"/>
          <w:sz w:val="22"/>
          <w:szCs w:val="22"/>
        </w:rPr>
        <w:t xml:space="preserve">and </w:t>
      </w:r>
      <w:r w:rsidR="00FD1068" w:rsidRPr="00FD1068">
        <w:rPr>
          <w:rFonts w:ascii="Arial" w:hAnsi="Arial" w:cs="Arial"/>
          <w:sz w:val="22"/>
          <w:szCs w:val="22"/>
        </w:rPr>
        <w:t>Ryan Wolf</w:t>
      </w:r>
      <w:r w:rsidR="00F07788" w:rsidRPr="00FD1068">
        <w:rPr>
          <w:rFonts w:ascii="Arial" w:hAnsi="Arial" w:cs="Arial"/>
          <w:sz w:val="22"/>
          <w:szCs w:val="22"/>
        </w:rPr>
        <w:t>.</w:t>
      </w:r>
      <w:r w:rsidR="00F07788">
        <w:rPr>
          <w:rFonts w:ascii="Arial" w:hAnsi="Arial" w:cs="Arial"/>
          <w:sz w:val="22"/>
          <w:szCs w:val="22"/>
        </w:rPr>
        <w:t xml:space="preserve">  </w:t>
      </w:r>
      <w:r w:rsidR="00E777F1">
        <w:rPr>
          <w:rFonts w:ascii="Arial" w:hAnsi="Arial" w:cs="Arial"/>
          <w:sz w:val="22"/>
          <w:szCs w:val="22"/>
        </w:rPr>
        <w:t xml:space="preserve">Council members absent from the meeting were </w:t>
      </w:r>
      <w:r w:rsidR="002E63D1">
        <w:rPr>
          <w:rFonts w:ascii="Arial" w:hAnsi="Arial" w:cs="Arial"/>
          <w:sz w:val="22"/>
          <w:szCs w:val="22"/>
        </w:rPr>
        <w:t>Jim Loken and Bruce Haines</w:t>
      </w:r>
      <w:r w:rsidR="00645D92">
        <w:rPr>
          <w:rFonts w:ascii="Arial" w:hAnsi="Arial" w:cs="Arial"/>
          <w:sz w:val="22"/>
          <w:szCs w:val="22"/>
        </w:rPr>
        <w:t xml:space="preserve">.  </w:t>
      </w:r>
      <w:r w:rsidR="009C67A3" w:rsidRPr="00F07788">
        <w:rPr>
          <w:rFonts w:ascii="Arial" w:hAnsi="Arial" w:cs="Arial"/>
          <w:sz w:val="22"/>
          <w:szCs w:val="22"/>
        </w:rPr>
        <w:t>Also</w:t>
      </w:r>
      <w:r w:rsidR="00B95C79">
        <w:rPr>
          <w:rFonts w:ascii="Arial" w:hAnsi="Arial" w:cs="Arial"/>
          <w:sz w:val="22"/>
          <w:szCs w:val="22"/>
        </w:rPr>
        <w:t>,</w:t>
      </w:r>
      <w:r w:rsidR="005B63A0" w:rsidRPr="00F07788">
        <w:rPr>
          <w:rFonts w:ascii="Arial" w:hAnsi="Arial" w:cs="Arial"/>
          <w:sz w:val="22"/>
          <w:szCs w:val="22"/>
        </w:rPr>
        <w:t xml:space="preserve"> in attendance w</w:t>
      </w:r>
      <w:r w:rsidR="00875F93">
        <w:rPr>
          <w:rFonts w:ascii="Arial" w:hAnsi="Arial" w:cs="Arial"/>
          <w:sz w:val="22"/>
          <w:szCs w:val="22"/>
        </w:rPr>
        <w:t>ere</w:t>
      </w:r>
      <w:r w:rsidR="005B63A0" w:rsidRPr="00F07788">
        <w:rPr>
          <w:rFonts w:ascii="Arial" w:hAnsi="Arial" w:cs="Arial"/>
          <w:sz w:val="22"/>
          <w:szCs w:val="22"/>
        </w:rPr>
        <w:t xml:space="preserve"> Kathy Zander, Executive Director</w:t>
      </w:r>
      <w:r w:rsidR="00F07788">
        <w:rPr>
          <w:rFonts w:ascii="Arial" w:hAnsi="Arial" w:cs="Arial"/>
          <w:sz w:val="22"/>
          <w:szCs w:val="22"/>
        </w:rPr>
        <w:t xml:space="preserve">, </w:t>
      </w:r>
      <w:r w:rsidR="005B63A0" w:rsidRPr="00F07788">
        <w:rPr>
          <w:rFonts w:ascii="Arial" w:hAnsi="Arial" w:cs="Arial"/>
          <w:sz w:val="22"/>
          <w:szCs w:val="22"/>
        </w:rPr>
        <w:t>South Dakota Agri-Business Associatio</w:t>
      </w:r>
      <w:r w:rsidR="00E777F1">
        <w:rPr>
          <w:rFonts w:ascii="Arial" w:hAnsi="Arial" w:cs="Arial"/>
          <w:sz w:val="22"/>
          <w:szCs w:val="22"/>
        </w:rPr>
        <w:t xml:space="preserve">n and Angela </w:t>
      </w:r>
      <w:proofErr w:type="spellStart"/>
      <w:r w:rsidR="00E777F1">
        <w:rPr>
          <w:rFonts w:ascii="Arial" w:hAnsi="Arial" w:cs="Arial"/>
          <w:sz w:val="22"/>
          <w:szCs w:val="22"/>
        </w:rPr>
        <w:t>Loftesness</w:t>
      </w:r>
      <w:proofErr w:type="spellEnd"/>
      <w:r w:rsidR="00E777F1">
        <w:rPr>
          <w:rFonts w:ascii="Arial" w:hAnsi="Arial" w:cs="Arial"/>
          <w:sz w:val="22"/>
          <w:szCs w:val="22"/>
        </w:rPr>
        <w:t>, Assistant to the Dean</w:t>
      </w:r>
      <w:r w:rsidR="00F903F3">
        <w:rPr>
          <w:rFonts w:ascii="Arial" w:hAnsi="Arial" w:cs="Arial"/>
          <w:sz w:val="22"/>
          <w:szCs w:val="22"/>
        </w:rPr>
        <w:t xml:space="preserve">, College of </w:t>
      </w:r>
      <w:r w:rsidR="00B95C79">
        <w:rPr>
          <w:rFonts w:ascii="Arial" w:hAnsi="Arial" w:cs="Arial"/>
          <w:sz w:val="22"/>
          <w:szCs w:val="22"/>
        </w:rPr>
        <w:t>Agriculture</w:t>
      </w:r>
      <w:r w:rsidR="00F903F3">
        <w:rPr>
          <w:rFonts w:ascii="Arial" w:hAnsi="Arial" w:cs="Arial"/>
          <w:sz w:val="22"/>
          <w:szCs w:val="22"/>
        </w:rPr>
        <w:t>, Food and Environmental Sciences.</w:t>
      </w:r>
    </w:p>
    <w:p w14:paraId="447BF0E8" w14:textId="77777777" w:rsidR="009E27AD" w:rsidRDefault="009E27AD">
      <w:pPr>
        <w:rPr>
          <w:rFonts w:ascii="Arial" w:hAnsi="Arial" w:cs="Arial"/>
          <w:sz w:val="22"/>
          <w:szCs w:val="22"/>
        </w:rPr>
      </w:pPr>
    </w:p>
    <w:p w14:paraId="46076A67" w14:textId="2075B23E" w:rsidR="002E63D1" w:rsidRDefault="009E27AD">
      <w:pPr>
        <w:rPr>
          <w:rFonts w:ascii="Arial" w:hAnsi="Arial" w:cs="Arial"/>
          <w:sz w:val="22"/>
          <w:szCs w:val="22"/>
        </w:rPr>
      </w:pPr>
      <w:r>
        <w:rPr>
          <w:rFonts w:ascii="Arial" w:hAnsi="Arial" w:cs="Arial"/>
          <w:sz w:val="22"/>
          <w:szCs w:val="22"/>
        </w:rPr>
        <w:t xml:space="preserve">Ryan Wolf </w:t>
      </w:r>
      <w:r w:rsidR="002E63D1">
        <w:rPr>
          <w:rFonts w:ascii="Arial" w:hAnsi="Arial" w:cs="Arial"/>
          <w:sz w:val="22"/>
          <w:szCs w:val="22"/>
        </w:rPr>
        <w:t>opened the meeting by moving David Clay up on the a</w:t>
      </w:r>
      <w:r w:rsidR="00CB3529">
        <w:rPr>
          <w:rFonts w:ascii="Arial" w:hAnsi="Arial" w:cs="Arial"/>
          <w:sz w:val="22"/>
          <w:szCs w:val="22"/>
        </w:rPr>
        <w:t xml:space="preserve">genda for presentations </w:t>
      </w:r>
      <w:r w:rsidR="0091031F">
        <w:rPr>
          <w:rFonts w:ascii="Arial" w:hAnsi="Arial" w:cs="Arial"/>
          <w:sz w:val="22"/>
          <w:szCs w:val="22"/>
        </w:rPr>
        <w:t>of</w:t>
      </w:r>
      <w:r w:rsidR="002E63D1">
        <w:rPr>
          <w:rFonts w:ascii="Arial" w:hAnsi="Arial" w:cs="Arial"/>
          <w:sz w:val="22"/>
          <w:szCs w:val="22"/>
        </w:rPr>
        <w:t xml:space="preserve"> his currently funded projects:</w:t>
      </w:r>
    </w:p>
    <w:p w14:paraId="4A3D5721" w14:textId="08C32F6D" w:rsidR="002E63D1" w:rsidRPr="002E63D1" w:rsidRDefault="002E63D1" w:rsidP="002E63D1">
      <w:pPr>
        <w:pStyle w:val="ListParagraph"/>
        <w:numPr>
          <w:ilvl w:val="0"/>
          <w:numId w:val="10"/>
        </w:numPr>
        <w:rPr>
          <w:rFonts w:ascii="Arial" w:hAnsi="Arial" w:cs="Arial"/>
          <w:sz w:val="22"/>
          <w:szCs w:val="22"/>
        </w:rPr>
      </w:pPr>
      <w:r w:rsidRPr="002E63D1">
        <w:rPr>
          <w:rFonts w:ascii="Arial" w:hAnsi="Arial" w:cs="Arial"/>
          <w:sz w:val="22"/>
          <w:szCs w:val="22"/>
        </w:rPr>
        <w:t>David Clay:  Building a South Dakota corn no-tillage N recommendation algorithm that considers improvements in soil health (3S</w:t>
      </w:r>
      <w:r w:rsidR="00E44C2A">
        <w:rPr>
          <w:rFonts w:ascii="Arial" w:hAnsi="Arial" w:cs="Arial"/>
          <w:sz w:val="22"/>
          <w:szCs w:val="22"/>
        </w:rPr>
        <w:t>C</w:t>
      </w:r>
      <w:r w:rsidRPr="002E63D1">
        <w:rPr>
          <w:rFonts w:ascii="Arial" w:hAnsi="Arial" w:cs="Arial"/>
          <w:sz w:val="22"/>
          <w:szCs w:val="22"/>
        </w:rPr>
        <w:t xml:space="preserve">416), </w:t>
      </w:r>
      <w:r w:rsidR="00E44C2A">
        <w:rPr>
          <w:rFonts w:ascii="Arial" w:hAnsi="Arial" w:cs="Arial"/>
          <w:sz w:val="22"/>
          <w:szCs w:val="22"/>
        </w:rPr>
        <w:t>y</w:t>
      </w:r>
      <w:r w:rsidRPr="002E63D1">
        <w:rPr>
          <w:rFonts w:ascii="Arial" w:hAnsi="Arial" w:cs="Arial"/>
          <w:sz w:val="22"/>
          <w:szCs w:val="22"/>
        </w:rPr>
        <w:t>ear</w:t>
      </w:r>
      <w:r w:rsidR="00E44C2A">
        <w:rPr>
          <w:rFonts w:ascii="Arial" w:hAnsi="Arial" w:cs="Arial"/>
          <w:sz w:val="22"/>
          <w:szCs w:val="22"/>
        </w:rPr>
        <w:t xml:space="preserve"> 3</w:t>
      </w:r>
      <w:r w:rsidRPr="002E63D1">
        <w:rPr>
          <w:rFonts w:ascii="Arial" w:hAnsi="Arial" w:cs="Arial"/>
          <w:sz w:val="22"/>
          <w:szCs w:val="22"/>
        </w:rPr>
        <w:t xml:space="preserve"> of 3, $</w:t>
      </w:r>
      <w:r w:rsidR="00E44C2A">
        <w:rPr>
          <w:rFonts w:ascii="Arial" w:hAnsi="Arial" w:cs="Arial"/>
          <w:sz w:val="22"/>
          <w:szCs w:val="22"/>
        </w:rPr>
        <w:t>100,000</w:t>
      </w:r>
    </w:p>
    <w:p w14:paraId="253D7F78" w14:textId="3E414CF9" w:rsidR="002E63D1" w:rsidRPr="002E63D1" w:rsidRDefault="00CB3529" w:rsidP="002E63D1">
      <w:pPr>
        <w:pStyle w:val="ListParagraph"/>
        <w:numPr>
          <w:ilvl w:val="0"/>
          <w:numId w:val="10"/>
        </w:numPr>
        <w:rPr>
          <w:rFonts w:ascii="Arial" w:hAnsi="Arial" w:cs="Arial"/>
          <w:sz w:val="22"/>
          <w:szCs w:val="22"/>
        </w:rPr>
      </w:pPr>
      <w:r w:rsidRPr="00CB3529">
        <w:rPr>
          <w:rFonts w:ascii="Arial" w:hAnsi="Arial" w:cs="Arial"/>
          <w:sz w:val="22"/>
          <w:szCs w:val="22"/>
        </w:rPr>
        <w:t>David Clay:  Influence of nitrogen stabilizers and application dates in no-tillage corn production on nitrogen use efficiency and N losses to the atmosphere and groundwater (</w:t>
      </w:r>
      <w:r w:rsidR="006E6104">
        <w:rPr>
          <w:rFonts w:ascii="Arial" w:hAnsi="Arial" w:cs="Arial"/>
          <w:sz w:val="22"/>
          <w:szCs w:val="22"/>
        </w:rPr>
        <w:t>3SA437</w:t>
      </w:r>
      <w:r w:rsidRPr="00CB3529">
        <w:rPr>
          <w:rFonts w:ascii="Arial" w:hAnsi="Arial" w:cs="Arial"/>
          <w:sz w:val="22"/>
          <w:szCs w:val="22"/>
        </w:rPr>
        <w:t xml:space="preserve">), </w:t>
      </w:r>
      <w:r w:rsidR="00E44C2A">
        <w:rPr>
          <w:rFonts w:ascii="Arial" w:hAnsi="Arial" w:cs="Arial"/>
          <w:sz w:val="22"/>
          <w:szCs w:val="22"/>
        </w:rPr>
        <w:t xml:space="preserve">year 1 of 3, </w:t>
      </w:r>
      <w:r w:rsidRPr="00CB3529">
        <w:rPr>
          <w:rFonts w:ascii="Arial" w:hAnsi="Arial" w:cs="Arial"/>
          <w:sz w:val="22"/>
          <w:szCs w:val="22"/>
        </w:rPr>
        <w:t xml:space="preserve">$88,000.  </w:t>
      </w:r>
    </w:p>
    <w:p w14:paraId="32C30F17" w14:textId="77777777" w:rsidR="002E63D1" w:rsidRDefault="002E63D1">
      <w:pPr>
        <w:rPr>
          <w:rFonts w:ascii="Arial" w:hAnsi="Arial" w:cs="Arial"/>
          <w:sz w:val="22"/>
          <w:szCs w:val="22"/>
        </w:rPr>
      </w:pPr>
    </w:p>
    <w:p w14:paraId="65E13C9B" w14:textId="5E43B4BC" w:rsidR="002E63D1" w:rsidRDefault="00CB3529">
      <w:pPr>
        <w:rPr>
          <w:rFonts w:ascii="Arial" w:hAnsi="Arial" w:cs="Arial"/>
          <w:sz w:val="22"/>
          <w:szCs w:val="22"/>
        </w:rPr>
      </w:pPr>
      <w:r>
        <w:rPr>
          <w:rFonts w:ascii="Arial" w:hAnsi="Arial" w:cs="Arial"/>
          <w:sz w:val="22"/>
          <w:szCs w:val="22"/>
        </w:rPr>
        <w:t>Ryan Wolf reverted to the business agenda items</w:t>
      </w:r>
      <w:r w:rsidR="006E6104" w:rsidRPr="006E6104">
        <w:t xml:space="preserve"> </w:t>
      </w:r>
      <w:r w:rsidR="006E6104" w:rsidRPr="006E6104">
        <w:rPr>
          <w:rFonts w:ascii="Arial" w:hAnsi="Arial" w:cs="Arial"/>
          <w:sz w:val="22"/>
          <w:szCs w:val="22"/>
        </w:rPr>
        <w:t>and welcomed Jerry Runia</w:t>
      </w:r>
      <w:r w:rsidR="006E6104">
        <w:rPr>
          <w:rFonts w:ascii="Arial" w:hAnsi="Arial" w:cs="Arial"/>
          <w:sz w:val="22"/>
          <w:szCs w:val="22"/>
        </w:rPr>
        <w:t>,</w:t>
      </w:r>
      <w:r w:rsidR="006E6104" w:rsidRPr="006E6104">
        <w:rPr>
          <w:rFonts w:ascii="Arial" w:hAnsi="Arial" w:cs="Arial"/>
          <w:sz w:val="22"/>
          <w:szCs w:val="22"/>
        </w:rPr>
        <w:t xml:space="preserve"> who is representing Farm Bureau to the Council.</w:t>
      </w:r>
      <w:r w:rsidR="006E6104">
        <w:rPr>
          <w:rFonts w:ascii="Arial" w:hAnsi="Arial" w:cs="Arial"/>
          <w:sz w:val="22"/>
          <w:szCs w:val="22"/>
        </w:rPr>
        <w:t xml:space="preserve">  </w:t>
      </w:r>
      <w:r>
        <w:rPr>
          <w:rFonts w:ascii="Arial" w:hAnsi="Arial" w:cs="Arial"/>
          <w:sz w:val="22"/>
          <w:szCs w:val="22"/>
        </w:rPr>
        <w:t xml:space="preserve"> </w:t>
      </w:r>
      <w:r w:rsidR="00FC07F6">
        <w:rPr>
          <w:rFonts w:ascii="Arial" w:hAnsi="Arial" w:cs="Arial"/>
          <w:sz w:val="22"/>
          <w:szCs w:val="22"/>
        </w:rPr>
        <w:t>C</w:t>
      </w:r>
      <w:r>
        <w:rPr>
          <w:rFonts w:ascii="Arial" w:hAnsi="Arial" w:cs="Arial"/>
          <w:sz w:val="22"/>
          <w:szCs w:val="22"/>
        </w:rPr>
        <w:t>orrections or additions to the December 2, 2020 minutes</w:t>
      </w:r>
      <w:r w:rsidR="00FC07F6">
        <w:rPr>
          <w:rFonts w:ascii="Arial" w:hAnsi="Arial" w:cs="Arial"/>
          <w:sz w:val="22"/>
          <w:szCs w:val="22"/>
        </w:rPr>
        <w:t xml:space="preserve"> were considered and</w:t>
      </w:r>
      <w:r>
        <w:rPr>
          <w:rFonts w:ascii="Arial" w:hAnsi="Arial" w:cs="Arial"/>
          <w:sz w:val="22"/>
          <w:szCs w:val="22"/>
        </w:rPr>
        <w:t xml:space="preserve"> Richard Jenny moved to approve the December 2, 2020 minutes as presented.  The motion was seconded by Ryan Schuchhardt and the motion carried.</w:t>
      </w:r>
    </w:p>
    <w:p w14:paraId="54535E0F" w14:textId="4F53F6F0" w:rsidR="00CB3529" w:rsidRDefault="00CB3529">
      <w:pPr>
        <w:rPr>
          <w:rFonts w:ascii="Arial" w:hAnsi="Arial" w:cs="Arial"/>
          <w:sz w:val="22"/>
          <w:szCs w:val="22"/>
        </w:rPr>
      </w:pPr>
    </w:p>
    <w:p w14:paraId="63353CF6" w14:textId="3395EF75" w:rsidR="00CB3529" w:rsidRDefault="00CB3529">
      <w:pPr>
        <w:rPr>
          <w:rFonts w:ascii="Arial" w:hAnsi="Arial" w:cs="Arial"/>
          <w:sz w:val="22"/>
          <w:szCs w:val="22"/>
        </w:rPr>
      </w:pPr>
      <w:r>
        <w:rPr>
          <w:rFonts w:ascii="Arial" w:hAnsi="Arial" w:cs="Arial"/>
          <w:sz w:val="22"/>
          <w:szCs w:val="22"/>
        </w:rPr>
        <w:t xml:space="preserve">Angela </w:t>
      </w:r>
      <w:proofErr w:type="spellStart"/>
      <w:r>
        <w:rPr>
          <w:rFonts w:ascii="Arial" w:hAnsi="Arial" w:cs="Arial"/>
          <w:sz w:val="22"/>
          <w:szCs w:val="22"/>
        </w:rPr>
        <w:t>Loftesness</w:t>
      </w:r>
      <w:proofErr w:type="spellEnd"/>
      <w:r>
        <w:rPr>
          <w:rFonts w:ascii="Arial" w:hAnsi="Arial" w:cs="Arial"/>
          <w:sz w:val="22"/>
          <w:szCs w:val="22"/>
        </w:rPr>
        <w:t xml:space="preserve"> reviewed the Financial Reports for 2019, 2020 and 2021</w:t>
      </w:r>
      <w:r w:rsidR="00FC07F6">
        <w:rPr>
          <w:rFonts w:ascii="Arial" w:hAnsi="Arial" w:cs="Arial"/>
          <w:sz w:val="22"/>
          <w:szCs w:val="22"/>
        </w:rPr>
        <w:t>.  T</w:t>
      </w:r>
      <w:r>
        <w:rPr>
          <w:rFonts w:ascii="Arial" w:hAnsi="Arial" w:cs="Arial"/>
          <w:sz w:val="22"/>
          <w:szCs w:val="22"/>
        </w:rPr>
        <w:t>he Council continues to have a good financial standing with $1 million in reserves.  Ryan Schuchhardt moved to accept the Financial Reports dated July 11, 2021.  The motion was seconded by Richard Jenny and the motion carried.</w:t>
      </w:r>
    </w:p>
    <w:p w14:paraId="0EEE1DAA" w14:textId="5FF4B3C3" w:rsidR="00237229" w:rsidRDefault="00237229">
      <w:pPr>
        <w:rPr>
          <w:rFonts w:ascii="Arial" w:hAnsi="Arial" w:cs="Arial"/>
          <w:sz w:val="22"/>
          <w:szCs w:val="22"/>
        </w:rPr>
      </w:pPr>
    </w:p>
    <w:p w14:paraId="3985F832" w14:textId="61125241" w:rsidR="00223E24" w:rsidRDefault="00E44C2A">
      <w:pPr>
        <w:rPr>
          <w:rFonts w:ascii="Arial" w:hAnsi="Arial" w:cs="Arial"/>
          <w:sz w:val="22"/>
          <w:szCs w:val="22"/>
        </w:rPr>
      </w:pPr>
      <w:r>
        <w:rPr>
          <w:rFonts w:ascii="Arial" w:hAnsi="Arial" w:cs="Arial"/>
          <w:sz w:val="22"/>
          <w:szCs w:val="22"/>
        </w:rPr>
        <w:t>The draft</w:t>
      </w:r>
      <w:r w:rsidR="00223E24">
        <w:rPr>
          <w:rFonts w:ascii="Arial" w:hAnsi="Arial" w:cs="Arial"/>
          <w:sz w:val="22"/>
          <w:szCs w:val="22"/>
        </w:rPr>
        <w:t xml:space="preserve"> 202</w:t>
      </w:r>
      <w:r w:rsidR="0091031F">
        <w:rPr>
          <w:rFonts w:ascii="Arial" w:hAnsi="Arial" w:cs="Arial"/>
          <w:sz w:val="22"/>
          <w:szCs w:val="22"/>
        </w:rPr>
        <w:t>2</w:t>
      </w:r>
      <w:r w:rsidR="00223E24">
        <w:rPr>
          <w:rFonts w:ascii="Arial" w:hAnsi="Arial" w:cs="Arial"/>
          <w:sz w:val="22"/>
          <w:szCs w:val="22"/>
        </w:rPr>
        <w:t xml:space="preserve"> Request for Preproposals w</w:t>
      </w:r>
      <w:r>
        <w:rPr>
          <w:rFonts w:ascii="Arial" w:hAnsi="Arial" w:cs="Arial"/>
          <w:sz w:val="22"/>
          <w:szCs w:val="22"/>
        </w:rPr>
        <w:t>as</w:t>
      </w:r>
      <w:r w:rsidR="00223E24">
        <w:rPr>
          <w:rFonts w:ascii="Arial" w:hAnsi="Arial" w:cs="Arial"/>
          <w:sz w:val="22"/>
          <w:szCs w:val="22"/>
        </w:rPr>
        <w:t xml:space="preserve"> discussed</w:t>
      </w:r>
      <w:r w:rsidR="00FC2104">
        <w:rPr>
          <w:rFonts w:ascii="Arial" w:hAnsi="Arial" w:cs="Arial"/>
          <w:sz w:val="22"/>
          <w:szCs w:val="22"/>
        </w:rPr>
        <w:t>.</w:t>
      </w:r>
      <w:r w:rsidR="0091031F">
        <w:rPr>
          <w:rFonts w:ascii="Arial" w:hAnsi="Arial" w:cs="Arial"/>
          <w:sz w:val="22"/>
          <w:szCs w:val="22"/>
        </w:rPr>
        <w:t xml:space="preserve"> “Research of Carbon and How it Affects Nutrient Management” will be added to the Topics of Interest list on page </w:t>
      </w:r>
      <w:r w:rsidR="006E6104">
        <w:rPr>
          <w:rFonts w:ascii="Arial" w:hAnsi="Arial" w:cs="Arial"/>
          <w:sz w:val="22"/>
          <w:szCs w:val="22"/>
        </w:rPr>
        <w:t>one</w:t>
      </w:r>
      <w:r w:rsidR="0091031F">
        <w:rPr>
          <w:rFonts w:ascii="Arial" w:hAnsi="Arial" w:cs="Arial"/>
          <w:sz w:val="22"/>
          <w:szCs w:val="22"/>
        </w:rPr>
        <w:t>. Ryan Schuchhardt</w:t>
      </w:r>
      <w:r w:rsidR="002A45A2">
        <w:rPr>
          <w:rFonts w:ascii="Arial" w:hAnsi="Arial" w:cs="Arial"/>
          <w:sz w:val="22"/>
          <w:szCs w:val="22"/>
        </w:rPr>
        <w:t xml:space="preserve"> moved to approve the changes for the 202</w:t>
      </w:r>
      <w:r w:rsidR="0091031F">
        <w:rPr>
          <w:rFonts w:ascii="Arial" w:hAnsi="Arial" w:cs="Arial"/>
          <w:sz w:val="22"/>
          <w:szCs w:val="22"/>
        </w:rPr>
        <w:t>2</w:t>
      </w:r>
      <w:r w:rsidR="002A45A2">
        <w:rPr>
          <w:rFonts w:ascii="Arial" w:hAnsi="Arial" w:cs="Arial"/>
          <w:sz w:val="22"/>
          <w:szCs w:val="22"/>
        </w:rPr>
        <w:t xml:space="preserve"> Request for Preproposals.  The motion was seconded by </w:t>
      </w:r>
      <w:r w:rsidR="0091031F">
        <w:rPr>
          <w:rFonts w:ascii="Arial" w:hAnsi="Arial" w:cs="Arial"/>
          <w:sz w:val="22"/>
          <w:szCs w:val="22"/>
        </w:rPr>
        <w:t>Richard Jenny</w:t>
      </w:r>
      <w:r w:rsidR="002A45A2">
        <w:rPr>
          <w:rFonts w:ascii="Arial" w:hAnsi="Arial" w:cs="Arial"/>
          <w:sz w:val="22"/>
          <w:szCs w:val="22"/>
        </w:rPr>
        <w:t xml:space="preserve"> and the motion carried.</w:t>
      </w:r>
    </w:p>
    <w:p w14:paraId="5BDF4E92" w14:textId="20D61CB8" w:rsidR="002A45A2" w:rsidRDefault="002A45A2">
      <w:pPr>
        <w:rPr>
          <w:rFonts w:ascii="Arial" w:hAnsi="Arial" w:cs="Arial"/>
          <w:sz w:val="22"/>
          <w:szCs w:val="22"/>
        </w:rPr>
      </w:pPr>
    </w:p>
    <w:p w14:paraId="4911E173" w14:textId="0BE912FC" w:rsidR="0091031F" w:rsidRDefault="0091031F">
      <w:pPr>
        <w:rPr>
          <w:rFonts w:ascii="Arial" w:hAnsi="Arial" w:cs="Arial"/>
          <w:sz w:val="22"/>
          <w:szCs w:val="22"/>
        </w:rPr>
      </w:pPr>
      <w:r>
        <w:rPr>
          <w:rFonts w:ascii="Arial" w:hAnsi="Arial" w:cs="Arial"/>
          <w:sz w:val="22"/>
          <w:szCs w:val="22"/>
        </w:rPr>
        <w:t>Following a short break, the meeting continued with the following presentations</w:t>
      </w:r>
      <w:r w:rsidR="006E6104">
        <w:rPr>
          <w:rFonts w:ascii="Arial" w:hAnsi="Arial" w:cs="Arial"/>
          <w:sz w:val="22"/>
          <w:szCs w:val="22"/>
        </w:rPr>
        <w:t xml:space="preserve"> of currently funded projects</w:t>
      </w:r>
      <w:r>
        <w:rPr>
          <w:rFonts w:ascii="Arial" w:hAnsi="Arial" w:cs="Arial"/>
          <w:sz w:val="22"/>
          <w:szCs w:val="22"/>
        </w:rPr>
        <w:t>:</w:t>
      </w:r>
    </w:p>
    <w:p w14:paraId="445DDDC7" w14:textId="5D693D1B" w:rsidR="0091031F" w:rsidRDefault="0091031F" w:rsidP="0091031F">
      <w:pPr>
        <w:pStyle w:val="ListParagraph"/>
        <w:numPr>
          <w:ilvl w:val="0"/>
          <w:numId w:val="11"/>
        </w:numPr>
        <w:rPr>
          <w:rFonts w:ascii="Arial" w:hAnsi="Arial" w:cs="Arial"/>
          <w:sz w:val="22"/>
          <w:szCs w:val="22"/>
        </w:rPr>
      </w:pPr>
      <w:r w:rsidRPr="0091031F">
        <w:rPr>
          <w:rFonts w:ascii="Arial" w:hAnsi="Arial" w:cs="Arial"/>
          <w:sz w:val="22"/>
          <w:szCs w:val="22"/>
        </w:rPr>
        <w:t>Peter Kovacs: Sulfur source and application timing effect on soybean yield (3S</w:t>
      </w:r>
      <w:r w:rsidR="00E44C2A">
        <w:rPr>
          <w:rFonts w:ascii="Arial" w:hAnsi="Arial" w:cs="Arial"/>
          <w:sz w:val="22"/>
          <w:szCs w:val="22"/>
        </w:rPr>
        <w:t>C</w:t>
      </w:r>
      <w:r w:rsidRPr="0091031F">
        <w:rPr>
          <w:rFonts w:ascii="Arial" w:hAnsi="Arial" w:cs="Arial"/>
          <w:sz w:val="22"/>
          <w:szCs w:val="22"/>
        </w:rPr>
        <w:t xml:space="preserve">415), </w:t>
      </w:r>
      <w:r w:rsidR="00E44C2A">
        <w:rPr>
          <w:rFonts w:ascii="Arial" w:hAnsi="Arial" w:cs="Arial"/>
          <w:sz w:val="22"/>
          <w:szCs w:val="22"/>
        </w:rPr>
        <w:t>year</w:t>
      </w:r>
      <w:r w:rsidRPr="0091031F">
        <w:rPr>
          <w:rFonts w:ascii="Arial" w:hAnsi="Arial" w:cs="Arial"/>
          <w:sz w:val="22"/>
          <w:szCs w:val="22"/>
        </w:rPr>
        <w:t xml:space="preserve"> 3</w:t>
      </w:r>
      <w:r w:rsidR="00E44C2A">
        <w:rPr>
          <w:rFonts w:ascii="Arial" w:hAnsi="Arial" w:cs="Arial"/>
          <w:sz w:val="22"/>
          <w:szCs w:val="22"/>
        </w:rPr>
        <w:t xml:space="preserve"> of 3</w:t>
      </w:r>
      <w:r w:rsidRPr="0091031F">
        <w:rPr>
          <w:rFonts w:ascii="Arial" w:hAnsi="Arial" w:cs="Arial"/>
          <w:sz w:val="22"/>
          <w:szCs w:val="22"/>
        </w:rPr>
        <w:t>, $75,000.</w:t>
      </w:r>
    </w:p>
    <w:p w14:paraId="0331979E" w14:textId="0D14CE5D" w:rsidR="0091031F" w:rsidRPr="00E44C2A" w:rsidRDefault="0091031F" w:rsidP="00E44C2A">
      <w:pPr>
        <w:pStyle w:val="ListParagraph"/>
        <w:numPr>
          <w:ilvl w:val="0"/>
          <w:numId w:val="11"/>
        </w:numPr>
        <w:rPr>
          <w:rFonts w:ascii="Arial" w:hAnsi="Arial" w:cs="Arial"/>
          <w:sz w:val="22"/>
          <w:szCs w:val="22"/>
        </w:rPr>
      </w:pPr>
      <w:r w:rsidRPr="0091031F">
        <w:rPr>
          <w:rFonts w:ascii="Arial" w:hAnsi="Arial" w:cs="Arial"/>
          <w:sz w:val="22"/>
          <w:szCs w:val="22"/>
        </w:rPr>
        <w:t>Peter Kovacs:  Investigating fertilizer response and requirement in high protein soybean varieties (</w:t>
      </w:r>
      <w:r w:rsidR="006E6104">
        <w:rPr>
          <w:rFonts w:ascii="Arial" w:hAnsi="Arial" w:cs="Arial"/>
          <w:sz w:val="22"/>
          <w:szCs w:val="22"/>
        </w:rPr>
        <w:t>3SA434</w:t>
      </w:r>
      <w:r w:rsidRPr="0091031F">
        <w:rPr>
          <w:rFonts w:ascii="Arial" w:hAnsi="Arial" w:cs="Arial"/>
          <w:sz w:val="22"/>
          <w:szCs w:val="22"/>
        </w:rPr>
        <w:t xml:space="preserve">), </w:t>
      </w:r>
      <w:r w:rsidR="00E44C2A" w:rsidRPr="00E44C2A">
        <w:rPr>
          <w:rFonts w:ascii="Arial" w:hAnsi="Arial" w:cs="Arial"/>
          <w:color w:val="FF0000"/>
          <w:sz w:val="22"/>
          <w:szCs w:val="22"/>
        </w:rPr>
        <w:t xml:space="preserve">year 1 </w:t>
      </w:r>
      <w:proofErr w:type="gramStart"/>
      <w:r w:rsidR="00E44C2A" w:rsidRPr="00E44C2A">
        <w:rPr>
          <w:rFonts w:ascii="Arial" w:hAnsi="Arial" w:cs="Arial"/>
          <w:color w:val="FF0000"/>
          <w:sz w:val="22"/>
          <w:szCs w:val="22"/>
        </w:rPr>
        <w:t>of ?</w:t>
      </w:r>
      <w:proofErr w:type="gramEnd"/>
      <w:r w:rsidR="00E44C2A" w:rsidRPr="00E44C2A">
        <w:rPr>
          <w:rFonts w:ascii="Arial" w:hAnsi="Arial" w:cs="Arial"/>
          <w:color w:val="FF0000"/>
          <w:sz w:val="22"/>
          <w:szCs w:val="22"/>
        </w:rPr>
        <w:t xml:space="preserve">, </w:t>
      </w:r>
      <w:r w:rsidRPr="00E44C2A">
        <w:rPr>
          <w:rFonts w:ascii="Arial" w:hAnsi="Arial" w:cs="Arial"/>
          <w:sz w:val="22"/>
          <w:szCs w:val="22"/>
        </w:rPr>
        <w:t>$79,221.</w:t>
      </w:r>
    </w:p>
    <w:p w14:paraId="5300C776" w14:textId="42D63FB9" w:rsidR="0091031F" w:rsidRDefault="0091031F" w:rsidP="0091031F">
      <w:pPr>
        <w:pStyle w:val="ListParagraph"/>
        <w:numPr>
          <w:ilvl w:val="0"/>
          <w:numId w:val="11"/>
        </w:numPr>
        <w:rPr>
          <w:rFonts w:ascii="Arial" w:hAnsi="Arial" w:cs="Arial"/>
          <w:sz w:val="22"/>
          <w:szCs w:val="22"/>
        </w:rPr>
      </w:pPr>
      <w:r w:rsidRPr="0091031F">
        <w:rPr>
          <w:rFonts w:ascii="Arial" w:hAnsi="Arial" w:cs="Arial"/>
          <w:sz w:val="22"/>
          <w:szCs w:val="22"/>
        </w:rPr>
        <w:t>Peter Kovacs: Investigating Impact of Starter Fertilizer Placement on Plant Development, Grain Yield, and Nutrient Uptake (</w:t>
      </w:r>
      <w:r w:rsidR="006E6104">
        <w:rPr>
          <w:rFonts w:ascii="Arial" w:hAnsi="Arial" w:cs="Arial"/>
          <w:sz w:val="22"/>
          <w:szCs w:val="22"/>
        </w:rPr>
        <w:t>3SA435</w:t>
      </w:r>
      <w:r w:rsidRPr="0091031F">
        <w:rPr>
          <w:rFonts w:ascii="Arial" w:hAnsi="Arial" w:cs="Arial"/>
          <w:sz w:val="22"/>
          <w:szCs w:val="22"/>
        </w:rPr>
        <w:t xml:space="preserve">), </w:t>
      </w:r>
      <w:r w:rsidR="00E44C2A" w:rsidRPr="00E44C2A">
        <w:rPr>
          <w:rFonts w:ascii="Arial" w:hAnsi="Arial" w:cs="Arial"/>
          <w:color w:val="FF0000"/>
          <w:sz w:val="22"/>
          <w:szCs w:val="22"/>
        </w:rPr>
        <w:t xml:space="preserve">year 1 </w:t>
      </w:r>
      <w:proofErr w:type="gramStart"/>
      <w:r w:rsidR="00E44C2A" w:rsidRPr="00E44C2A">
        <w:rPr>
          <w:rFonts w:ascii="Arial" w:hAnsi="Arial" w:cs="Arial"/>
          <w:color w:val="FF0000"/>
          <w:sz w:val="22"/>
          <w:szCs w:val="22"/>
        </w:rPr>
        <w:t>of ?</w:t>
      </w:r>
      <w:proofErr w:type="gramEnd"/>
      <w:r w:rsidR="00E44C2A" w:rsidRPr="00E44C2A">
        <w:rPr>
          <w:rFonts w:ascii="Arial" w:hAnsi="Arial" w:cs="Arial"/>
          <w:color w:val="FF0000"/>
          <w:sz w:val="22"/>
          <w:szCs w:val="22"/>
        </w:rPr>
        <w:t xml:space="preserve">, </w:t>
      </w:r>
      <w:r w:rsidRPr="0091031F">
        <w:rPr>
          <w:rFonts w:ascii="Arial" w:hAnsi="Arial" w:cs="Arial"/>
          <w:sz w:val="22"/>
          <w:szCs w:val="22"/>
        </w:rPr>
        <w:t>$85,000.</w:t>
      </w:r>
    </w:p>
    <w:p w14:paraId="5052A86D" w14:textId="35A2D75B" w:rsidR="0091031F" w:rsidRDefault="0091031F" w:rsidP="0091031F">
      <w:pPr>
        <w:pStyle w:val="ListParagraph"/>
        <w:numPr>
          <w:ilvl w:val="0"/>
          <w:numId w:val="11"/>
        </w:numPr>
        <w:rPr>
          <w:rFonts w:ascii="Arial" w:hAnsi="Arial" w:cs="Arial"/>
          <w:sz w:val="22"/>
          <w:szCs w:val="22"/>
        </w:rPr>
      </w:pPr>
      <w:r w:rsidRPr="0091031F">
        <w:rPr>
          <w:rFonts w:ascii="Arial" w:hAnsi="Arial" w:cs="Arial"/>
          <w:sz w:val="22"/>
          <w:szCs w:val="22"/>
        </w:rPr>
        <w:t>Sandeep Kumar:  Influences of manure and fertilizer application in corn-soybean-spring wheat/cover crops rotation on Water availability and quality, soil fertility, and crop yield (</w:t>
      </w:r>
      <w:r w:rsidR="006E6104">
        <w:rPr>
          <w:rFonts w:ascii="Arial" w:hAnsi="Arial" w:cs="Arial"/>
          <w:sz w:val="22"/>
          <w:szCs w:val="22"/>
        </w:rPr>
        <w:t>3SA438</w:t>
      </w:r>
      <w:r w:rsidRPr="0091031F">
        <w:rPr>
          <w:rFonts w:ascii="Arial" w:hAnsi="Arial" w:cs="Arial"/>
          <w:sz w:val="22"/>
          <w:szCs w:val="22"/>
        </w:rPr>
        <w:t xml:space="preserve">), </w:t>
      </w:r>
      <w:r w:rsidR="00660141">
        <w:rPr>
          <w:rFonts w:ascii="Arial" w:hAnsi="Arial" w:cs="Arial"/>
          <w:sz w:val="22"/>
          <w:szCs w:val="22"/>
        </w:rPr>
        <w:t xml:space="preserve">year 1 of 1, </w:t>
      </w:r>
      <w:r w:rsidRPr="0091031F">
        <w:rPr>
          <w:rFonts w:ascii="Arial" w:hAnsi="Arial" w:cs="Arial"/>
          <w:sz w:val="22"/>
          <w:szCs w:val="22"/>
        </w:rPr>
        <w:t xml:space="preserve">$80,000.  </w:t>
      </w:r>
    </w:p>
    <w:p w14:paraId="5EED9EC3" w14:textId="1D9125EE" w:rsidR="0091031F" w:rsidRDefault="0091031F" w:rsidP="0091031F">
      <w:pPr>
        <w:pStyle w:val="ListParagraph"/>
        <w:numPr>
          <w:ilvl w:val="0"/>
          <w:numId w:val="11"/>
        </w:numPr>
        <w:rPr>
          <w:rFonts w:ascii="Arial" w:hAnsi="Arial" w:cs="Arial"/>
          <w:sz w:val="22"/>
          <w:szCs w:val="22"/>
        </w:rPr>
      </w:pPr>
      <w:r w:rsidRPr="0091031F">
        <w:rPr>
          <w:rFonts w:ascii="Arial" w:hAnsi="Arial" w:cs="Arial"/>
          <w:sz w:val="22"/>
          <w:szCs w:val="22"/>
        </w:rPr>
        <w:lastRenderedPageBreak/>
        <w:t>John McMaine:  Identifying Nutrient Loss Hot Spots in Tile Drainage (3S</w:t>
      </w:r>
      <w:r w:rsidR="00660141">
        <w:rPr>
          <w:rFonts w:ascii="Arial" w:hAnsi="Arial" w:cs="Arial"/>
          <w:sz w:val="22"/>
          <w:szCs w:val="22"/>
        </w:rPr>
        <w:t>B</w:t>
      </w:r>
      <w:r w:rsidRPr="0091031F">
        <w:rPr>
          <w:rFonts w:ascii="Arial" w:hAnsi="Arial" w:cs="Arial"/>
          <w:sz w:val="22"/>
          <w:szCs w:val="22"/>
        </w:rPr>
        <w:t xml:space="preserve">431), </w:t>
      </w:r>
      <w:r w:rsidR="00660141">
        <w:rPr>
          <w:rFonts w:ascii="Arial" w:hAnsi="Arial" w:cs="Arial"/>
          <w:sz w:val="22"/>
          <w:szCs w:val="22"/>
        </w:rPr>
        <w:t>y</w:t>
      </w:r>
      <w:r w:rsidRPr="0091031F">
        <w:rPr>
          <w:rFonts w:ascii="Arial" w:hAnsi="Arial" w:cs="Arial"/>
          <w:sz w:val="22"/>
          <w:szCs w:val="22"/>
        </w:rPr>
        <w:t>ear 2</w:t>
      </w:r>
      <w:r w:rsidR="00660141">
        <w:rPr>
          <w:rFonts w:ascii="Arial" w:hAnsi="Arial" w:cs="Arial"/>
          <w:sz w:val="22"/>
          <w:szCs w:val="22"/>
        </w:rPr>
        <w:t xml:space="preserve"> of 3</w:t>
      </w:r>
      <w:r w:rsidRPr="0091031F">
        <w:rPr>
          <w:rFonts w:ascii="Arial" w:hAnsi="Arial" w:cs="Arial"/>
          <w:sz w:val="22"/>
          <w:szCs w:val="22"/>
        </w:rPr>
        <w:t>,</w:t>
      </w:r>
      <w:r w:rsidR="006E7500">
        <w:rPr>
          <w:rFonts w:ascii="Arial" w:hAnsi="Arial" w:cs="Arial"/>
          <w:sz w:val="22"/>
          <w:szCs w:val="22"/>
        </w:rPr>
        <w:t xml:space="preserve"> </w:t>
      </w:r>
      <w:r w:rsidRPr="0091031F">
        <w:rPr>
          <w:rFonts w:ascii="Arial" w:hAnsi="Arial" w:cs="Arial"/>
          <w:sz w:val="22"/>
          <w:szCs w:val="22"/>
        </w:rPr>
        <w:t>$12,820.</w:t>
      </w:r>
    </w:p>
    <w:p w14:paraId="1F0CD3E9" w14:textId="7416EAE6" w:rsidR="0091031F" w:rsidRDefault="0091031F" w:rsidP="0091031F">
      <w:pPr>
        <w:rPr>
          <w:rFonts w:ascii="Arial" w:hAnsi="Arial" w:cs="Arial"/>
          <w:sz w:val="22"/>
          <w:szCs w:val="22"/>
        </w:rPr>
      </w:pPr>
    </w:p>
    <w:p w14:paraId="2E3E81DA" w14:textId="0320389C" w:rsidR="0091031F" w:rsidRDefault="006E7500" w:rsidP="0091031F">
      <w:pPr>
        <w:rPr>
          <w:rFonts w:ascii="Arial" w:hAnsi="Arial" w:cs="Arial"/>
          <w:sz w:val="22"/>
          <w:szCs w:val="22"/>
        </w:rPr>
      </w:pPr>
      <w:r>
        <w:rPr>
          <w:rFonts w:ascii="Arial" w:hAnsi="Arial" w:cs="Arial"/>
          <w:sz w:val="22"/>
          <w:szCs w:val="22"/>
        </w:rPr>
        <w:t xml:space="preserve">After the presentations, Ryan Wolf asked the Council to review the </w:t>
      </w:r>
      <w:r w:rsidR="00660141">
        <w:rPr>
          <w:rFonts w:ascii="Arial" w:hAnsi="Arial" w:cs="Arial"/>
          <w:sz w:val="22"/>
          <w:szCs w:val="22"/>
        </w:rPr>
        <w:t xml:space="preserve">draft </w:t>
      </w:r>
      <w:r w:rsidRPr="006E7500">
        <w:rPr>
          <w:rFonts w:ascii="Arial" w:hAnsi="Arial" w:cs="Arial"/>
          <w:sz w:val="22"/>
          <w:szCs w:val="22"/>
        </w:rPr>
        <w:t xml:space="preserve">2022 Request for Proposals.  </w:t>
      </w:r>
      <w:r>
        <w:rPr>
          <w:rFonts w:ascii="Arial" w:hAnsi="Arial" w:cs="Arial"/>
          <w:sz w:val="22"/>
          <w:szCs w:val="22"/>
        </w:rPr>
        <w:t xml:space="preserve">Kevin Bachmeier </w:t>
      </w:r>
      <w:r w:rsidRPr="006E7500">
        <w:rPr>
          <w:rFonts w:ascii="Arial" w:hAnsi="Arial" w:cs="Arial"/>
          <w:sz w:val="22"/>
          <w:szCs w:val="22"/>
        </w:rPr>
        <w:t xml:space="preserve">moved to approve the 2022 Request for Proposals </w:t>
      </w:r>
      <w:r w:rsidR="00832FB2">
        <w:rPr>
          <w:rFonts w:ascii="Arial" w:hAnsi="Arial" w:cs="Arial"/>
          <w:sz w:val="22"/>
          <w:szCs w:val="22"/>
        </w:rPr>
        <w:t xml:space="preserve">with the 2022 date changes </w:t>
      </w:r>
      <w:r w:rsidRPr="006E7500">
        <w:rPr>
          <w:rFonts w:ascii="Arial" w:hAnsi="Arial" w:cs="Arial"/>
          <w:sz w:val="22"/>
          <w:szCs w:val="22"/>
        </w:rPr>
        <w:t>and the motion was seconded by Richard Jenny.  The motion carried.</w:t>
      </w:r>
    </w:p>
    <w:p w14:paraId="634BDEF7" w14:textId="77777777" w:rsidR="006E7500" w:rsidRDefault="006E7500" w:rsidP="0091031F">
      <w:pPr>
        <w:rPr>
          <w:rFonts w:ascii="Arial" w:hAnsi="Arial" w:cs="Arial"/>
          <w:sz w:val="22"/>
          <w:szCs w:val="22"/>
        </w:rPr>
      </w:pPr>
    </w:p>
    <w:p w14:paraId="7EAAA807" w14:textId="667983AF" w:rsidR="006E7500" w:rsidRDefault="006E7500" w:rsidP="0091031F">
      <w:pPr>
        <w:rPr>
          <w:rFonts w:ascii="Arial" w:hAnsi="Arial" w:cs="Arial"/>
          <w:sz w:val="22"/>
          <w:szCs w:val="22"/>
        </w:rPr>
      </w:pPr>
      <w:r w:rsidRPr="006E7500">
        <w:rPr>
          <w:rFonts w:ascii="Arial" w:hAnsi="Arial" w:cs="Arial"/>
          <w:sz w:val="22"/>
          <w:szCs w:val="22"/>
        </w:rPr>
        <w:t>Ryan Wolf reviewed the terms of Council members stating that</w:t>
      </w:r>
      <w:r>
        <w:rPr>
          <w:rFonts w:ascii="Arial" w:hAnsi="Arial" w:cs="Arial"/>
          <w:sz w:val="22"/>
          <w:szCs w:val="22"/>
        </w:rPr>
        <w:t xml:space="preserve"> Kevin Bachmeier and Bryan Jorgensen</w:t>
      </w:r>
      <w:r w:rsidRPr="006E7500">
        <w:rPr>
          <w:rFonts w:ascii="Arial" w:hAnsi="Arial" w:cs="Arial"/>
          <w:sz w:val="22"/>
          <w:szCs w:val="22"/>
        </w:rPr>
        <w:t xml:space="preserve"> have terms that expire this year</w:t>
      </w:r>
      <w:r>
        <w:rPr>
          <w:rFonts w:ascii="Arial" w:hAnsi="Arial" w:cs="Arial"/>
          <w:sz w:val="22"/>
          <w:szCs w:val="22"/>
        </w:rPr>
        <w:t xml:space="preserve"> and they </w:t>
      </w:r>
      <w:r w:rsidR="00832FB2">
        <w:rPr>
          <w:rFonts w:ascii="Arial" w:hAnsi="Arial" w:cs="Arial"/>
          <w:sz w:val="22"/>
          <w:szCs w:val="22"/>
        </w:rPr>
        <w:t xml:space="preserve">each </w:t>
      </w:r>
      <w:r w:rsidRPr="006E7500">
        <w:rPr>
          <w:rFonts w:ascii="Arial" w:hAnsi="Arial" w:cs="Arial"/>
          <w:sz w:val="22"/>
          <w:szCs w:val="22"/>
        </w:rPr>
        <w:t>agreed to serve another term</w:t>
      </w:r>
      <w:r>
        <w:rPr>
          <w:rFonts w:ascii="Arial" w:hAnsi="Arial" w:cs="Arial"/>
          <w:sz w:val="22"/>
          <w:szCs w:val="22"/>
        </w:rPr>
        <w:t>. Ryan Schuchhardt moved to approve the additional term</w:t>
      </w:r>
      <w:r w:rsidR="00832FB2">
        <w:rPr>
          <w:rFonts w:ascii="Arial" w:hAnsi="Arial" w:cs="Arial"/>
          <w:sz w:val="22"/>
          <w:szCs w:val="22"/>
        </w:rPr>
        <w:t>s</w:t>
      </w:r>
      <w:r>
        <w:rPr>
          <w:rFonts w:ascii="Arial" w:hAnsi="Arial" w:cs="Arial"/>
          <w:sz w:val="22"/>
          <w:szCs w:val="22"/>
        </w:rPr>
        <w:t xml:space="preserve"> for Kevin Bachmeier and Bryan Jorgensen.</w:t>
      </w:r>
      <w:r w:rsidR="009D48C6">
        <w:rPr>
          <w:rFonts w:ascii="Arial" w:hAnsi="Arial" w:cs="Arial"/>
          <w:sz w:val="22"/>
          <w:szCs w:val="22"/>
        </w:rPr>
        <w:t xml:space="preserve"> </w:t>
      </w:r>
      <w:r w:rsidRPr="006E7500">
        <w:rPr>
          <w:rFonts w:ascii="Arial" w:hAnsi="Arial" w:cs="Arial"/>
          <w:sz w:val="22"/>
          <w:szCs w:val="22"/>
        </w:rPr>
        <w:t xml:space="preserve">The motion was seconded by </w:t>
      </w:r>
      <w:r w:rsidR="009D48C6">
        <w:rPr>
          <w:rFonts w:ascii="Arial" w:hAnsi="Arial" w:cs="Arial"/>
          <w:sz w:val="22"/>
          <w:szCs w:val="22"/>
        </w:rPr>
        <w:t>Colin Nachtigal</w:t>
      </w:r>
      <w:r w:rsidRPr="006E7500">
        <w:rPr>
          <w:rFonts w:ascii="Arial" w:hAnsi="Arial" w:cs="Arial"/>
          <w:sz w:val="22"/>
          <w:szCs w:val="22"/>
        </w:rPr>
        <w:t xml:space="preserve"> and the motion carried.</w:t>
      </w:r>
    </w:p>
    <w:p w14:paraId="5C9F3AF0" w14:textId="63A4EBCB" w:rsidR="009D48C6" w:rsidRDefault="009D48C6" w:rsidP="0091031F">
      <w:pPr>
        <w:rPr>
          <w:rFonts w:ascii="Arial" w:hAnsi="Arial" w:cs="Arial"/>
          <w:sz w:val="22"/>
          <w:szCs w:val="22"/>
        </w:rPr>
      </w:pPr>
    </w:p>
    <w:p w14:paraId="02E3E6EB" w14:textId="03A29888" w:rsidR="006E7500" w:rsidRDefault="006E7500" w:rsidP="0091031F">
      <w:pPr>
        <w:rPr>
          <w:rFonts w:ascii="Arial" w:hAnsi="Arial" w:cs="Arial"/>
          <w:sz w:val="22"/>
          <w:szCs w:val="22"/>
        </w:rPr>
      </w:pPr>
      <w:r>
        <w:rPr>
          <w:rFonts w:ascii="Arial" w:hAnsi="Arial" w:cs="Arial"/>
          <w:sz w:val="22"/>
          <w:szCs w:val="22"/>
        </w:rPr>
        <w:t>The Budget Revision and Extension of Grant Perio</w:t>
      </w:r>
      <w:r w:rsidR="009D48C6">
        <w:rPr>
          <w:rFonts w:ascii="Arial" w:hAnsi="Arial" w:cs="Arial"/>
          <w:sz w:val="22"/>
          <w:szCs w:val="22"/>
        </w:rPr>
        <w:t>d</w:t>
      </w:r>
      <w:r>
        <w:rPr>
          <w:rFonts w:ascii="Arial" w:hAnsi="Arial" w:cs="Arial"/>
          <w:sz w:val="22"/>
          <w:szCs w:val="22"/>
        </w:rPr>
        <w:t xml:space="preserve"> </w:t>
      </w:r>
      <w:r w:rsidR="00832FB2">
        <w:rPr>
          <w:rFonts w:ascii="Arial" w:hAnsi="Arial" w:cs="Arial"/>
          <w:sz w:val="22"/>
          <w:szCs w:val="22"/>
        </w:rPr>
        <w:t>(</w:t>
      </w:r>
      <w:r>
        <w:rPr>
          <w:rFonts w:ascii="Arial" w:hAnsi="Arial" w:cs="Arial"/>
          <w:sz w:val="22"/>
          <w:szCs w:val="22"/>
        </w:rPr>
        <w:t>number five</w:t>
      </w:r>
      <w:r w:rsidR="00832FB2">
        <w:rPr>
          <w:rFonts w:ascii="Arial" w:hAnsi="Arial" w:cs="Arial"/>
          <w:sz w:val="22"/>
          <w:szCs w:val="22"/>
        </w:rPr>
        <w:t xml:space="preserve">) </w:t>
      </w:r>
      <w:r>
        <w:rPr>
          <w:rFonts w:ascii="Arial" w:hAnsi="Arial" w:cs="Arial"/>
          <w:sz w:val="22"/>
          <w:szCs w:val="22"/>
        </w:rPr>
        <w:t xml:space="preserve">on the Grant Program Terms and Conditions </w:t>
      </w:r>
      <w:r w:rsidR="009D48C6">
        <w:rPr>
          <w:rFonts w:ascii="Arial" w:hAnsi="Arial" w:cs="Arial"/>
          <w:sz w:val="22"/>
          <w:szCs w:val="22"/>
        </w:rPr>
        <w:t>form</w:t>
      </w:r>
      <w:r>
        <w:rPr>
          <w:rFonts w:ascii="Arial" w:hAnsi="Arial" w:cs="Arial"/>
          <w:sz w:val="22"/>
          <w:szCs w:val="22"/>
        </w:rPr>
        <w:t xml:space="preserve"> was discussed.  It was determined that the officers (Chair, Vice Chair, Secretary and Treasurer) would approve </w:t>
      </w:r>
      <w:r w:rsidR="00832FB2">
        <w:rPr>
          <w:rFonts w:ascii="Arial" w:hAnsi="Arial" w:cs="Arial"/>
          <w:sz w:val="22"/>
          <w:szCs w:val="22"/>
        </w:rPr>
        <w:t xml:space="preserve">any </w:t>
      </w:r>
      <w:r>
        <w:rPr>
          <w:rFonts w:ascii="Arial" w:hAnsi="Arial" w:cs="Arial"/>
          <w:sz w:val="22"/>
          <w:szCs w:val="22"/>
        </w:rPr>
        <w:t>emergency extensions that may occur and report back to the entire Council by email along with an update during the next Council meeting.</w:t>
      </w:r>
    </w:p>
    <w:p w14:paraId="0FC25E1E" w14:textId="2EA16E08" w:rsidR="00832FB2" w:rsidRDefault="00832FB2" w:rsidP="0091031F">
      <w:pPr>
        <w:rPr>
          <w:rFonts w:ascii="Arial" w:hAnsi="Arial" w:cs="Arial"/>
          <w:sz w:val="22"/>
          <w:szCs w:val="22"/>
        </w:rPr>
      </w:pPr>
    </w:p>
    <w:p w14:paraId="0206E72D" w14:textId="737EEAD3" w:rsidR="00832FB2" w:rsidRDefault="00832FB2" w:rsidP="0091031F">
      <w:pPr>
        <w:rPr>
          <w:rFonts w:ascii="Arial" w:hAnsi="Arial" w:cs="Arial"/>
          <w:sz w:val="22"/>
          <w:szCs w:val="22"/>
        </w:rPr>
      </w:pPr>
      <w:r>
        <w:rPr>
          <w:rFonts w:ascii="Arial" w:hAnsi="Arial" w:cs="Arial"/>
          <w:sz w:val="22"/>
          <w:szCs w:val="22"/>
        </w:rPr>
        <w:t>A discussion of how NREC research projects can be published or presented followed.  It was determined that the researcher needs to submit an abstract to the Council and the Council members have ten day</w:t>
      </w:r>
      <w:r w:rsidR="00660141">
        <w:rPr>
          <w:rFonts w:ascii="Arial" w:hAnsi="Arial" w:cs="Arial"/>
          <w:sz w:val="22"/>
          <w:szCs w:val="22"/>
        </w:rPr>
        <w:t>s</w:t>
      </w:r>
      <w:r>
        <w:rPr>
          <w:rFonts w:ascii="Arial" w:hAnsi="Arial" w:cs="Arial"/>
          <w:sz w:val="22"/>
          <w:szCs w:val="22"/>
        </w:rPr>
        <w:t xml:space="preserve"> to object.  If no objection occurs, permission is granted for the project to be published or presented.</w:t>
      </w:r>
    </w:p>
    <w:p w14:paraId="386F2D70" w14:textId="1C2EE9EC" w:rsidR="00832FB2" w:rsidRDefault="00832FB2" w:rsidP="0091031F">
      <w:pPr>
        <w:rPr>
          <w:rFonts w:ascii="Arial" w:hAnsi="Arial" w:cs="Arial"/>
          <w:sz w:val="22"/>
          <w:szCs w:val="22"/>
        </w:rPr>
      </w:pPr>
    </w:p>
    <w:p w14:paraId="4ED0BA1B" w14:textId="5EBDC649" w:rsidR="00832FB2" w:rsidRDefault="00832FB2" w:rsidP="0091031F">
      <w:pPr>
        <w:rPr>
          <w:rFonts w:ascii="Arial" w:hAnsi="Arial" w:cs="Arial"/>
          <w:sz w:val="22"/>
          <w:szCs w:val="22"/>
        </w:rPr>
      </w:pPr>
      <w:r>
        <w:rPr>
          <w:rFonts w:ascii="Arial" w:hAnsi="Arial" w:cs="Arial"/>
          <w:sz w:val="22"/>
          <w:szCs w:val="22"/>
        </w:rPr>
        <w:t>Ryan Wolf led a discussion concerning the need to update N</w:t>
      </w:r>
      <w:r w:rsidR="00660141">
        <w:rPr>
          <w:rFonts w:ascii="Arial" w:hAnsi="Arial" w:cs="Arial"/>
          <w:sz w:val="22"/>
          <w:szCs w:val="22"/>
        </w:rPr>
        <w:t>REC</w:t>
      </w:r>
      <w:r>
        <w:rPr>
          <w:rFonts w:ascii="Arial" w:hAnsi="Arial" w:cs="Arial"/>
          <w:sz w:val="22"/>
          <w:szCs w:val="22"/>
        </w:rPr>
        <w:t xml:space="preserve"> bylaws to reflect the merger of the South Dakota Department of Agriculture </w:t>
      </w:r>
      <w:r w:rsidR="00AF53EC">
        <w:rPr>
          <w:rFonts w:ascii="Arial" w:hAnsi="Arial" w:cs="Arial"/>
          <w:sz w:val="22"/>
          <w:szCs w:val="22"/>
        </w:rPr>
        <w:t xml:space="preserve">and </w:t>
      </w:r>
      <w:r>
        <w:rPr>
          <w:rFonts w:ascii="Arial" w:hAnsi="Arial" w:cs="Arial"/>
          <w:sz w:val="22"/>
          <w:szCs w:val="22"/>
        </w:rPr>
        <w:t xml:space="preserve">the South Dakota Department of </w:t>
      </w:r>
      <w:r w:rsidR="00AF53EC">
        <w:rPr>
          <w:rFonts w:ascii="Arial" w:hAnsi="Arial" w:cs="Arial"/>
          <w:sz w:val="22"/>
          <w:szCs w:val="22"/>
        </w:rPr>
        <w:t>Environment</w:t>
      </w:r>
      <w:r>
        <w:rPr>
          <w:rFonts w:ascii="Arial" w:hAnsi="Arial" w:cs="Arial"/>
          <w:sz w:val="22"/>
          <w:szCs w:val="22"/>
        </w:rPr>
        <w:t xml:space="preserve"> and Natural Resources</w:t>
      </w:r>
      <w:r w:rsidR="00AF53EC">
        <w:rPr>
          <w:rFonts w:ascii="Arial" w:hAnsi="Arial" w:cs="Arial"/>
          <w:sz w:val="22"/>
          <w:szCs w:val="22"/>
        </w:rPr>
        <w:t xml:space="preserve"> into the South Dakota Department of Agriculture and Natural Resources (DANR).  Kathy Zander and Angela </w:t>
      </w:r>
      <w:proofErr w:type="spellStart"/>
      <w:r w:rsidR="00AF53EC" w:rsidRPr="00AF53EC">
        <w:rPr>
          <w:rFonts w:ascii="Arial" w:hAnsi="Arial" w:cs="Arial"/>
          <w:sz w:val="22"/>
          <w:szCs w:val="22"/>
        </w:rPr>
        <w:t>Loftesness</w:t>
      </w:r>
      <w:proofErr w:type="spellEnd"/>
      <w:r w:rsidR="00AF53EC">
        <w:rPr>
          <w:rFonts w:ascii="Arial" w:hAnsi="Arial" w:cs="Arial"/>
          <w:sz w:val="22"/>
          <w:szCs w:val="22"/>
        </w:rPr>
        <w:t xml:space="preserve"> will work on drafting new language to have to Council members by October so that they can be finalized during the December Council meeting.</w:t>
      </w:r>
    </w:p>
    <w:p w14:paraId="12B57543" w14:textId="56603453" w:rsidR="00AF53EC" w:rsidRDefault="00AF53EC" w:rsidP="0091031F">
      <w:pPr>
        <w:rPr>
          <w:rFonts w:ascii="Arial" w:hAnsi="Arial" w:cs="Arial"/>
          <w:sz w:val="22"/>
          <w:szCs w:val="22"/>
        </w:rPr>
      </w:pPr>
    </w:p>
    <w:p w14:paraId="30242FEF" w14:textId="77777777" w:rsidR="00AF53EC" w:rsidRPr="00AF53EC" w:rsidRDefault="00AF53EC" w:rsidP="00AF53EC">
      <w:pPr>
        <w:rPr>
          <w:rFonts w:ascii="Arial" w:hAnsi="Arial" w:cs="Arial"/>
          <w:sz w:val="22"/>
          <w:szCs w:val="22"/>
        </w:rPr>
      </w:pPr>
    </w:p>
    <w:p w14:paraId="43C43BB4" w14:textId="0C9F1BA8" w:rsidR="00AF53EC" w:rsidRDefault="00AF53EC" w:rsidP="00AF53EC">
      <w:pPr>
        <w:rPr>
          <w:rFonts w:ascii="Arial" w:hAnsi="Arial" w:cs="Arial"/>
          <w:sz w:val="22"/>
          <w:szCs w:val="22"/>
        </w:rPr>
      </w:pPr>
      <w:r w:rsidRPr="00AF53EC">
        <w:rPr>
          <w:rFonts w:ascii="Arial" w:hAnsi="Arial" w:cs="Arial"/>
          <w:sz w:val="22"/>
          <w:szCs w:val="22"/>
        </w:rPr>
        <w:t xml:space="preserve">Following a </w:t>
      </w:r>
      <w:r>
        <w:rPr>
          <w:rFonts w:ascii="Arial" w:hAnsi="Arial" w:cs="Arial"/>
          <w:sz w:val="22"/>
          <w:szCs w:val="22"/>
        </w:rPr>
        <w:t>lunch</w:t>
      </w:r>
      <w:r w:rsidRPr="00AF53EC">
        <w:rPr>
          <w:rFonts w:ascii="Arial" w:hAnsi="Arial" w:cs="Arial"/>
          <w:sz w:val="22"/>
          <w:szCs w:val="22"/>
        </w:rPr>
        <w:t>, the meeting continued with the following project presentations:</w:t>
      </w:r>
    </w:p>
    <w:p w14:paraId="4EF4A3D1" w14:textId="2FB60DB5" w:rsidR="00AF53EC" w:rsidRDefault="00AF53EC" w:rsidP="00AF53EC">
      <w:pPr>
        <w:pStyle w:val="ListParagraph"/>
        <w:numPr>
          <w:ilvl w:val="0"/>
          <w:numId w:val="12"/>
        </w:numPr>
        <w:rPr>
          <w:rFonts w:ascii="Arial" w:hAnsi="Arial" w:cs="Arial"/>
          <w:sz w:val="22"/>
          <w:szCs w:val="22"/>
        </w:rPr>
      </w:pPr>
      <w:r w:rsidRPr="00AF53EC">
        <w:rPr>
          <w:rFonts w:ascii="Arial" w:hAnsi="Arial" w:cs="Arial"/>
          <w:sz w:val="22"/>
          <w:szCs w:val="22"/>
        </w:rPr>
        <w:t xml:space="preserve">Srinivas </w:t>
      </w:r>
      <w:proofErr w:type="spellStart"/>
      <w:r w:rsidRPr="00AF53EC">
        <w:rPr>
          <w:rFonts w:ascii="Arial" w:hAnsi="Arial" w:cs="Arial"/>
          <w:sz w:val="22"/>
          <w:szCs w:val="22"/>
        </w:rPr>
        <w:t>Janaswamy</w:t>
      </w:r>
      <w:proofErr w:type="spellEnd"/>
      <w:r w:rsidRPr="00AF53EC">
        <w:rPr>
          <w:rFonts w:ascii="Arial" w:hAnsi="Arial" w:cs="Arial"/>
          <w:sz w:val="22"/>
          <w:szCs w:val="22"/>
        </w:rPr>
        <w:t>:  Synthetic nodules for nitrogen nutrition in cereal crops (</w:t>
      </w:r>
      <w:r w:rsidR="00660141">
        <w:rPr>
          <w:rFonts w:ascii="Arial" w:hAnsi="Arial" w:cs="Arial"/>
          <w:sz w:val="22"/>
          <w:szCs w:val="22"/>
        </w:rPr>
        <w:t>3SA436</w:t>
      </w:r>
      <w:r w:rsidRPr="00AF53EC">
        <w:rPr>
          <w:rFonts w:ascii="Arial" w:hAnsi="Arial" w:cs="Arial"/>
          <w:sz w:val="22"/>
          <w:szCs w:val="22"/>
        </w:rPr>
        <w:t>),</w:t>
      </w:r>
      <w:r w:rsidR="00660141">
        <w:rPr>
          <w:rFonts w:ascii="Arial" w:hAnsi="Arial" w:cs="Arial"/>
          <w:sz w:val="22"/>
          <w:szCs w:val="22"/>
        </w:rPr>
        <w:t xml:space="preserve"> year 1 of 5, </w:t>
      </w:r>
      <w:r w:rsidRPr="00AF53EC">
        <w:rPr>
          <w:rFonts w:ascii="Arial" w:hAnsi="Arial" w:cs="Arial"/>
          <w:sz w:val="22"/>
          <w:szCs w:val="22"/>
        </w:rPr>
        <w:t xml:space="preserve">$49,932.  </w:t>
      </w:r>
    </w:p>
    <w:p w14:paraId="4FEA78B6" w14:textId="79313ACB" w:rsidR="00AF53EC" w:rsidRPr="00AF53EC" w:rsidRDefault="00AF53EC" w:rsidP="00AF53EC">
      <w:pPr>
        <w:pStyle w:val="ListParagraph"/>
        <w:numPr>
          <w:ilvl w:val="0"/>
          <w:numId w:val="12"/>
        </w:numPr>
        <w:rPr>
          <w:rFonts w:ascii="Arial" w:hAnsi="Arial" w:cs="Arial"/>
          <w:sz w:val="22"/>
          <w:szCs w:val="22"/>
        </w:rPr>
      </w:pPr>
      <w:r w:rsidRPr="00AF53EC">
        <w:rPr>
          <w:rFonts w:ascii="Arial" w:hAnsi="Arial" w:cs="Arial"/>
          <w:sz w:val="22"/>
          <w:szCs w:val="22"/>
        </w:rPr>
        <w:t>Dwayne Beck: The impact of soil test level differences on crop response, P leaching, and P runoff under long-term no-till management in South Dakota (3S</w:t>
      </w:r>
      <w:r w:rsidR="001D6BAF">
        <w:rPr>
          <w:rFonts w:ascii="Arial" w:hAnsi="Arial" w:cs="Arial"/>
          <w:sz w:val="22"/>
          <w:szCs w:val="22"/>
        </w:rPr>
        <w:t>D</w:t>
      </w:r>
      <w:r w:rsidRPr="00AF53EC">
        <w:rPr>
          <w:rFonts w:ascii="Arial" w:hAnsi="Arial" w:cs="Arial"/>
          <w:sz w:val="22"/>
          <w:szCs w:val="22"/>
        </w:rPr>
        <w:t xml:space="preserve">426), </w:t>
      </w:r>
      <w:r w:rsidR="001D6BAF">
        <w:rPr>
          <w:rFonts w:ascii="Arial" w:hAnsi="Arial" w:cs="Arial"/>
          <w:sz w:val="22"/>
          <w:szCs w:val="22"/>
        </w:rPr>
        <w:t>y</w:t>
      </w:r>
      <w:r w:rsidRPr="00AF53EC">
        <w:rPr>
          <w:rFonts w:ascii="Arial" w:hAnsi="Arial" w:cs="Arial"/>
          <w:sz w:val="22"/>
          <w:szCs w:val="22"/>
        </w:rPr>
        <w:t xml:space="preserve">ear </w:t>
      </w:r>
      <w:r w:rsidR="001D6BAF">
        <w:rPr>
          <w:rFonts w:ascii="Arial" w:hAnsi="Arial" w:cs="Arial"/>
          <w:sz w:val="22"/>
          <w:szCs w:val="22"/>
        </w:rPr>
        <w:t>4</w:t>
      </w:r>
      <w:r w:rsidRPr="00AF53EC">
        <w:rPr>
          <w:rFonts w:ascii="Arial" w:hAnsi="Arial" w:cs="Arial"/>
          <w:sz w:val="22"/>
          <w:szCs w:val="22"/>
        </w:rPr>
        <w:t xml:space="preserve"> of 5 with no-cost extension until June 30, 202</w:t>
      </w:r>
      <w:r w:rsidR="001D6BAF">
        <w:rPr>
          <w:rFonts w:ascii="Arial" w:hAnsi="Arial" w:cs="Arial"/>
          <w:sz w:val="22"/>
          <w:szCs w:val="22"/>
        </w:rPr>
        <w:t>1</w:t>
      </w:r>
      <w:r w:rsidRPr="00AF53EC">
        <w:rPr>
          <w:rFonts w:ascii="Arial" w:hAnsi="Arial" w:cs="Arial"/>
          <w:sz w:val="22"/>
          <w:szCs w:val="22"/>
        </w:rPr>
        <w:t>, $</w:t>
      </w:r>
      <w:r w:rsidR="001D6BAF">
        <w:rPr>
          <w:rFonts w:ascii="Arial" w:hAnsi="Arial" w:cs="Arial"/>
          <w:sz w:val="22"/>
          <w:szCs w:val="22"/>
        </w:rPr>
        <w:t>49,752</w:t>
      </w:r>
    </w:p>
    <w:p w14:paraId="3B617E62" w14:textId="67FD9403" w:rsidR="00AF53EC" w:rsidRPr="00AF53EC" w:rsidRDefault="00AF53EC" w:rsidP="00AF53EC">
      <w:pPr>
        <w:pStyle w:val="ListParagraph"/>
        <w:numPr>
          <w:ilvl w:val="0"/>
          <w:numId w:val="12"/>
        </w:numPr>
        <w:rPr>
          <w:rFonts w:ascii="Arial" w:hAnsi="Arial" w:cs="Arial"/>
          <w:sz w:val="22"/>
          <w:szCs w:val="22"/>
        </w:rPr>
      </w:pPr>
      <w:r w:rsidRPr="00AF53EC">
        <w:rPr>
          <w:rFonts w:ascii="Arial" w:hAnsi="Arial" w:cs="Arial"/>
          <w:sz w:val="22"/>
          <w:szCs w:val="22"/>
        </w:rPr>
        <w:t xml:space="preserve">Jason Clark: Nitrogen </w:t>
      </w:r>
      <w:r w:rsidR="001D6BAF">
        <w:rPr>
          <w:rFonts w:ascii="Arial" w:hAnsi="Arial" w:cs="Arial"/>
          <w:sz w:val="22"/>
          <w:szCs w:val="22"/>
        </w:rPr>
        <w:t>f</w:t>
      </w:r>
      <w:r w:rsidRPr="00AF53EC">
        <w:rPr>
          <w:rFonts w:ascii="Arial" w:hAnsi="Arial" w:cs="Arial"/>
          <w:sz w:val="22"/>
          <w:szCs w:val="22"/>
        </w:rPr>
        <w:t xml:space="preserve">ertilizer </w:t>
      </w:r>
      <w:r w:rsidR="001D6BAF">
        <w:rPr>
          <w:rFonts w:ascii="Arial" w:hAnsi="Arial" w:cs="Arial"/>
          <w:sz w:val="22"/>
          <w:szCs w:val="22"/>
        </w:rPr>
        <w:t>r</w:t>
      </w:r>
      <w:r w:rsidRPr="00AF53EC">
        <w:rPr>
          <w:rFonts w:ascii="Arial" w:hAnsi="Arial" w:cs="Arial"/>
          <w:sz w:val="22"/>
          <w:szCs w:val="22"/>
        </w:rPr>
        <w:t>ecommendation Update for Corn (35</w:t>
      </w:r>
      <w:r w:rsidR="001D6BAF">
        <w:rPr>
          <w:rFonts w:ascii="Arial" w:hAnsi="Arial" w:cs="Arial"/>
          <w:sz w:val="22"/>
          <w:szCs w:val="22"/>
        </w:rPr>
        <w:t>D</w:t>
      </w:r>
      <w:r w:rsidRPr="00AF53EC">
        <w:rPr>
          <w:rFonts w:ascii="Arial" w:hAnsi="Arial" w:cs="Arial"/>
          <w:sz w:val="22"/>
          <w:szCs w:val="22"/>
        </w:rPr>
        <w:t>535),</w:t>
      </w:r>
      <w:r w:rsidR="001D6BAF">
        <w:rPr>
          <w:rFonts w:ascii="Arial" w:hAnsi="Arial" w:cs="Arial"/>
          <w:sz w:val="22"/>
          <w:szCs w:val="22"/>
        </w:rPr>
        <w:t xml:space="preserve"> y</w:t>
      </w:r>
      <w:r w:rsidRPr="00AF53EC">
        <w:rPr>
          <w:rFonts w:ascii="Arial" w:hAnsi="Arial" w:cs="Arial"/>
          <w:sz w:val="22"/>
          <w:szCs w:val="22"/>
        </w:rPr>
        <w:t xml:space="preserve">ear </w:t>
      </w:r>
      <w:r w:rsidR="001D6BAF">
        <w:rPr>
          <w:rFonts w:ascii="Arial" w:hAnsi="Arial" w:cs="Arial"/>
          <w:sz w:val="22"/>
          <w:szCs w:val="22"/>
        </w:rPr>
        <w:t>4</w:t>
      </w:r>
      <w:r w:rsidRPr="00AF53EC">
        <w:rPr>
          <w:rFonts w:ascii="Arial" w:hAnsi="Arial" w:cs="Arial"/>
          <w:sz w:val="22"/>
          <w:szCs w:val="22"/>
        </w:rPr>
        <w:t xml:space="preserve"> of </w:t>
      </w:r>
      <w:r w:rsidR="001D6BAF">
        <w:rPr>
          <w:rFonts w:ascii="Arial" w:hAnsi="Arial" w:cs="Arial"/>
          <w:sz w:val="22"/>
          <w:szCs w:val="22"/>
        </w:rPr>
        <w:t>4</w:t>
      </w:r>
      <w:r w:rsidRPr="00AF53EC">
        <w:rPr>
          <w:rFonts w:ascii="Arial" w:hAnsi="Arial" w:cs="Arial"/>
          <w:sz w:val="22"/>
          <w:szCs w:val="22"/>
        </w:rPr>
        <w:t xml:space="preserve">, </w:t>
      </w:r>
      <w:r w:rsidR="001B0582">
        <w:rPr>
          <w:rFonts w:ascii="Arial" w:hAnsi="Arial" w:cs="Arial"/>
          <w:sz w:val="22"/>
          <w:szCs w:val="22"/>
        </w:rPr>
        <w:t>with no-cost extension to 06-30-21,</w:t>
      </w:r>
      <w:r w:rsidR="001B0582" w:rsidRPr="001B0582">
        <w:rPr>
          <w:rFonts w:ascii="Arial" w:hAnsi="Arial" w:cs="Arial"/>
          <w:sz w:val="22"/>
          <w:szCs w:val="22"/>
        </w:rPr>
        <w:t xml:space="preserve"> </w:t>
      </w:r>
      <w:r w:rsidR="001B0582" w:rsidRPr="00AF53EC">
        <w:rPr>
          <w:rFonts w:ascii="Arial" w:hAnsi="Arial" w:cs="Arial"/>
          <w:sz w:val="22"/>
          <w:szCs w:val="22"/>
        </w:rPr>
        <w:t>$</w:t>
      </w:r>
      <w:r w:rsidR="001B0582">
        <w:rPr>
          <w:rFonts w:ascii="Arial" w:hAnsi="Arial" w:cs="Arial"/>
          <w:sz w:val="22"/>
          <w:szCs w:val="22"/>
        </w:rPr>
        <w:t>87,713.</w:t>
      </w:r>
    </w:p>
    <w:p w14:paraId="6987E03B" w14:textId="06BA61EB" w:rsidR="00AF53EC" w:rsidRPr="00AF53EC" w:rsidRDefault="00AF53EC" w:rsidP="00AF53EC">
      <w:pPr>
        <w:pStyle w:val="ListParagraph"/>
        <w:numPr>
          <w:ilvl w:val="0"/>
          <w:numId w:val="12"/>
        </w:numPr>
        <w:rPr>
          <w:rFonts w:ascii="Arial" w:hAnsi="Arial" w:cs="Arial"/>
          <w:sz w:val="22"/>
          <w:szCs w:val="22"/>
        </w:rPr>
      </w:pPr>
      <w:r w:rsidRPr="00AF53EC">
        <w:rPr>
          <w:rFonts w:ascii="Arial" w:hAnsi="Arial" w:cs="Arial"/>
          <w:sz w:val="22"/>
          <w:szCs w:val="22"/>
        </w:rPr>
        <w:t xml:space="preserve">Jason Clark: Influence of </w:t>
      </w:r>
      <w:proofErr w:type="spellStart"/>
      <w:r w:rsidRPr="00AF53EC">
        <w:rPr>
          <w:rFonts w:ascii="Arial" w:hAnsi="Arial" w:cs="Arial"/>
          <w:sz w:val="22"/>
          <w:szCs w:val="22"/>
        </w:rPr>
        <w:t>interseeding</w:t>
      </w:r>
      <w:proofErr w:type="spellEnd"/>
      <w:r w:rsidRPr="00AF53EC">
        <w:rPr>
          <w:rFonts w:ascii="Arial" w:hAnsi="Arial" w:cs="Arial"/>
          <w:sz w:val="22"/>
          <w:szCs w:val="22"/>
        </w:rPr>
        <w:t xml:space="preserve"> cover crops on nitrogen fertilizer rate requirement for optimal corn grain yield in a no-till system (3S</w:t>
      </w:r>
      <w:r w:rsidR="001D6BAF">
        <w:rPr>
          <w:rFonts w:ascii="Arial" w:hAnsi="Arial" w:cs="Arial"/>
          <w:sz w:val="22"/>
          <w:szCs w:val="22"/>
        </w:rPr>
        <w:t>C</w:t>
      </w:r>
      <w:r w:rsidRPr="00AF53EC">
        <w:rPr>
          <w:rFonts w:ascii="Arial" w:hAnsi="Arial" w:cs="Arial"/>
          <w:sz w:val="22"/>
          <w:szCs w:val="22"/>
        </w:rPr>
        <w:t>417),</w:t>
      </w:r>
      <w:r w:rsidR="001D6BAF">
        <w:rPr>
          <w:rFonts w:ascii="Arial" w:hAnsi="Arial" w:cs="Arial"/>
          <w:sz w:val="22"/>
          <w:szCs w:val="22"/>
        </w:rPr>
        <w:t xml:space="preserve"> y</w:t>
      </w:r>
      <w:r w:rsidRPr="00AF53EC">
        <w:rPr>
          <w:rFonts w:ascii="Arial" w:hAnsi="Arial" w:cs="Arial"/>
          <w:sz w:val="22"/>
          <w:szCs w:val="22"/>
        </w:rPr>
        <w:t xml:space="preserve">ear </w:t>
      </w:r>
      <w:r w:rsidR="001D6BAF">
        <w:rPr>
          <w:rFonts w:ascii="Arial" w:hAnsi="Arial" w:cs="Arial"/>
          <w:sz w:val="22"/>
          <w:szCs w:val="22"/>
        </w:rPr>
        <w:t>3</w:t>
      </w:r>
      <w:r w:rsidRPr="00AF53EC">
        <w:rPr>
          <w:rFonts w:ascii="Arial" w:hAnsi="Arial" w:cs="Arial"/>
          <w:sz w:val="22"/>
          <w:szCs w:val="22"/>
        </w:rPr>
        <w:t xml:space="preserve"> of 3, </w:t>
      </w:r>
      <w:r w:rsidR="001B0582">
        <w:rPr>
          <w:rFonts w:ascii="Arial" w:hAnsi="Arial" w:cs="Arial"/>
          <w:sz w:val="22"/>
          <w:szCs w:val="22"/>
        </w:rPr>
        <w:t xml:space="preserve">with no-cost extension to 06-30-21, </w:t>
      </w:r>
      <w:r w:rsidR="001B0582" w:rsidRPr="00AF53EC">
        <w:rPr>
          <w:rFonts w:ascii="Arial" w:hAnsi="Arial" w:cs="Arial"/>
          <w:sz w:val="22"/>
          <w:szCs w:val="22"/>
        </w:rPr>
        <w:t>$</w:t>
      </w:r>
      <w:r w:rsidR="001B0582">
        <w:rPr>
          <w:rFonts w:ascii="Arial" w:hAnsi="Arial" w:cs="Arial"/>
          <w:sz w:val="22"/>
          <w:szCs w:val="22"/>
        </w:rPr>
        <w:t>73,170.</w:t>
      </w:r>
    </w:p>
    <w:p w14:paraId="4F564AA2" w14:textId="0A767F9A" w:rsidR="00AF53EC" w:rsidRPr="00AF53EC" w:rsidRDefault="00AF53EC" w:rsidP="00AF53EC">
      <w:pPr>
        <w:pStyle w:val="ListParagraph"/>
        <w:numPr>
          <w:ilvl w:val="0"/>
          <w:numId w:val="12"/>
        </w:numPr>
        <w:rPr>
          <w:rFonts w:ascii="Arial" w:hAnsi="Arial" w:cs="Arial"/>
          <w:sz w:val="22"/>
          <w:szCs w:val="22"/>
        </w:rPr>
      </w:pPr>
      <w:r w:rsidRPr="00AF53EC">
        <w:rPr>
          <w:rFonts w:ascii="Arial" w:hAnsi="Arial" w:cs="Arial"/>
          <w:sz w:val="22"/>
          <w:szCs w:val="22"/>
        </w:rPr>
        <w:t>Jason Clark: Combining soil fertility and soil health to improve corn potassium, phosphorus, and sulfur fertilizer recommendations (3S</w:t>
      </w:r>
      <w:r w:rsidR="001D6BAF">
        <w:rPr>
          <w:rFonts w:ascii="Arial" w:hAnsi="Arial" w:cs="Arial"/>
          <w:sz w:val="22"/>
          <w:szCs w:val="22"/>
        </w:rPr>
        <w:t>B</w:t>
      </w:r>
      <w:r w:rsidRPr="00AF53EC">
        <w:rPr>
          <w:rFonts w:ascii="Arial" w:hAnsi="Arial" w:cs="Arial"/>
          <w:sz w:val="22"/>
          <w:szCs w:val="22"/>
        </w:rPr>
        <w:t>430)</w:t>
      </w:r>
      <w:r w:rsidR="001D6BAF">
        <w:rPr>
          <w:rFonts w:ascii="Arial" w:hAnsi="Arial" w:cs="Arial"/>
          <w:sz w:val="22"/>
          <w:szCs w:val="22"/>
        </w:rPr>
        <w:t>, y</w:t>
      </w:r>
      <w:r w:rsidRPr="00AF53EC">
        <w:rPr>
          <w:rFonts w:ascii="Arial" w:hAnsi="Arial" w:cs="Arial"/>
          <w:sz w:val="22"/>
          <w:szCs w:val="22"/>
        </w:rPr>
        <w:t xml:space="preserve">ear </w:t>
      </w:r>
      <w:r w:rsidR="001D6BAF">
        <w:rPr>
          <w:rFonts w:ascii="Arial" w:hAnsi="Arial" w:cs="Arial"/>
          <w:sz w:val="22"/>
          <w:szCs w:val="22"/>
        </w:rPr>
        <w:t>2</w:t>
      </w:r>
      <w:r w:rsidRPr="00AF53EC">
        <w:rPr>
          <w:rFonts w:ascii="Arial" w:hAnsi="Arial" w:cs="Arial"/>
          <w:sz w:val="22"/>
          <w:szCs w:val="22"/>
        </w:rPr>
        <w:t xml:space="preserve"> of 2, </w:t>
      </w:r>
      <w:r w:rsidR="001B0582">
        <w:rPr>
          <w:rFonts w:ascii="Arial" w:hAnsi="Arial" w:cs="Arial"/>
          <w:sz w:val="22"/>
          <w:szCs w:val="22"/>
        </w:rPr>
        <w:t>with no-cost extension to 06-30-21,</w:t>
      </w:r>
      <w:r w:rsidR="001B0582" w:rsidRPr="001B0582">
        <w:rPr>
          <w:rFonts w:ascii="Arial" w:hAnsi="Arial" w:cs="Arial"/>
          <w:sz w:val="22"/>
          <w:szCs w:val="22"/>
        </w:rPr>
        <w:t xml:space="preserve"> </w:t>
      </w:r>
      <w:r w:rsidR="001B0582" w:rsidRPr="00AF53EC">
        <w:rPr>
          <w:rFonts w:ascii="Arial" w:hAnsi="Arial" w:cs="Arial"/>
          <w:sz w:val="22"/>
          <w:szCs w:val="22"/>
        </w:rPr>
        <w:t>$</w:t>
      </w:r>
      <w:r w:rsidR="001B0582">
        <w:rPr>
          <w:rFonts w:ascii="Arial" w:hAnsi="Arial" w:cs="Arial"/>
          <w:sz w:val="22"/>
          <w:szCs w:val="22"/>
        </w:rPr>
        <w:t>68,641.</w:t>
      </w:r>
    </w:p>
    <w:p w14:paraId="35576449" w14:textId="3EFF1992" w:rsidR="00AF53EC" w:rsidRPr="00AF53EC" w:rsidRDefault="00AF53EC" w:rsidP="00AF53EC">
      <w:pPr>
        <w:pStyle w:val="ListParagraph"/>
        <w:numPr>
          <w:ilvl w:val="0"/>
          <w:numId w:val="12"/>
        </w:numPr>
        <w:rPr>
          <w:rFonts w:ascii="Arial" w:hAnsi="Arial" w:cs="Arial"/>
          <w:sz w:val="22"/>
          <w:szCs w:val="22"/>
        </w:rPr>
      </w:pPr>
      <w:r w:rsidRPr="00AF53EC">
        <w:rPr>
          <w:rFonts w:ascii="Arial" w:hAnsi="Arial" w:cs="Arial"/>
          <w:sz w:val="22"/>
          <w:szCs w:val="22"/>
        </w:rPr>
        <w:t>Jason Clark: Building potassium fertilizer guidelines that include soil classification information (3S</w:t>
      </w:r>
      <w:r w:rsidR="001D6BAF">
        <w:rPr>
          <w:rFonts w:ascii="Arial" w:hAnsi="Arial" w:cs="Arial"/>
          <w:sz w:val="22"/>
          <w:szCs w:val="22"/>
        </w:rPr>
        <w:t>3</w:t>
      </w:r>
      <w:r w:rsidRPr="00AF53EC">
        <w:rPr>
          <w:rFonts w:ascii="Arial" w:hAnsi="Arial" w:cs="Arial"/>
          <w:sz w:val="22"/>
          <w:szCs w:val="22"/>
        </w:rPr>
        <w:t>433)</w:t>
      </w:r>
      <w:r w:rsidR="001D6BAF">
        <w:rPr>
          <w:rFonts w:ascii="Arial" w:hAnsi="Arial" w:cs="Arial"/>
          <w:sz w:val="22"/>
          <w:szCs w:val="22"/>
        </w:rPr>
        <w:t>, y</w:t>
      </w:r>
      <w:r w:rsidRPr="00AF53EC">
        <w:rPr>
          <w:rFonts w:ascii="Arial" w:hAnsi="Arial" w:cs="Arial"/>
          <w:sz w:val="22"/>
          <w:szCs w:val="22"/>
        </w:rPr>
        <w:t xml:space="preserve">ear </w:t>
      </w:r>
      <w:r w:rsidR="001D6BAF">
        <w:rPr>
          <w:rFonts w:ascii="Arial" w:hAnsi="Arial" w:cs="Arial"/>
          <w:sz w:val="22"/>
          <w:szCs w:val="22"/>
        </w:rPr>
        <w:t>2</w:t>
      </w:r>
      <w:r w:rsidRPr="00AF53EC">
        <w:rPr>
          <w:rFonts w:ascii="Arial" w:hAnsi="Arial" w:cs="Arial"/>
          <w:sz w:val="22"/>
          <w:szCs w:val="22"/>
        </w:rPr>
        <w:t xml:space="preserve"> of 3, </w:t>
      </w:r>
      <w:r w:rsidR="001B0582">
        <w:rPr>
          <w:rFonts w:ascii="Arial" w:hAnsi="Arial" w:cs="Arial"/>
          <w:sz w:val="22"/>
          <w:szCs w:val="22"/>
        </w:rPr>
        <w:t xml:space="preserve">with no-cost extension through 06-30-21, </w:t>
      </w:r>
      <w:r w:rsidR="001B0582" w:rsidRPr="00AF53EC">
        <w:rPr>
          <w:rFonts w:ascii="Arial" w:hAnsi="Arial" w:cs="Arial"/>
          <w:sz w:val="22"/>
          <w:szCs w:val="22"/>
        </w:rPr>
        <w:t>$</w:t>
      </w:r>
      <w:r w:rsidR="001B0582">
        <w:rPr>
          <w:rFonts w:ascii="Arial" w:hAnsi="Arial" w:cs="Arial"/>
          <w:sz w:val="22"/>
          <w:szCs w:val="22"/>
        </w:rPr>
        <w:t>108,741.</w:t>
      </w:r>
    </w:p>
    <w:p w14:paraId="7C2AA4AD" w14:textId="360E103F" w:rsidR="00AF53EC" w:rsidRPr="00AF53EC" w:rsidRDefault="00AF53EC" w:rsidP="00AF53EC">
      <w:pPr>
        <w:pStyle w:val="ListParagraph"/>
        <w:numPr>
          <w:ilvl w:val="0"/>
          <w:numId w:val="12"/>
        </w:numPr>
        <w:rPr>
          <w:rFonts w:ascii="Arial" w:hAnsi="Arial" w:cs="Arial"/>
          <w:sz w:val="22"/>
          <w:szCs w:val="22"/>
        </w:rPr>
      </w:pPr>
      <w:r w:rsidRPr="00AF53EC">
        <w:rPr>
          <w:rFonts w:ascii="Arial" w:hAnsi="Arial" w:cs="Arial"/>
          <w:sz w:val="22"/>
          <w:szCs w:val="22"/>
        </w:rPr>
        <w:lastRenderedPageBreak/>
        <w:t xml:space="preserve">Jason Clark: Survey of South Dakota producer’s nutrient management practices (3SB418), </w:t>
      </w:r>
      <w:r w:rsidR="001D6BAF">
        <w:rPr>
          <w:rFonts w:ascii="Arial" w:hAnsi="Arial" w:cs="Arial"/>
          <w:sz w:val="22"/>
          <w:szCs w:val="22"/>
        </w:rPr>
        <w:t>y</w:t>
      </w:r>
      <w:r w:rsidRPr="00AF53EC">
        <w:rPr>
          <w:rFonts w:ascii="Arial" w:hAnsi="Arial" w:cs="Arial"/>
          <w:sz w:val="22"/>
          <w:szCs w:val="22"/>
        </w:rPr>
        <w:t xml:space="preserve">ear 2 of 2, </w:t>
      </w:r>
      <w:r w:rsidR="001B0582">
        <w:rPr>
          <w:rFonts w:ascii="Arial" w:hAnsi="Arial" w:cs="Arial"/>
          <w:sz w:val="22"/>
          <w:szCs w:val="22"/>
        </w:rPr>
        <w:t xml:space="preserve">with no-cost extension through 12-31-21, </w:t>
      </w:r>
      <w:r w:rsidRPr="00AF53EC">
        <w:rPr>
          <w:rFonts w:ascii="Arial" w:hAnsi="Arial" w:cs="Arial"/>
          <w:sz w:val="22"/>
          <w:szCs w:val="22"/>
        </w:rPr>
        <w:t>$</w:t>
      </w:r>
      <w:r w:rsidR="001D6BAF">
        <w:rPr>
          <w:rFonts w:ascii="Arial" w:hAnsi="Arial" w:cs="Arial"/>
          <w:sz w:val="22"/>
          <w:szCs w:val="22"/>
        </w:rPr>
        <w:t>40,434</w:t>
      </w:r>
      <w:r w:rsidR="001B0582">
        <w:rPr>
          <w:rFonts w:ascii="Arial" w:hAnsi="Arial" w:cs="Arial"/>
          <w:sz w:val="22"/>
          <w:szCs w:val="22"/>
        </w:rPr>
        <w:t>.</w:t>
      </w:r>
    </w:p>
    <w:p w14:paraId="05790E0D" w14:textId="4261E75B" w:rsidR="00AF53EC" w:rsidRPr="00AF53EC" w:rsidRDefault="00AF53EC" w:rsidP="00AF53EC">
      <w:pPr>
        <w:pStyle w:val="ListParagraph"/>
        <w:numPr>
          <w:ilvl w:val="0"/>
          <w:numId w:val="12"/>
        </w:numPr>
        <w:rPr>
          <w:rFonts w:ascii="Arial" w:hAnsi="Arial" w:cs="Arial"/>
          <w:sz w:val="22"/>
          <w:szCs w:val="22"/>
        </w:rPr>
      </w:pPr>
      <w:r w:rsidRPr="00AF53EC">
        <w:rPr>
          <w:rFonts w:ascii="Arial" w:hAnsi="Arial" w:cs="Arial"/>
          <w:sz w:val="22"/>
          <w:szCs w:val="22"/>
        </w:rPr>
        <w:t>David Karki:  Calibration of Nitrogen requirement of oats grown for grain in South Dakota (3SB340), Year 3 of 3, $3</w:t>
      </w:r>
      <w:r w:rsidR="001B0582">
        <w:rPr>
          <w:rFonts w:ascii="Arial" w:hAnsi="Arial" w:cs="Arial"/>
          <w:sz w:val="22"/>
          <w:szCs w:val="22"/>
        </w:rPr>
        <w:t>4</w:t>
      </w:r>
      <w:r w:rsidRPr="00AF53EC">
        <w:rPr>
          <w:rFonts w:ascii="Arial" w:hAnsi="Arial" w:cs="Arial"/>
          <w:sz w:val="22"/>
          <w:szCs w:val="22"/>
        </w:rPr>
        <w:t>,</w:t>
      </w:r>
      <w:r w:rsidR="001B0582">
        <w:rPr>
          <w:rFonts w:ascii="Arial" w:hAnsi="Arial" w:cs="Arial"/>
          <w:sz w:val="22"/>
          <w:szCs w:val="22"/>
        </w:rPr>
        <w:t>063</w:t>
      </w:r>
    </w:p>
    <w:p w14:paraId="60D9F610" w14:textId="77777777" w:rsidR="00AF53EC" w:rsidRPr="00AF53EC" w:rsidRDefault="00AF53EC" w:rsidP="006E6104">
      <w:pPr>
        <w:pStyle w:val="ListParagraph"/>
        <w:rPr>
          <w:rFonts w:ascii="Arial" w:hAnsi="Arial" w:cs="Arial"/>
          <w:sz w:val="22"/>
          <w:szCs w:val="22"/>
        </w:rPr>
      </w:pPr>
    </w:p>
    <w:p w14:paraId="65E816E9" w14:textId="0FC37573" w:rsidR="00FC1FA6" w:rsidRDefault="00FC1FA6">
      <w:pPr>
        <w:rPr>
          <w:rFonts w:ascii="Arial" w:hAnsi="Arial" w:cs="Arial"/>
          <w:sz w:val="22"/>
          <w:szCs w:val="22"/>
        </w:rPr>
      </w:pPr>
      <w:r>
        <w:rPr>
          <w:rFonts w:ascii="Arial" w:hAnsi="Arial" w:cs="Arial"/>
          <w:sz w:val="22"/>
          <w:szCs w:val="22"/>
        </w:rPr>
        <w:t xml:space="preserve">The next meeting </w:t>
      </w:r>
      <w:r w:rsidR="00EC32B5">
        <w:rPr>
          <w:rFonts w:ascii="Arial" w:hAnsi="Arial" w:cs="Arial"/>
          <w:sz w:val="22"/>
          <w:szCs w:val="22"/>
        </w:rPr>
        <w:t xml:space="preserve">will be held </w:t>
      </w:r>
      <w:r w:rsidR="006E6104">
        <w:rPr>
          <w:rFonts w:ascii="Arial" w:hAnsi="Arial" w:cs="Arial"/>
          <w:sz w:val="22"/>
          <w:szCs w:val="22"/>
        </w:rPr>
        <w:t xml:space="preserve">in-person </w:t>
      </w:r>
      <w:r w:rsidR="00AF53EC">
        <w:rPr>
          <w:rFonts w:ascii="Arial" w:hAnsi="Arial" w:cs="Arial"/>
          <w:sz w:val="22"/>
          <w:szCs w:val="22"/>
        </w:rPr>
        <w:t xml:space="preserve">on </w:t>
      </w:r>
      <w:r w:rsidR="00FB5C9E">
        <w:rPr>
          <w:rFonts w:ascii="Arial" w:hAnsi="Arial" w:cs="Arial"/>
          <w:sz w:val="22"/>
          <w:szCs w:val="22"/>
        </w:rPr>
        <w:t xml:space="preserve">December </w:t>
      </w:r>
      <w:r w:rsidR="00AF53EC">
        <w:rPr>
          <w:rFonts w:ascii="Arial" w:hAnsi="Arial" w:cs="Arial"/>
          <w:sz w:val="22"/>
          <w:szCs w:val="22"/>
        </w:rPr>
        <w:t xml:space="preserve">2, 2021. </w:t>
      </w:r>
      <w:r w:rsidR="006E6104" w:rsidRPr="006E6104">
        <w:rPr>
          <w:rFonts w:ascii="Arial" w:hAnsi="Arial" w:cs="Arial"/>
          <w:sz w:val="22"/>
          <w:szCs w:val="22"/>
        </w:rPr>
        <w:t>Colin Nachtigal</w:t>
      </w:r>
      <w:r w:rsidR="006E6104">
        <w:rPr>
          <w:rFonts w:ascii="Arial" w:hAnsi="Arial" w:cs="Arial"/>
          <w:sz w:val="22"/>
          <w:szCs w:val="22"/>
        </w:rPr>
        <w:t xml:space="preserve"> moved for the meeting to adjourn and the motion was seconded by Jerry Runia.  The motion carried and the </w:t>
      </w:r>
    </w:p>
    <w:p w14:paraId="4DAC307F" w14:textId="730AF91F" w:rsidR="00FC1FA6" w:rsidRDefault="00FC1FA6">
      <w:pPr>
        <w:rPr>
          <w:rFonts w:ascii="Arial" w:hAnsi="Arial" w:cs="Arial"/>
          <w:sz w:val="22"/>
          <w:szCs w:val="22"/>
        </w:rPr>
      </w:pPr>
      <w:r>
        <w:rPr>
          <w:rFonts w:ascii="Arial" w:hAnsi="Arial" w:cs="Arial"/>
          <w:sz w:val="22"/>
          <w:szCs w:val="22"/>
        </w:rPr>
        <w:t xml:space="preserve">meeting adjourned at </w:t>
      </w:r>
      <w:r w:rsidR="007F498A">
        <w:rPr>
          <w:rFonts w:ascii="Arial" w:hAnsi="Arial" w:cs="Arial"/>
          <w:sz w:val="22"/>
          <w:szCs w:val="22"/>
        </w:rPr>
        <w:t>3:</w:t>
      </w:r>
      <w:r w:rsidR="006E6104">
        <w:rPr>
          <w:rFonts w:ascii="Arial" w:hAnsi="Arial" w:cs="Arial"/>
          <w:sz w:val="22"/>
          <w:szCs w:val="22"/>
        </w:rPr>
        <w:t>26</w:t>
      </w:r>
      <w:r w:rsidR="007F498A">
        <w:rPr>
          <w:rFonts w:ascii="Arial" w:hAnsi="Arial" w:cs="Arial"/>
          <w:sz w:val="22"/>
          <w:szCs w:val="22"/>
        </w:rPr>
        <w:t xml:space="preserve"> </w:t>
      </w:r>
      <w:r w:rsidR="00EC32B5">
        <w:rPr>
          <w:rFonts w:ascii="Arial" w:hAnsi="Arial" w:cs="Arial"/>
          <w:sz w:val="22"/>
          <w:szCs w:val="22"/>
        </w:rPr>
        <w:t>PM.</w:t>
      </w:r>
    </w:p>
    <w:p w14:paraId="4F5CED2F" w14:textId="3B0411B2" w:rsidR="007B26A5" w:rsidRDefault="007B26A5">
      <w:pPr>
        <w:rPr>
          <w:rFonts w:ascii="Arial" w:hAnsi="Arial" w:cs="Arial"/>
          <w:sz w:val="22"/>
          <w:szCs w:val="22"/>
        </w:rPr>
      </w:pPr>
    </w:p>
    <w:p w14:paraId="6049A108" w14:textId="03B3AA31" w:rsidR="006768EE" w:rsidRPr="00A14B2D" w:rsidRDefault="006768EE">
      <w:pPr>
        <w:rPr>
          <w:rFonts w:ascii="Arial" w:hAnsi="Arial" w:cs="Arial"/>
          <w:sz w:val="22"/>
          <w:szCs w:val="22"/>
        </w:rPr>
      </w:pPr>
    </w:p>
    <w:p w14:paraId="19ED4593" w14:textId="77777777" w:rsidR="00231394" w:rsidRPr="00A14B2D" w:rsidRDefault="00231394" w:rsidP="00231394">
      <w:pPr>
        <w:jc w:val="both"/>
        <w:rPr>
          <w:rFonts w:ascii="Arial" w:hAnsi="Arial" w:cs="Arial"/>
          <w:sz w:val="22"/>
          <w:szCs w:val="22"/>
        </w:rPr>
      </w:pPr>
      <w:r w:rsidRPr="00A14B2D">
        <w:rPr>
          <w:rFonts w:ascii="Arial" w:hAnsi="Arial" w:cs="Arial"/>
          <w:sz w:val="22"/>
          <w:szCs w:val="22"/>
        </w:rPr>
        <w:t>Submitted by:</w:t>
      </w:r>
    </w:p>
    <w:p w14:paraId="3E92E55B" w14:textId="77777777" w:rsidR="00231394" w:rsidRPr="00A14B2D" w:rsidRDefault="00231394" w:rsidP="00231394">
      <w:pPr>
        <w:jc w:val="both"/>
        <w:rPr>
          <w:rFonts w:ascii="Arial" w:hAnsi="Arial" w:cs="Arial"/>
          <w:sz w:val="22"/>
          <w:szCs w:val="22"/>
        </w:rPr>
      </w:pPr>
    </w:p>
    <w:p w14:paraId="24759C71" w14:textId="77777777" w:rsidR="00231394" w:rsidRPr="00A14B2D" w:rsidRDefault="00231394" w:rsidP="00231394">
      <w:pPr>
        <w:jc w:val="both"/>
        <w:rPr>
          <w:rFonts w:ascii="Arial" w:hAnsi="Arial" w:cs="Arial"/>
          <w:sz w:val="22"/>
          <w:szCs w:val="22"/>
        </w:rPr>
      </w:pPr>
    </w:p>
    <w:p w14:paraId="4EFF605C" w14:textId="77777777" w:rsidR="00231394" w:rsidRPr="00A14B2D" w:rsidRDefault="00231394" w:rsidP="00231394">
      <w:pPr>
        <w:jc w:val="both"/>
        <w:rPr>
          <w:rFonts w:ascii="Arial" w:hAnsi="Arial" w:cs="Arial"/>
          <w:sz w:val="22"/>
          <w:szCs w:val="22"/>
        </w:rPr>
      </w:pPr>
    </w:p>
    <w:p w14:paraId="362083F0" w14:textId="77777777" w:rsidR="00231394" w:rsidRPr="00A14B2D" w:rsidRDefault="00231394" w:rsidP="00231394">
      <w:pPr>
        <w:jc w:val="both"/>
        <w:rPr>
          <w:rFonts w:ascii="Arial" w:hAnsi="Arial" w:cs="Arial"/>
          <w:sz w:val="22"/>
          <w:szCs w:val="22"/>
        </w:rPr>
      </w:pPr>
    </w:p>
    <w:p w14:paraId="187251DA" w14:textId="77777777" w:rsidR="00231394" w:rsidRPr="00A14B2D" w:rsidRDefault="00231394" w:rsidP="00231394">
      <w:pPr>
        <w:jc w:val="both"/>
        <w:rPr>
          <w:rFonts w:ascii="Arial" w:hAnsi="Arial" w:cs="Arial"/>
          <w:sz w:val="22"/>
          <w:szCs w:val="22"/>
        </w:rPr>
      </w:pPr>
      <w:r w:rsidRPr="00A14B2D">
        <w:rPr>
          <w:rFonts w:ascii="Arial" w:hAnsi="Arial" w:cs="Arial"/>
          <w:noProof/>
          <w:sz w:val="22"/>
          <w:szCs w:val="22"/>
        </w:rPr>
        <mc:AlternateContent>
          <mc:Choice Requires="wps">
            <w:drawing>
              <wp:anchor distT="0" distB="0" distL="114300" distR="114300" simplePos="0" relativeHeight="251659264" behindDoc="0" locked="0" layoutInCell="1" allowOverlap="1" wp14:anchorId="3D43F5BC" wp14:editId="7336FFCA">
                <wp:simplePos x="0" y="0"/>
                <wp:positionH relativeFrom="column">
                  <wp:posOffset>0</wp:posOffset>
                </wp:positionH>
                <wp:positionV relativeFrom="paragraph">
                  <wp:posOffset>95885</wp:posOffset>
                </wp:positionV>
                <wp:extent cx="2743200" cy="0"/>
                <wp:effectExtent l="9525" t="13335" r="952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654C11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3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d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"/>
            </w:pict>
          </mc:Fallback>
        </mc:AlternateContent>
      </w:r>
    </w:p>
    <w:p w14:paraId="74BACC7E" w14:textId="7B61C776" w:rsidR="00231394" w:rsidRPr="00A14B2D" w:rsidRDefault="00A14B2D" w:rsidP="00231394">
      <w:pPr>
        <w:jc w:val="both"/>
        <w:rPr>
          <w:rFonts w:ascii="Arial" w:hAnsi="Arial" w:cs="Arial"/>
          <w:sz w:val="22"/>
          <w:szCs w:val="22"/>
        </w:rPr>
      </w:pPr>
      <w:r>
        <w:rPr>
          <w:rFonts w:ascii="Arial" w:hAnsi="Arial" w:cs="Arial"/>
          <w:sz w:val="22"/>
          <w:szCs w:val="22"/>
        </w:rPr>
        <w:t>Ryan Wolf</w:t>
      </w:r>
      <w:r w:rsidR="00231394" w:rsidRPr="00A14B2D">
        <w:rPr>
          <w:rFonts w:ascii="Arial" w:hAnsi="Arial" w:cs="Arial"/>
          <w:sz w:val="22"/>
          <w:szCs w:val="22"/>
        </w:rPr>
        <w:t xml:space="preserve">, </w:t>
      </w:r>
      <w:r>
        <w:rPr>
          <w:rFonts w:ascii="Arial" w:hAnsi="Arial" w:cs="Arial"/>
          <w:sz w:val="22"/>
          <w:szCs w:val="22"/>
        </w:rPr>
        <w:t>Chairman</w:t>
      </w:r>
    </w:p>
    <w:p w14:paraId="1E94DE10" w14:textId="77777777" w:rsidR="006768EE" w:rsidRPr="00A14B2D" w:rsidRDefault="006768EE">
      <w:pPr>
        <w:rPr>
          <w:rFonts w:ascii="Arial" w:hAnsi="Arial" w:cs="Arial"/>
          <w:sz w:val="22"/>
          <w:szCs w:val="22"/>
        </w:rPr>
      </w:pPr>
    </w:p>
    <w:p w14:paraId="57F75E29" w14:textId="47E42A5A" w:rsidR="006768EE" w:rsidRPr="00A14B2D" w:rsidRDefault="006768EE">
      <w:pPr>
        <w:rPr>
          <w:rFonts w:ascii="Arial" w:hAnsi="Arial" w:cs="Arial"/>
          <w:sz w:val="22"/>
          <w:szCs w:val="22"/>
        </w:rPr>
      </w:pPr>
    </w:p>
    <w:p w14:paraId="1739A846" w14:textId="77777777" w:rsidR="006768EE" w:rsidRDefault="006768EE">
      <w:pPr>
        <w:rPr>
          <w:rFonts w:ascii="Arial" w:hAnsi="Arial" w:cs="Arial"/>
          <w:sz w:val="22"/>
          <w:szCs w:val="22"/>
        </w:rPr>
      </w:pPr>
    </w:p>
    <w:p w14:paraId="6CDD14B5" w14:textId="77777777" w:rsidR="00BA0C1F" w:rsidRPr="00F07788" w:rsidRDefault="00BA0C1F">
      <w:pPr>
        <w:rPr>
          <w:rFonts w:ascii="Arial" w:hAnsi="Arial" w:cs="Arial"/>
          <w:sz w:val="22"/>
          <w:szCs w:val="22"/>
        </w:rPr>
      </w:pPr>
    </w:p>
    <w:p w14:paraId="7DF7311C" w14:textId="0F23E8E6" w:rsidR="005B63A0" w:rsidRPr="00F07788" w:rsidRDefault="005B63A0">
      <w:pPr>
        <w:rPr>
          <w:rFonts w:ascii="Arial" w:hAnsi="Arial" w:cs="Arial"/>
          <w:sz w:val="22"/>
          <w:szCs w:val="22"/>
        </w:rPr>
      </w:pPr>
    </w:p>
    <w:p w14:paraId="6FAA7E6B" w14:textId="77777777" w:rsidR="005B63A0" w:rsidRPr="00F07788" w:rsidRDefault="005B63A0">
      <w:pPr>
        <w:rPr>
          <w:rFonts w:ascii="Arial" w:hAnsi="Arial" w:cs="Arial"/>
          <w:sz w:val="22"/>
          <w:szCs w:val="22"/>
        </w:rPr>
      </w:pPr>
    </w:p>
    <w:sectPr w:rsidR="005B63A0" w:rsidRPr="00F07788" w:rsidSect="007E27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24DC7" w14:textId="77777777" w:rsidR="009C0A80" w:rsidRDefault="009C0A80" w:rsidP="00555E83">
      <w:r>
        <w:separator/>
      </w:r>
    </w:p>
  </w:endnote>
  <w:endnote w:type="continuationSeparator" w:id="0">
    <w:p w14:paraId="7E9C0ABA" w14:textId="77777777" w:rsidR="009C0A80" w:rsidRDefault="009C0A80" w:rsidP="0055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zuka Gothic Pro EL">
    <w:panose1 w:val="000000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CAAA6" w14:textId="77777777" w:rsidR="009C0A80" w:rsidRDefault="009C0A80" w:rsidP="00555E83">
      <w:r>
        <w:separator/>
      </w:r>
    </w:p>
  </w:footnote>
  <w:footnote w:type="continuationSeparator" w:id="0">
    <w:p w14:paraId="36A167F7" w14:textId="77777777" w:rsidR="009C0A80" w:rsidRDefault="009C0A80" w:rsidP="0055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B342" w14:textId="7F22828C" w:rsidR="00555E83" w:rsidRDefault="0042385B">
    <w:pPr>
      <w:pStyle w:val="Header"/>
    </w:pPr>
    <w:sdt>
      <w:sdtPr>
        <w:id w:val="603007452"/>
        <w:docPartObj>
          <w:docPartGallery w:val="Watermarks"/>
          <w:docPartUnique/>
        </w:docPartObj>
      </w:sdtPr>
      <w:sdtEndPr/>
      <w:sdtContent>
        <w:r>
          <w:rPr>
            <w:noProof/>
          </w:rPr>
          <w:pict w14:anchorId="111579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63A0">
      <w:rPr>
        <w:noProof/>
      </w:rPr>
      <mc:AlternateContent>
        <mc:Choice Requires="wps">
          <w:drawing>
            <wp:anchor distT="0" distB="0" distL="114300" distR="114300" simplePos="0" relativeHeight="251657216" behindDoc="0" locked="0" layoutInCell="1" allowOverlap="1" wp14:anchorId="4B2DE7A9" wp14:editId="43BC04C0">
              <wp:simplePos x="0" y="0"/>
              <wp:positionH relativeFrom="column">
                <wp:posOffset>3124200</wp:posOffset>
              </wp:positionH>
              <wp:positionV relativeFrom="paragraph">
                <wp:posOffset>336550</wp:posOffset>
              </wp:positionV>
              <wp:extent cx="2247900" cy="449580"/>
              <wp:effectExtent l="0" t="3175"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23EA1" w14:textId="77777777" w:rsidR="00555E83" w:rsidRPr="005B63A0" w:rsidRDefault="00555E83" w:rsidP="00555E83">
                          <w:pPr>
                            <w:jc w:val="center"/>
                            <w:rPr>
                              <w:rFonts w:ascii="Arial" w:hAnsi="Arial" w:cs="Arial"/>
                              <w:b/>
                            </w:rPr>
                          </w:pPr>
                          <w:r w:rsidRPr="005B63A0">
                            <w:rPr>
                              <w:rFonts w:ascii="Arial" w:hAnsi="Arial" w:cs="Arial"/>
                              <w:b/>
                            </w:rPr>
                            <w:t>MINUTES</w:t>
                          </w:r>
                        </w:p>
                        <w:p w14:paraId="197962A9" w14:textId="668E2369" w:rsidR="00555E83" w:rsidRPr="005B63A0" w:rsidRDefault="00061CE2" w:rsidP="00555E83">
                          <w:pPr>
                            <w:jc w:val="center"/>
                            <w:rPr>
                              <w:rFonts w:ascii="Arial" w:hAnsi="Arial" w:cs="Arial"/>
                              <w:b/>
                            </w:rPr>
                          </w:pPr>
                          <w:r>
                            <w:rPr>
                              <w:rFonts w:ascii="Arial" w:hAnsi="Arial" w:cs="Arial"/>
                              <w:b/>
                            </w:rPr>
                            <w:t xml:space="preserve">July </w:t>
                          </w:r>
                          <w:r w:rsidR="002E63D1">
                            <w:rPr>
                              <w:rFonts w:ascii="Arial" w:hAnsi="Arial" w:cs="Arial"/>
                              <w:b/>
                            </w:rPr>
                            <w:t>14, 2022</w:t>
                          </w:r>
                        </w:p>
                        <w:p w14:paraId="60CA9B66" w14:textId="77777777" w:rsidR="00555E83" w:rsidRPr="00555E83" w:rsidRDefault="00555E83" w:rsidP="00555E83">
                          <w:pPr>
                            <w:rPr>
                              <w:rFonts w:asciiTheme="minorHAnsi" w:eastAsia="Kozuka Gothic Pro EL" w:hAnsiTheme="minorHAnsi" w:cstheme="minorHAnsi"/>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E7A9" id="_x0000_t202" coordsize="21600,21600" o:spt="202" path="m,l,21600r21600,l21600,xe">
              <v:stroke joinstyle="miter"/>
              <v:path gradientshapeok="t" o:connecttype="rect"/>
            </v:shapetype>
            <v:shape id="Text Box 1" o:spid="_x0000_s1026" type="#_x0000_t202" style="position:absolute;margin-left:246pt;margin-top:26.5pt;width:177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" stroked="f">
              <v:textbox>
                <w:txbxContent>
                  <w:p w14:paraId="24923EA1" w14:textId="77777777" w:rsidR="00555E83" w:rsidRPr="005B63A0" w:rsidRDefault="00555E83" w:rsidP="00555E83">
                    <w:pPr>
                      <w:jc w:val="center"/>
                      <w:rPr>
                        <w:rFonts w:ascii="Arial" w:hAnsi="Arial" w:cs="Arial"/>
                        <w:b/>
                      </w:rPr>
                    </w:pPr>
                    <w:r w:rsidRPr="005B63A0">
                      <w:rPr>
                        <w:rFonts w:ascii="Arial" w:hAnsi="Arial" w:cs="Arial"/>
                        <w:b/>
                      </w:rPr>
                      <w:t>MINUTES</w:t>
                    </w:r>
                  </w:p>
                  <w:p w14:paraId="197962A9" w14:textId="668E2369" w:rsidR="00555E83" w:rsidRPr="005B63A0" w:rsidRDefault="00061CE2" w:rsidP="00555E83">
                    <w:pPr>
                      <w:jc w:val="center"/>
                      <w:rPr>
                        <w:rFonts w:ascii="Arial" w:hAnsi="Arial" w:cs="Arial"/>
                        <w:b/>
                      </w:rPr>
                    </w:pPr>
                    <w:r>
                      <w:rPr>
                        <w:rFonts w:ascii="Arial" w:hAnsi="Arial" w:cs="Arial"/>
                        <w:b/>
                      </w:rPr>
                      <w:t xml:space="preserve">July </w:t>
                    </w:r>
                    <w:r w:rsidR="002E63D1">
                      <w:rPr>
                        <w:rFonts w:ascii="Arial" w:hAnsi="Arial" w:cs="Arial"/>
                        <w:b/>
                      </w:rPr>
                      <w:t>14, 2022</w:t>
                    </w:r>
                  </w:p>
                  <w:p w14:paraId="60CA9B66" w14:textId="77777777" w:rsidR="00555E83" w:rsidRPr="00555E83" w:rsidRDefault="00555E83" w:rsidP="00555E83">
                    <w:pPr>
                      <w:rPr>
                        <w:rFonts w:asciiTheme="minorHAnsi" w:eastAsia="Kozuka Gothic Pro EL" w:hAnsiTheme="minorHAnsi" w:cstheme="minorHAnsi"/>
                        <w:b/>
                        <w:sz w:val="72"/>
                        <w:szCs w:val="72"/>
                      </w:rPr>
                    </w:pPr>
                  </w:p>
                </w:txbxContent>
              </v:textbox>
            </v:shape>
          </w:pict>
        </mc:Fallback>
      </mc:AlternateContent>
    </w:r>
    <w:r w:rsidR="00555E83">
      <w:rPr>
        <w:noProof/>
      </w:rPr>
      <w:drawing>
        <wp:inline distT="0" distB="0" distL="0" distR="0" wp14:anchorId="53D9426D" wp14:editId="2B7E4631">
          <wp:extent cx="2568324" cy="839470"/>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ECLogo.png"/>
                  <pic:cNvPicPr/>
                </pic:nvPicPr>
                <pic:blipFill>
                  <a:blip r:embed="rId1">
                    <a:extLst>
                      <a:ext uri="{28A0092B-C50C-407E-A947-70E740481C1C}">
                        <a14:useLocalDpi xmlns:a14="http://schemas.microsoft.com/office/drawing/2010/main" val="0"/>
                      </a:ext>
                    </a:extLst>
                  </a:blip>
                  <a:stretch>
                    <a:fillRect/>
                  </a:stretch>
                </pic:blipFill>
                <pic:spPr>
                  <a:xfrm>
                    <a:off x="0" y="0"/>
                    <a:ext cx="2623089" cy="857370"/>
                  </a:xfrm>
                  <a:prstGeom prst="rect">
                    <a:avLst/>
                  </a:prstGeom>
                </pic:spPr>
              </pic:pic>
            </a:graphicData>
          </a:graphic>
        </wp:inline>
      </w:drawing>
    </w:r>
  </w:p>
  <w:p w14:paraId="7FF241BB" w14:textId="77777777" w:rsidR="00555E83" w:rsidRDefault="00555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516"/>
    <w:multiLevelType w:val="hybridMultilevel"/>
    <w:tmpl w:val="48F41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61F85"/>
    <w:multiLevelType w:val="hybridMultilevel"/>
    <w:tmpl w:val="A5682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D429A"/>
    <w:multiLevelType w:val="hybridMultilevel"/>
    <w:tmpl w:val="8F6C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47050"/>
    <w:multiLevelType w:val="hybridMultilevel"/>
    <w:tmpl w:val="121AB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F69F4"/>
    <w:multiLevelType w:val="hybridMultilevel"/>
    <w:tmpl w:val="12C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568E1"/>
    <w:multiLevelType w:val="hybridMultilevel"/>
    <w:tmpl w:val="7C868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23138"/>
    <w:multiLevelType w:val="hybridMultilevel"/>
    <w:tmpl w:val="FF7E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F1E9D"/>
    <w:multiLevelType w:val="hybridMultilevel"/>
    <w:tmpl w:val="2606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C2B58"/>
    <w:multiLevelType w:val="hybridMultilevel"/>
    <w:tmpl w:val="D0EE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546CB"/>
    <w:multiLevelType w:val="hybridMultilevel"/>
    <w:tmpl w:val="3D6A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1336F"/>
    <w:multiLevelType w:val="hybridMultilevel"/>
    <w:tmpl w:val="ACAC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B462E"/>
    <w:multiLevelType w:val="hybridMultilevel"/>
    <w:tmpl w:val="0D86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8"/>
  </w:num>
  <w:num w:numId="6">
    <w:abstractNumId w:val="1"/>
  </w:num>
  <w:num w:numId="7">
    <w:abstractNumId w:val="11"/>
  </w:num>
  <w:num w:numId="8">
    <w:abstractNumId w:val="6"/>
  </w:num>
  <w:num w:numId="9">
    <w:abstractNumId w:val="10"/>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83"/>
    <w:rsid w:val="00021C9B"/>
    <w:rsid w:val="000447DA"/>
    <w:rsid w:val="00061CE2"/>
    <w:rsid w:val="000810EC"/>
    <w:rsid w:val="000A5E01"/>
    <w:rsid w:val="000C516D"/>
    <w:rsid w:val="000D0343"/>
    <w:rsid w:val="00116CB4"/>
    <w:rsid w:val="00151700"/>
    <w:rsid w:val="00154DBB"/>
    <w:rsid w:val="001701F0"/>
    <w:rsid w:val="00184106"/>
    <w:rsid w:val="001B0582"/>
    <w:rsid w:val="001B2DDF"/>
    <w:rsid w:val="001B77D3"/>
    <w:rsid w:val="001C6829"/>
    <w:rsid w:val="001D6BAF"/>
    <w:rsid w:val="00223E24"/>
    <w:rsid w:val="00231394"/>
    <w:rsid w:val="00237229"/>
    <w:rsid w:val="00241E33"/>
    <w:rsid w:val="00252182"/>
    <w:rsid w:val="00264D61"/>
    <w:rsid w:val="00265331"/>
    <w:rsid w:val="00270E7E"/>
    <w:rsid w:val="0028186A"/>
    <w:rsid w:val="00286995"/>
    <w:rsid w:val="002A0987"/>
    <w:rsid w:val="002A45A2"/>
    <w:rsid w:val="002B3BF6"/>
    <w:rsid w:val="002C24D1"/>
    <w:rsid w:val="002E63D1"/>
    <w:rsid w:val="00306DC7"/>
    <w:rsid w:val="003317FF"/>
    <w:rsid w:val="003425AD"/>
    <w:rsid w:val="00346FF0"/>
    <w:rsid w:val="003606B2"/>
    <w:rsid w:val="003877C5"/>
    <w:rsid w:val="003B3EE4"/>
    <w:rsid w:val="003D67D6"/>
    <w:rsid w:val="003F0DDC"/>
    <w:rsid w:val="0042385B"/>
    <w:rsid w:val="0042557D"/>
    <w:rsid w:val="004261D6"/>
    <w:rsid w:val="004425CC"/>
    <w:rsid w:val="00496BE3"/>
    <w:rsid w:val="004C390F"/>
    <w:rsid w:val="004D758C"/>
    <w:rsid w:val="004F32DC"/>
    <w:rsid w:val="00555E83"/>
    <w:rsid w:val="00564F63"/>
    <w:rsid w:val="00576EED"/>
    <w:rsid w:val="005A445D"/>
    <w:rsid w:val="005B63A0"/>
    <w:rsid w:val="005C525A"/>
    <w:rsid w:val="005E15FC"/>
    <w:rsid w:val="005E178C"/>
    <w:rsid w:val="005F50C5"/>
    <w:rsid w:val="006012CD"/>
    <w:rsid w:val="00612882"/>
    <w:rsid w:val="006242D5"/>
    <w:rsid w:val="006274D9"/>
    <w:rsid w:val="00645D92"/>
    <w:rsid w:val="00651341"/>
    <w:rsid w:val="00660141"/>
    <w:rsid w:val="00662CD5"/>
    <w:rsid w:val="00672B58"/>
    <w:rsid w:val="006768EE"/>
    <w:rsid w:val="00693ABF"/>
    <w:rsid w:val="006E6104"/>
    <w:rsid w:val="006E7500"/>
    <w:rsid w:val="00707FF1"/>
    <w:rsid w:val="00744C8E"/>
    <w:rsid w:val="007920BF"/>
    <w:rsid w:val="007A6EF0"/>
    <w:rsid w:val="007B26A5"/>
    <w:rsid w:val="007E272D"/>
    <w:rsid w:val="007F498A"/>
    <w:rsid w:val="00815382"/>
    <w:rsid w:val="00832FB2"/>
    <w:rsid w:val="00867EE5"/>
    <w:rsid w:val="008706D2"/>
    <w:rsid w:val="00875AA9"/>
    <w:rsid w:val="00875F93"/>
    <w:rsid w:val="00885E7C"/>
    <w:rsid w:val="008A7530"/>
    <w:rsid w:val="0091031F"/>
    <w:rsid w:val="0092474D"/>
    <w:rsid w:val="0095048A"/>
    <w:rsid w:val="00954A4D"/>
    <w:rsid w:val="009678E0"/>
    <w:rsid w:val="0098149D"/>
    <w:rsid w:val="009C0A80"/>
    <w:rsid w:val="009C67A3"/>
    <w:rsid w:val="009D1257"/>
    <w:rsid w:val="009D48C6"/>
    <w:rsid w:val="009D57A4"/>
    <w:rsid w:val="009E13EC"/>
    <w:rsid w:val="009E27AD"/>
    <w:rsid w:val="009E75C2"/>
    <w:rsid w:val="00A14B2D"/>
    <w:rsid w:val="00A569C3"/>
    <w:rsid w:val="00A57EF8"/>
    <w:rsid w:val="00A77AA3"/>
    <w:rsid w:val="00A84EF7"/>
    <w:rsid w:val="00A9624E"/>
    <w:rsid w:val="00AB3ACD"/>
    <w:rsid w:val="00AC2576"/>
    <w:rsid w:val="00AC65BC"/>
    <w:rsid w:val="00AF169F"/>
    <w:rsid w:val="00AF53EC"/>
    <w:rsid w:val="00B171B4"/>
    <w:rsid w:val="00B4526B"/>
    <w:rsid w:val="00B63E09"/>
    <w:rsid w:val="00B95C79"/>
    <w:rsid w:val="00B96693"/>
    <w:rsid w:val="00BA0C1F"/>
    <w:rsid w:val="00BA4135"/>
    <w:rsid w:val="00BA4213"/>
    <w:rsid w:val="00BC47AE"/>
    <w:rsid w:val="00BD66E9"/>
    <w:rsid w:val="00BF0119"/>
    <w:rsid w:val="00BF0E1C"/>
    <w:rsid w:val="00C4168D"/>
    <w:rsid w:val="00C62BC3"/>
    <w:rsid w:val="00C63D50"/>
    <w:rsid w:val="00C9115C"/>
    <w:rsid w:val="00CA127C"/>
    <w:rsid w:val="00CB3529"/>
    <w:rsid w:val="00CC1C32"/>
    <w:rsid w:val="00CE175C"/>
    <w:rsid w:val="00CE5B3E"/>
    <w:rsid w:val="00CE6A16"/>
    <w:rsid w:val="00D13372"/>
    <w:rsid w:val="00D50C1E"/>
    <w:rsid w:val="00D52D88"/>
    <w:rsid w:val="00D727DE"/>
    <w:rsid w:val="00D745AD"/>
    <w:rsid w:val="00D80AA0"/>
    <w:rsid w:val="00D817F0"/>
    <w:rsid w:val="00D859D6"/>
    <w:rsid w:val="00DA24B3"/>
    <w:rsid w:val="00E253BD"/>
    <w:rsid w:val="00E343D4"/>
    <w:rsid w:val="00E37FC2"/>
    <w:rsid w:val="00E44C2A"/>
    <w:rsid w:val="00E52108"/>
    <w:rsid w:val="00E605B0"/>
    <w:rsid w:val="00E70BAA"/>
    <w:rsid w:val="00E777F1"/>
    <w:rsid w:val="00E848CC"/>
    <w:rsid w:val="00EC32B5"/>
    <w:rsid w:val="00F07788"/>
    <w:rsid w:val="00F2199E"/>
    <w:rsid w:val="00F457E8"/>
    <w:rsid w:val="00F54DBE"/>
    <w:rsid w:val="00F721A5"/>
    <w:rsid w:val="00F903F3"/>
    <w:rsid w:val="00F949FB"/>
    <w:rsid w:val="00FB5C9E"/>
    <w:rsid w:val="00FC07F6"/>
    <w:rsid w:val="00FC1252"/>
    <w:rsid w:val="00FC1FA6"/>
    <w:rsid w:val="00FC2104"/>
    <w:rsid w:val="00FD1068"/>
    <w:rsid w:val="00FE24A9"/>
    <w:rsid w:val="00FF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D2AD2A"/>
  <w15:chartTrackingRefBased/>
  <w15:docId w15:val="{F0168157-BE38-4DF2-B6D8-B7217A9F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E83"/>
    <w:pPr>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E83"/>
    <w:pPr>
      <w:tabs>
        <w:tab w:val="center" w:pos="4680"/>
        <w:tab w:val="right" w:pos="9360"/>
      </w:tabs>
    </w:pPr>
  </w:style>
  <w:style w:type="character" w:customStyle="1" w:styleId="HeaderChar">
    <w:name w:val="Header Char"/>
    <w:basedOn w:val="DefaultParagraphFont"/>
    <w:link w:val="Header"/>
    <w:uiPriority w:val="99"/>
    <w:rsid w:val="00555E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E83"/>
    <w:pPr>
      <w:tabs>
        <w:tab w:val="center" w:pos="4680"/>
        <w:tab w:val="right" w:pos="9360"/>
      </w:tabs>
    </w:pPr>
  </w:style>
  <w:style w:type="character" w:customStyle="1" w:styleId="FooterChar">
    <w:name w:val="Footer Char"/>
    <w:basedOn w:val="DefaultParagraphFont"/>
    <w:link w:val="Footer"/>
    <w:uiPriority w:val="99"/>
    <w:rsid w:val="00555E83"/>
    <w:rPr>
      <w:rFonts w:ascii="Times New Roman" w:eastAsia="Times New Roman" w:hAnsi="Times New Roman" w:cs="Times New Roman"/>
      <w:sz w:val="24"/>
      <w:szCs w:val="24"/>
    </w:rPr>
  </w:style>
  <w:style w:type="paragraph" w:styleId="ListParagraph">
    <w:name w:val="List Paragraph"/>
    <w:basedOn w:val="Normal"/>
    <w:uiPriority w:val="34"/>
    <w:qFormat/>
    <w:rsid w:val="009C6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BBA5C-A5D0-4C16-836D-4EB175DD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5460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Rice</dc:creator>
  <cp:keywords/>
  <dc:description/>
  <cp:lastModifiedBy>Wolf, Ryan</cp:lastModifiedBy>
  <cp:revision>2</cp:revision>
  <dcterms:created xsi:type="dcterms:W3CDTF">2021-07-20T19:52:00Z</dcterms:created>
  <dcterms:modified xsi:type="dcterms:W3CDTF">2021-07-20T19:52:00Z</dcterms:modified>
</cp:coreProperties>
</file>