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07093" w14:textId="16088C4C" w:rsidR="00C50E41" w:rsidRPr="00C50E41" w:rsidRDefault="002758A6" w:rsidP="00C50E41">
      <w:pPr>
        <w:pStyle w:val="NoSpacing"/>
        <w:jc w:val="center"/>
        <w:rPr>
          <w:b/>
          <w:bCs/>
          <w:sz w:val="24"/>
          <w:szCs w:val="24"/>
        </w:rPr>
      </w:pPr>
      <w:r w:rsidRPr="00C50E41">
        <w:rPr>
          <w:b/>
          <w:bCs/>
          <w:sz w:val="24"/>
          <w:szCs w:val="24"/>
        </w:rPr>
        <w:t>Meeting Minutes for the</w:t>
      </w:r>
    </w:p>
    <w:p w14:paraId="294B527A" w14:textId="759E041B" w:rsidR="002758A6" w:rsidRPr="00C50E41" w:rsidRDefault="002758A6" w:rsidP="00C50E41">
      <w:pPr>
        <w:pStyle w:val="NoSpacing"/>
        <w:jc w:val="center"/>
        <w:rPr>
          <w:b/>
          <w:bCs/>
          <w:sz w:val="24"/>
          <w:szCs w:val="24"/>
        </w:rPr>
      </w:pPr>
      <w:r w:rsidRPr="00C50E41">
        <w:rPr>
          <w:b/>
          <w:bCs/>
          <w:sz w:val="24"/>
          <w:szCs w:val="24"/>
        </w:rPr>
        <w:t>SD Interagency Coordinating Council</w:t>
      </w:r>
    </w:p>
    <w:p w14:paraId="3E13845E" w14:textId="2DCF5418" w:rsidR="002758A6" w:rsidRPr="00C50E41" w:rsidRDefault="002758A6" w:rsidP="00C50E41">
      <w:pPr>
        <w:pStyle w:val="NoSpacing"/>
        <w:jc w:val="center"/>
        <w:rPr>
          <w:b/>
          <w:bCs/>
          <w:sz w:val="24"/>
          <w:szCs w:val="24"/>
        </w:rPr>
      </w:pPr>
      <w:r w:rsidRPr="00C50E41">
        <w:rPr>
          <w:b/>
          <w:bCs/>
          <w:sz w:val="24"/>
          <w:szCs w:val="24"/>
        </w:rPr>
        <w:t>January 19, 2022 – 3:00 pm to 5:00 pm</w:t>
      </w:r>
    </w:p>
    <w:p w14:paraId="05D9DF8F" w14:textId="3E828DD4" w:rsidR="002758A6" w:rsidRPr="00C50E41" w:rsidRDefault="002758A6" w:rsidP="00C50E41">
      <w:pPr>
        <w:pStyle w:val="NoSpacing"/>
        <w:jc w:val="center"/>
        <w:rPr>
          <w:b/>
          <w:bCs/>
          <w:sz w:val="24"/>
          <w:szCs w:val="24"/>
        </w:rPr>
      </w:pPr>
      <w:r w:rsidRPr="00C50E41">
        <w:rPr>
          <w:b/>
          <w:bCs/>
          <w:sz w:val="24"/>
          <w:szCs w:val="24"/>
        </w:rPr>
        <w:t>Virtual Via</w:t>
      </w:r>
      <w:r w:rsidR="00DF33DC" w:rsidRPr="00C50E41">
        <w:rPr>
          <w:b/>
          <w:bCs/>
          <w:sz w:val="24"/>
          <w:szCs w:val="24"/>
        </w:rPr>
        <w:t xml:space="preserve"> ZOOM</w:t>
      </w:r>
    </w:p>
    <w:p w14:paraId="5FAB3C4D" w14:textId="473539ED" w:rsidR="002758A6" w:rsidRDefault="002758A6" w:rsidP="002758A6">
      <w:pPr>
        <w:pStyle w:val="NoSpacing"/>
        <w:rPr>
          <w:b/>
          <w:bCs/>
          <w:sz w:val="24"/>
          <w:szCs w:val="24"/>
        </w:rPr>
      </w:pPr>
    </w:p>
    <w:p w14:paraId="5FFC1EC6" w14:textId="530ACEA1" w:rsidR="002758A6" w:rsidRDefault="002758A6" w:rsidP="002758A6">
      <w:pPr>
        <w:pStyle w:val="NoSpacing"/>
        <w:rPr>
          <w:sz w:val="24"/>
          <w:szCs w:val="24"/>
          <w:u w:val="single"/>
        </w:rPr>
      </w:pPr>
      <w:r>
        <w:rPr>
          <w:sz w:val="24"/>
          <w:szCs w:val="24"/>
          <w:u w:val="single"/>
        </w:rPr>
        <w:t>Members Present:</w:t>
      </w:r>
    </w:p>
    <w:p w14:paraId="60A5DD37" w14:textId="03A67EEC" w:rsidR="002758A6" w:rsidRDefault="002758A6" w:rsidP="002758A6">
      <w:pPr>
        <w:pStyle w:val="NoSpacing"/>
        <w:rPr>
          <w:sz w:val="24"/>
          <w:szCs w:val="24"/>
        </w:rPr>
      </w:pPr>
      <w:r>
        <w:rPr>
          <w:sz w:val="24"/>
          <w:szCs w:val="24"/>
        </w:rPr>
        <w:t>Dawn Smith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Gretchen Brodkorb</w:t>
      </w:r>
    </w:p>
    <w:p w14:paraId="3E1A0674" w14:textId="255FC408" w:rsidR="002758A6" w:rsidRDefault="002758A6" w:rsidP="002758A6">
      <w:pPr>
        <w:pStyle w:val="NoSpacing"/>
        <w:rPr>
          <w:sz w:val="24"/>
          <w:szCs w:val="24"/>
        </w:rPr>
      </w:pPr>
      <w:r>
        <w:rPr>
          <w:sz w:val="24"/>
          <w:szCs w:val="24"/>
        </w:rPr>
        <w:t>Joe Hauge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Jolynn Bostrom</w:t>
      </w:r>
    </w:p>
    <w:p w14:paraId="7745D76A" w14:textId="65F02565" w:rsidR="002758A6" w:rsidRDefault="002758A6" w:rsidP="002758A6">
      <w:pPr>
        <w:pStyle w:val="NoSpacing"/>
        <w:rPr>
          <w:sz w:val="24"/>
          <w:szCs w:val="24"/>
        </w:rPr>
      </w:pPr>
      <w:r>
        <w:rPr>
          <w:sz w:val="24"/>
          <w:szCs w:val="24"/>
        </w:rPr>
        <w:t>Jordon Mounga</w:t>
      </w:r>
      <w:r>
        <w:rPr>
          <w:sz w:val="24"/>
          <w:szCs w:val="24"/>
        </w:rPr>
        <w:tab/>
      </w:r>
      <w:r>
        <w:rPr>
          <w:sz w:val="24"/>
          <w:szCs w:val="24"/>
        </w:rPr>
        <w:tab/>
      </w:r>
      <w:r>
        <w:rPr>
          <w:sz w:val="24"/>
          <w:szCs w:val="24"/>
        </w:rPr>
        <w:tab/>
      </w:r>
      <w:r>
        <w:rPr>
          <w:sz w:val="24"/>
          <w:szCs w:val="24"/>
        </w:rPr>
        <w:tab/>
      </w:r>
      <w:r>
        <w:rPr>
          <w:sz w:val="24"/>
          <w:szCs w:val="24"/>
        </w:rPr>
        <w:tab/>
      </w:r>
      <w:r>
        <w:rPr>
          <w:sz w:val="24"/>
          <w:szCs w:val="24"/>
        </w:rPr>
        <w:tab/>
        <w:t>Katherine Schmidt</w:t>
      </w:r>
    </w:p>
    <w:p w14:paraId="7D7AF328" w14:textId="51D973DB" w:rsidR="002758A6" w:rsidRDefault="002758A6" w:rsidP="002758A6">
      <w:pPr>
        <w:pStyle w:val="NoSpacing"/>
        <w:rPr>
          <w:sz w:val="24"/>
          <w:szCs w:val="24"/>
        </w:rPr>
      </w:pPr>
      <w:r>
        <w:rPr>
          <w:sz w:val="24"/>
          <w:szCs w:val="24"/>
        </w:rPr>
        <w:t xml:space="preserve">Kristen </w:t>
      </w:r>
      <w:r w:rsidR="00C678D3">
        <w:rPr>
          <w:sz w:val="24"/>
          <w:szCs w:val="24"/>
        </w:rPr>
        <w:t>Ducheneaux</w:t>
      </w:r>
      <w:r>
        <w:rPr>
          <w:sz w:val="24"/>
          <w:szCs w:val="24"/>
        </w:rPr>
        <w:tab/>
      </w:r>
      <w:r>
        <w:rPr>
          <w:sz w:val="24"/>
          <w:szCs w:val="24"/>
        </w:rPr>
        <w:tab/>
      </w:r>
      <w:r>
        <w:rPr>
          <w:sz w:val="24"/>
          <w:szCs w:val="24"/>
        </w:rPr>
        <w:tab/>
      </w:r>
      <w:r>
        <w:rPr>
          <w:sz w:val="24"/>
          <w:szCs w:val="24"/>
        </w:rPr>
        <w:tab/>
      </w:r>
      <w:r>
        <w:rPr>
          <w:sz w:val="24"/>
          <w:szCs w:val="24"/>
        </w:rPr>
        <w:tab/>
      </w:r>
      <w:r>
        <w:rPr>
          <w:sz w:val="24"/>
          <w:szCs w:val="24"/>
        </w:rPr>
        <w:tab/>
        <w:t>Laura Nordbye</w:t>
      </w:r>
    </w:p>
    <w:p w14:paraId="041AE96C" w14:textId="69D07275" w:rsidR="002758A6" w:rsidRDefault="002758A6" w:rsidP="002758A6">
      <w:pPr>
        <w:pStyle w:val="NoSpacing"/>
        <w:rPr>
          <w:sz w:val="24"/>
          <w:szCs w:val="24"/>
        </w:rPr>
      </w:pPr>
      <w:r>
        <w:rPr>
          <w:sz w:val="24"/>
          <w:szCs w:val="24"/>
        </w:rPr>
        <w:t>Michelle Martin</w:t>
      </w:r>
      <w:r>
        <w:rPr>
          <w:sz w:val="24"/>
          <w:szCs w:val="24"/>
        </w:rPr>
        <w:tab/>
      </w:r>
      <w:r>
        <w:rPr>
          <w:sz w:val="24"/>
          <w:szCs w:val="24"/>
        </w:rPr>
        <w:tab/>
      </w:r>
      <w:r>
        <w:rPr>
          <w:sz w:val="24"/>
          <w:szCs w:val="24"/>
        </w:rPr>
        <w:tab/>
      </w:r>
      <w:r>
        <w:rPr>
          <w:sz w:val="24"/>
          <w:szCs w:val="24"/>
        </w:rPr>
        <w:tab/>
      </w:r>
      <w:r>
        <w:rPr>
          <w:sz w:val="24"/>
          <w:szCs w:val="24"/>
        </w:rPr>
        <w:tab/>
      </w:r>
      <w:r>
        <w:rPr>
          <w:sz w:val="24"/>
          <w:szCs w:val="24"/>
        </w:rPr>
        <w:tab/>
        <w:t>Rochelle Holloway</w:t>
      </w:r>
    </w:p>
    <w:p w14:paraId="7CC3DBC6" w14:textId="44C5EFB6" w:rsidR="002758A6" w:rsidRDefault="002758A6" w:rsidP="002758A6">
      <w:pPr>
        <w:pStyle w:val="NoSpacing"/>
        <w:rPr>
          <w:sz w:val="24"/>
          <w:szCs w:val="24"/>
        </w:rPr>
      </w:pPr>
      <w:r>
        <w:rPr>
          <w:sz w:val="24"/>
          <w:szCs w:val="24"/>
        </w:rPr>
        <w:t>Valerie Kelly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Carla Miller</w:t>
      </w:r>
    </w:p>
    <w:p w14:paraId="7889F341" w14:textId="681692F2" w:rsidR="00FE7B30" w:rsidRDefault="00FE7B30" w:rsidP="002758A6">
      <w:pPr>
        <w:pStyle w:val="NoSpacing"/>
        <w:rPr>
          <w:sz w:val="24"/>
          <w:szCs w:val="24"/>
        </w:rPr>
      </w:pPr>
      <w:r>
        <w:rPr>
          <w:sz w:val="24"/>
          <w:szCs w:val="24"/>
        </w:rPr>
        <w:t>Melanie Lundquist</w:t>
      </w:r>
      <w:r>
        <w:rPr>
          <w:sz w:val="24"/>
          <w:szCs w:val="24"/>
        </w:rPr>
        <w:tab/>
      </w:r>
      <w:r>
        <w:rPr>
          <w:sz w:val="24"/>
          <w:szCs w:val="24"/>
        </w:rPr>
        <w:tab/>
      </w:r>
      <w:r>
        <w:rPr>
          <w:sz w:val="24"/>
          <w:szCs w:val="24"/>
        </w:rPr>
        <w:tab/>
      </w:r>
      <w:r>
        <w:rPr>
          <w:sz w:val="24"/>
          <w:szCs w:val="24"/>
        </w:rPr>
        <w:tab/>
      </w:r>
      <w:r>
        <w:rPr>
          <w:sz w:val="24"/>
          <w:szCs w:val="24"/>
        </w:rPr>
        <w:tab/>
      </w:r>
      <w:r>
        <w:rPr>
          <w:sz w:val="24"/>
          <w:szCs w:val="24"/>
        </w:rPr>
        <w:tab/>
        <w:t>Jodie Berscheid</w:t>
      </w:r>
    </w:p>
    <w:p w14:paraId="45102E0C" w14:textId="10E909EA" w:rsidR="00831B32" w:rsidRDefault="00831B32" w:rsidP="002758A6">
      <w:pPr>
        <w:pStyle w:val="NoSpacing"/>
        <w:rPr>
          <w:sz w:val="24"/>
          <w:szCs w:val="24"/>
        </w:rPr>
      </w:pPr>
      <w:r>
        <w:rPr>
          <w:sz w:val="24"/>
          <w:szCs w:val="24"/>
        </w:rPr>
        <w:t>Debra Willert</w:t>
      </w:r>
    </w:p>
    <w:p w14:paraId="4ECD3809" w14:textId="31EB81D2" w:rsidR="002758A6" w:rsidRDefault="002758A6" w:rsidP="002758A6">
      <w:pPr>
        <w:pStyle w:val="NoSpacing"/>
        <w:rPr>
          <w:sz w:val="24"/>
          <w:szCs w:val="24"/>
        </w:rPr>
      </w:pPr>
    </w:p>
    <w:p w14:paraId="32E012E2" w14:textId="073301D4" w:rsidR="002758A6" w:rsidRDefault="002758A6" w:rsidP="002758A6">
      <w:pPr>
        <w:pStyle w:val="NoSpacing"/>
        <w:rPr>
          <w:sz w:val="24"/>
          <w:szCs w:val="24"/>
        </w:rPr>
      </w:pPr>
      <w:r>
        <w:rPr>
          <w:sz w:val="24"/>
          <w:szCs w:val="24"/>
          <w:u w:val="single"/>
        </w:rPr>
        <w:t>Members Absent:</w:t>
      </w:r>
    </w:p>
    <w:p w14:paraId="4AD9DF75" w14:textId="5DE401D7" w:rsidR="002758A6" w:rsidRDefault="002758A6" w:rsidP="002758A6">
      <w:pPr>
        <w:pStyle w:val="NoSpacing"/>
        <w:rPr>
          <w:sz w:val="24"/>
          <w:szCs w:val="24"/>
        </w:rPr>
      </w:pPr>
      <w:r>
        <w:rPr>
          <w:sz w:val="24"/>
          <w:szCs w:val="24"/>
        </w:rPr>
        <w:t>Carrie Churchill</w:t>
      </w:r>
      <w:r>
        <w:rPr>
          <w:sz w:val="24"/>
          <w:szCs w:val="24"/>
        </w:rPr>
        <w:tab/>
      </w:r>
      <w:r>
        <w:rPr>
          <w:sz w:val="24"/>
          <w:szCs w:val="24"/>
        </w:rPr>
        <w:tab/>
      </w:r>
      <w:r>
        <w:rPr>
          <w:sz w:val="24"/>
          <w:szCs w:val="24"/>
        </w:rPr>
        <w:tab/>
      </w:r>
      <w:r>
        <w:rPr>
          <w:sz w:val="24"/>
          <w:szCs w:val="24"/>
        </w:rPr>
        <w:tab/>
      </w:r>
      <w:r>
        <w:rPr>
          <w:sz w:val="24"/>
          <w:szCs w:val="24"/>
        </w:rPr>
        <w:tab/>
      </w:r>
      <w:r>
        <w:rPr>
          <w:sz w:val="24"/>
          <w:szCs w:val="24"/>
        </w:rPr>
        <w:tab/>
        <w:t>Cindy Michelson</w:t>
      </w:r>
    </w:p>
    <w:p w14:paraId="0F277ED5" w14:textId="57136FD2" w:rsidR="002758A6" w:rsidRDefault="002758A6" w:rsidP="002758A6">
      <w:pPr>
        <w:pStyle w:val="NoSpacing"/>
        <w:rPr>
          <w:sz w:val="24"/>
          <w:szCs w:val="24"/>
        </w:rPr>
      </w:pPr>
      <w:r>
        <w:rPr>
          <w:sz w:val="24"/>
          <w:szCs w:val="24"/>
        </w:rPr>
        <w:t>Jaze Sollars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Senator Jim Bolin</w:t>
      </w:r>
    </w:p>
    <w:p w14:paraId="1FB5AB46" w14:textId="597D2391" w:rsidR="002758A6" w:rsidRDefault="002758A6" w:rsidP="002758A6">
      <w:pPr>
        <w:pStyle w:val="NoSpacing"/>
        <w:rPr>
          <w:sz w:val="24"/>
          <w:szCs w:val="24"/>
        </w:rPr>
      </w:pPr>
      <w:r>
        <w:rPr>
          <w:sz w:val="24"/>
          <w:szCs w:val="24"/>
        </w:rPr>
        <w:t xml:space="preserve">Cindy </w:t>
      </w:r>
      <w:r w:rsidR="00FE7B30">
        <w:rPr>
          <w:sz w:val="24"/>
          <w:szCs w:val="24"/>
        </w:rPr>
        <w:t>Fisher</w:t>
      </w:r>
    </w:p>
    <w:p w14:paraId="702DD77C" w14:textId="29B09DBE" w:rsidR="00FE7B30" w:rsidRDefault="00FE7B30" w:rsidP="002758A6">
      <w:pPr>
        <w:pStyle w:val="NoSpacing"/>
        <w:rPr>
          <w:sz w:val="24"/>
          <w:szCs w:val="24"/>
        </w:rPr>
      </w:pPr>
    </w:p>
    <w:p w14:paraId="77A058DD" w14:textId="2FBE271F" w:rsidR="00FE7B30" w:rsidRDefault="00FE7B30" w:rsidP="002758A6">
      <w:pPr>
        <w:pStyle w:val="NoSpacing"/>
        <w:rPr>
          <w:sz w:val="24"/>
          <w:szCs w:val="24"/>
        </w:rPr>
      </w:pPr>
      <w:r>
        <w:rPr>
          <w:sz w:val="24"/>
          <w:szCs w:val="24"/>
          <w:u w:val="single"/>
        </w:rPr>
        <w:t>Birth to 3 Staff:</w:t>
      </w:r>
    </w:p>
    <w:p w14:paraId="2CEFAE13" w14:textId="4E85B10F" w:rsidR="00FE7B30" w:rsidRDefault="00FE7B30" w:rsidP="002758A6">
      <w:pPr>
        <w:pStyle w:val="NoSpacing"/>
        <w:rPr>
          <w:sz w:val="24"/>
          <w:szCs w:val="24"/>
        </w:rPr>
      </w:pPr>
      <w:r>
        <w:rPr>
          <w:sz w:val="24"/>
          <w:szCs w:val="24"/>
        </w:rPr>
        <w:t>Sara</w:t>
      </w:r>
      <w:r w:rsidR="00DF33DC">
        <w:rPr>
          <w:sz w:val="24"/>
          <w:szCs w:val="24"/>
        </w:rPr>
        <w:t>h</w:t>
      </w:r>
      <w:r>
        <w:rPr>
          <w:sz w:val="24"/>
          <w:szCs w:val="24"/>
        </w:rPr>
        <w:t xml:space="preserve"> Carter, Director</w:t>
      </w:r>
    </w:p>
    <w:p w14:paraId="5CC21305" w14:textId="608E987F" w:rsidR="00FE7B30" w:rsidRDefault="00FE7B30" w:rsidP="002758A6">
      <w:pPr>
        <w:pStyle w:val="NoSpacing"/>
        <w:rPr>
          <w:sz w:val="24"/>
          <w:szCs w:val="24"/>
        </w:rPr>
      </w:pPr>
      <w:r>
        <w:rPr>
          <w:sz w:val="24"/>
          <w:szCs w:val="24"/>
        </w:rPr>
        <w:t xml:space="preserve">Crystal </w:t>
      </w:r>
      <w:r w:rsidR="00C678D3">
        <w:rPr>
          <w:sz w:val="24"/>
          <w:szCs w:val="24"/>
        </w:rPr>
        <w:t>Goeden</w:t>
      </w:r>
      <w:r>
        <w:rPr>
          <w:sz w:val="24"/>
          <w:szCs w:val="24"/>
        </w:rPr>
        <w:t>, Program Specialist (Technical Assistance)</w:t>
      </w:r>
    </w:p>
    <w:p w14:paraId="2AF3710F" w14:textId="1D61B3D0" w:rsidR="00FE7B30" w:rsidRDefault="00FE7B30" w:rsidP="002758A6">
      <w:pPr>
        <w:pStyle w:val="NoSpacing"/>
        <w:rPr>
          <w:sz w:val="24"/>
          <w:szCs w:val="24"/>
        </w:rPr>
      </w:pPr>
      <w:r>
        <w:rPr>
          <w:sz w:val="24"/>
          <w:szCs w:val="24"/>
        </w:rPr>
        <w:t>Steve Livermont, Program Specialist (Data)</w:t>
      </w:r>
    </w:p>
    <w:p w14:paraId="483BE6A3" w14:textId="79921525" w:rsidR="00FE7B30" w:rsidRDefault="00FE7B30" w:rsidP="002758A6">
      <w:pPr>
        <w:pStyle w:val="NoSpacing"/>
        <w:rPr>
          <w:sz w:val="24"/>
          <w:szCs w:val="24"/>
        </w:rPr>
      </w:pPr>
      <w:r>
        <w:rPr>
          <w:sz w:val="24"/>
          <w:szCs w:val="24"/>
        </w:rPr>
        <w:t>Jen Kampmann, Program Specialist (Professional Development)</w:t>
      </w:r>
    </w:p>
    <w:p w14:paraId="74421530" w14:textId="62149FB0" w:rsidR="00FE7B30" w:rsidRDefault="00FE7B30" w:rsidP="002758A6">
      <w:pPr>
        <w:pStyle w:val="NoSpacing"/>
        <w:rPr>
          <w:sz w:val="24"/>
          <w:szCs w:val="24"/>
        </w:rPr>
      </w:pPr>
      <w:r>
        <w:rPr>
          <w:sz w:val="24"/>
          <w:szCs w:val="24"/>
        </w:rPr>
        <w:t>Janet Penticoff, Birth to Three Billing</w:t>
      </w:r>
    </w:p>
    <w:p w14:paraId="4C3F206D" w14:textId="5611A213" w:rsidR="00FE7B30" w:rsidRDefault="00FE7B30" w:rsidP="002758A6">
      <w:pPr>
        <w:pStyle w:val="NoSpacing"/>
        <w:rPr>
          <w:sz w:val="24"/>
          <w:szCs w:val="24"/>
        </w:rPr>
      </w:pPr>
      <w:r>
        <w:rPr>
          <w:sz w:val="24"/>
          <w:szCs w:val="24"/>
        </w:rPr>
        <w:t>Melissa Manning, Senior Secretary</w:t>
      </w:r>
    </w:p>
    <w:p w14:paraId="7D838C10" w14:textId="3AA147DC" w:rsidR="00FE7B30" w:rsidRDefault="00FE7B30" w:rsidP="002758A6">
      <w:pPr>
        <w:pStyle w:val="NoSpacing"/>
        <w:rPr>
          <w:sz w:val="24"/>
          <w:szCs w:val="24"/>
        </w:rPr>
      </w:pPr>
    </w:p>
    <w:p w14:paraId="584E9B1C" w14:textId="443689FE" w:rsidR="00FE7B30" w:rsidRDefault="00FE7B30" w:rsidP="002758A6">
      <w:pPr>
        <w:pStyle w:val="NoSpacing"/>
        <w:rPr>
          <w:sz w:val="24"/>
          <w:szCs w:val="24"/>
          <w:u w:val="single"/>
        </w:rPr>
      </w:pPr>
      <w:r>
        <w:rPr>
          <w:sz w:val="24"/>
          <w:szCs w:val="24"/>
          <w:u w:val="single"/>
        </w:rPr>
        <w:t>Public:</w:t>
      </w:r>
    </w:p>
    <w:p w14:paraId="7B58A166" w14:textId="506C44C5" w:rsidR="00FE7B30" w:rsidRDefault="00FE7B30" w:rsidP="002758A6">
      <w:pPr>
        <w:pStyle w:val="NoSpacing"/>
        <w:rPr>
          <w:sz w:val="24"/>
          <w:szCs w:val="24"/>
        </w:rPr>
      </w:pPr>
      <w:r>
        <w:rPr>
          <w:sz w:val="24"/>
          <w:szCs w:val="24"/>
        </w:rPr>
        <w:t>No attendance from the public.</w:t>
      </w:r>
    </w:p>
    <w:p w14:paraId="64971966" w14:textId="13B6441C" w:rsidR="00FE7B30" w:rsidRDefault="00FE7B30" w:rsidP="002758A6">
      <w:pPr>
        <w:pStyle w:val="NoSpacing"/>
        <w:rPr>
          <w:sz w:val="24"/>
          <w:szCs w:val="24"/>
        </w:rPr>
      </w:pPr>
    </w:p>
    <w:p w14:paraId="525FA8C8" w14:textId="60FB0584" w:rsidR="00FE7B30" w:rsidRDefault="00FE7B30" w:rsidP="002758A6">
      <w:pPr>
        <w:pStyle w:val="NoSpacing"/>
        <w:rPr>
          <w:sz w:val="24"/>
          <w:szCs w:val="24"/>
        </w:rPr>
      </w:pPr>
      <w:r>
        <w:rPr>
          <w:sz w:val="24"/>
          <w:szCs w:val="24"/>
        </w:rPr>
        <w:t>ICC Chair Valerie Kelly called the meeting to order at 3:05 pm.</w:t>
      </w:r>
    </w:p>
    <w:p w14:paraId="190F84DA" w14:textId="77777777" w:rsidR="00C50E41" w:rsidRDefault="00C50E41" w:rsidP="002758A6">
      <w:pPr>
        <w:pStyle w:val="NoSpacing"/>
        <w:rPr>
          <w:sz w:val="24"/>
          <w:szCs w:val="24"/>
        </w:rPr>
      </w:pPr>
    </w:p>
    <w:p w14:paraId="2D78565E" w14:textId="631C37C8" w:rsidR="00FE7B30" w:rsidRDefault="00FE7B30" w:rsidP="002758A6">
      <w:pPr>
        <w:pStyle w:val="NoSpacing"/>
        <w:rPr>
          <w:sz w:val="24"/>
          <w:szCs w:val="24"/>
        </w:rPr>
      </w:pPr>
      <w:r>
        <w:rPr>
          <w:sz w:val="24"/>
          <w:szCs w:val="24"/>
        </w:rPr>
        <w:t>Approval of Agenda – Jordan Mounga motioned to approve; Michelle Martin second</w:t>
      </w:r>
      <w:r w:rsidR="00831B32">
        <w:rPr>
          <w:sz w:val="24"/>
          <w:szCs w:val="24"/>
        </w:rPr>
        <w:t>;</w:t>
      </w:r>
      <w:r>
        <w:rPr>
          <w:sz w:val="24"/>
          <w:szCs w:val="24"/>
        </w:rPr>
        <w:t xml:space="preserve"> motion carried.</w:t>
      </w:r>
    </w:p>
    <w:p w14:paraId="57743CE9" w14:textId="77777777" w:rsidR="00C50E41" w:rsidRDefault="00C50E41" w:rsidP="002758A6">
      <w:pPr>
        <w:pStyle w:val="NoSpacing"/>
        <w:rPr>
          <w:sz w:val="24"/>
          <w:szCs w:val="24"/>
        </w:rPr>
      </w:pPr>
    </w:p>
    <w:p w14:paraId="67DBDD08" w14:textId="03686841" w:rsidR="00FE7B30" w:rsidRDefault="00FE7B30" w:rsidP="002758A6">
      <w:pPr>
        <w:pStyle w:val="NoSpacing"/>
        <w:rPr>
          <w:sz w:val="24"/>
          <w:szCs w:val="24"/>
        </w:rPr>
      </w:pPr>
      <w:r>
        <w:rPr>
          <w:sz w:val="24"/>
          <w:szCs w:val="24"/>
        </w:rPr>
        <w:t xml:space="preserve">Approval of the November 2021 minutes – Carla Miller motioned to approve; </w:t>
      </w:r>
      <w:r w:rsidR="00831B32">
        <w:rPr>
          <w:sz w:val="24"/>
          <w:szCs w:val="24"/>
        </w:rPr>
        <w:t>Debra Willert second; motion carried.</w:t>
      </w:r>
    </w:p>
    <w:p w14:paraId="3F1562AD" w14:textId="32776DCD" w:rsidR="00831B32" w:rsidRDefault="00831B32" w:rsidP="002758A6">
      <w:pPr>
        <w:pStyle w:val="NoSpacing"/>
        <w:rPr>
          <w:sz w:val="24"/>
          <w:szCs w:val="24"/>
        </w:rPr>
      </w:pPr>
    </w:p>
    <w:p w14:paraId="2ABC31FB" w14:textId="21A1CB12" w:rsidR="00831B32" w:rsidRDefault="00831B32" w:rsidP="002758A6">
      <w:pPr>
        <w:pStyle w:val="NoSpacing"/>
        <w:rPr>
          <w:sz w:val="24"/>
          <w:szCs w:val="24"/>
          <w:u w:val="single"/>
        </w:rPr>
      </w:pPr>
      <w:r>
        <w:rPr>
          <w:sz w:val="24"/>
          <w:szCs w:val="24"/>
          <w:u w:val="single"/>
        </w:rPr>
        <w:t>2022 ICC Chair Election:</w:t>
      </w:r>
    </w:p>
    <w:p w14:paraId="56F82A09" w14:textId="4A01FCE0" w:rsidR="00831B32" w:rsidRDefault="00831B32" w:rsidP="002758A6">
      <w:pPr>
        <w:pStyle w:val="NoSpacing"/>
        <w:rPr>
          <w:sz w:val="24"/>
          <w:szCs w:val="24"/>
        </w:rPr>
      </w:pPr>
      <w:r>
        <w:rPr>
          <w:sz w:val="24"/>
          <w:szCs w:val="24"/>
        </w:rPr>
        <w:t>Martin motioned to approve</w:t>
      </w:r>
      <w:r w:rsidR="00DF33DC">
        <w:rPr>
          <w:sz w:val="24"/>
          <w:szCs w:val="24"/>
        </w:rPr>
        <w:t xml:space="preserve"> Rochelle Holloway as the 2022 ICC Chair</w:t>
      </w:r>
      <w:r>
        <w:rPr>
          <w:sz w:val="24"/>
          <w:szCs w:val="24"/>
        </w:rPr>
        <w:t>; JoLynn Bostrom second; motion carried.</w:t>
      </w:r>
    </w:p>
    <w:p w14:paraId="0A765230" w14:textId="783BA8B1" w:rsidR="00831B32" w:rsidRDefault="00831B32" w:rsidP="002758A6">
      <w:pPr>
        <w:pStyle w:val="NoSpacing"/>
        <w:rPr>
          <w:sz w:val="24"/>
          <w:szCs w:val="24"/>
        </w:rPr>
      </w:pPr>
    </w:p>
    <w:p w14:paraId="7D78206A" w14:textId="4777F002" w:rsidR="00831B32" w:rsidRDefault="00DF33DC" w:rsidP="002758A6">
      <w:pPr>
        <w:pStyle w:val="NoSpacing"/>
        <w:rPr>
          <w:sz w:val="24"/>
          <w:szCs w:val="24"/>
        </w:rPr>
      </w:pPr>
      <w:r>
        <w:rPr>
          <w:sz w:val="24"/>
          <w:szCs w:val="24"/>
        </w:rPr>
        <w:t xml:space="preserve">Rochelle Holloway assumed duties of ICC Chair. </w:t>
      </w:r>
    </w:p>
    <w:p w14:paraId="70813DC0" w14:textId="77777777" w:rsidR="00C50E41" w:rsidRDefault="00C50E41" w:rsidP="002758A6">
      <w:pPr>
        <w:pStyle w:val="NoSpacing"/>
        <w:rPr>
          <w:sz w:val="24"/>
          <w:szCs w:val="24"/>
          <w:u w:val="single"/>
        </w:rPr>
      </w:pPr>
    </w:p>
    <w:p w14:paraId="505F8981" w14:textId="77777777" w:rsidR="00970828" w:rsidRDefault="00A603C1" w:rsidP="002758A6">
      <w:pPr>
        <w:pStyle w:val="NoSpacing"/>
        <w:rPr>
          <w:sz w:val="24"/>
          <w:szCs w:val="24"/>
          <w:u w:val="single"/>
        </w:rPr>
      </w:pPr>
      <w:r>
        <w:rPr>
          <w:sz w:val="24"/>
          <w:szCs w:val="24"/>
          <w:u w:val="single"/>
        </w:rPr>
        <w:t xml:space="preserve">State Performance Plan/Annual Performance Report:  </w:t>
      </w:r>
    </w:p>
    <w:p w14:paraId="19E62DE5" w14:textId="1749ECC3" w:rsidR="00A603C1" w:rsidRDefault="00A603C1" w:rsidP="002758A6">
      <w:pPr>
        <w:pStyle w:val="NoSpacing"/>
        <w:rPr>
          <w:sz w:val="24"/>
          <w:szCs w:val="24"/>
        </w:rPr>
      </w:pPr>
      <w:r>
        <w:rPr>
          <w:sz w:val="24"/>
          <w:szCs w:val="24"/>
        </w:rPr>
        <w:t xml:space="preserve">Steve Livermont </w:t>
      </w:r>
      <w:r w:rsidR="00DF33DC">
        <w:rPr>
          <w:sz w:val="24"/>
          <w:szCs w:val="24"/>
        </w:rPr>
        <w:t xml:space="preserve"> and Sarah Carter presented FFY2020 State Performance Plan / Annual Performance Report that will be submitted to OSEP 2/1/2022. </w:t>
      </w:r>
      <w:r w:rsidR="0003394F">
        <w:rPr>
          <w:sz w:val="24"/>
          <w:szCs w:val="24"/>
        </w:rPr>
        <w:t>Presentation included</w:t>
      </w:r>
      <w:r w:rsidR="006F2837">
        <w:rPr>
          <w:sz w:val="24"/>
          <w:szCs w:val="24"/>
        </w:rPr>
        <w:t xml:space="preserve"> the state FFY2020 performance for </w:t>
      </w:r>
      <w:r w:rsidR="00C53FFB">
        <w:rPr>
          <w:sz w:val="24"/>
          <w:szCs w:val="24"/>
        </w:rPr>
        <w:t>Indicators C1 through C11.  Results indicators</w:t>
      </w:r>
      <w:r w:rsidR="006F2837">
        <w:rPr>
          <w:sz w:val="24"/>
          <w:szCs w:val="24"/>
        </w:rPr>
        <w:t xml:space="preserve">, C2, C3, C4, C5 and C6 </w:t>
      </w:r>
      <w:r w:rsidR="00970828">
        <w:rPr>
          <w:sz w:val="24"/>
          <w:szCs w:val="24"/>
        </w:rPr>
        <w:t>were</w:t>
      </w:r>
      <w:r w:rsidR="006F2837">
        <w:rPr>
          <w:sz w:val="24"/>
          <w:szCs w:val="24"/>
        </w:rPr>
        <w:t xml:space="preserve"> presented in correspondence to the targets </w:t>
      </w:r>
      <w:proofErr w:type="gramStart"/>
      <w:r w:rsidR="006F2837">
        <w:rPr>
          <w:sz w:val="24"/>
          <w:szCs w:val="24"/>
        </w:rPr>
        <w:t>SICC</w:t>
      </w:r>
      <w:proofErr w:type="gramEnd"/>
      <w:r w:rsidR="006F2837">
        <w:rPr>
          <w:sz w:val="24"/>
          <w:szCs w:val="24"/>
        </w:rPr>
        <w:t xml:space="preserve"> and stakeholders had analyzed and proposed during meetings </w:t>
      </w:r>
      <w:r w:rsidR="005866D0">
        <w:rPr>
          <w:sz w:val="24"/>
          <w:szCs w:val="24"/>
        </w:rPr>
        <w:t>conducted throughout 2021.  Indicator C3</w:t>
      </w:r>
      <w:r w:rsidR="004A4C77">
        <w:rPr>
          <w:sz w:val="24"/>
          <w:szCs w:val="24"/>
        </w:rPr>
        <w:t xml:space="preserve">B summary statement 2 </w:t>
      </w:r>
      <w:r w:rsidR="00477595">
        <w:rPr>
          <w:sz w:val="24"/>
          <w:szCs w:val="24"/>
        </w:rPr>
        <w:t xml:space="preserve">and Indicator C6 FFY2020 targets were reset to reflect FFY2020 data.  </w:t>
      </w:r>
      <w:r w:rsidR="00DF33DC">
        <w:rPr>
          <w:sz w:val="24"/>
          <w:szCs w:val="24"/>
        </w:rPr>
        <w:t xml:space="preserve">C1 through C11 information will be posted on the Department of Education website at </w:t>
      </w:r>
      <w:hyperlink r:id="rId6" w:history="1">
        <w:r w:rsidR="00DF33DC" w:rsidRPr="00DF33DC">
          <w:rPr>
            <w:rStyle w:val="Hyperlink"/>
          </w:rPr>
          <w:t>https://doe.sd.gov/birthto3/FFY2020.aspx</w:t>
        </w:r>
      </w:hyperlink>
      <w:r w:rsidR="00DF33DC" w:rsidRPr="00DF33DC">
        <w:t xml:space="preserve"> </w:t>
      </w:r>
      <w:r w:rsidR="00C50E41">
        <w:t xml:space="preserve">.  </w:t>
      </w:r>
      <w:r w:rsidR="00DF33DC">
        <w:rPr>
          <w:sz w:val="24"/>
          <w:szCs w:val="24"/>
        </w:rPr>
        <w:t xml:space="preserve"> </w:t>
      </w:r>
    </w:p>
    <w:p w14:paraId="53602582" w14:textId="2A8BDF51" w:rsidR="00C50E41" w:rsidRDefault="00C50E41" w:rsidP="002758A6">
      <w:pPr>
        <w:pStyle w:val="NoSpacing"/>
        <w:rPr>
          <w:sz w:val="24"/>
          <w:szCs w:val="24"/>
        </w:rPr>
      </w:pPr>
    </w:p>
    <w:p w14:paraId="4BA884CD" w14:textId="5ACBEDF8" w:rsidR="002E59BE" w:rsidRDefault="00CE6674" w:rsidP="002758A6">
      <w:pPr>
        <w:pStyle w:val="NoSpacing"/>
        <w:rPr>
          <w:sz w:val="24"/>
          <w:szCs w:val="24"/>
        </w:rPr>
      </w:pPr>
      <w:r>
        <w:rPr>
          <w:sz w:val="24"/>
          <w:szCs w:val="24"/>
          <w:u w:val="single"/>
        </w:rPr>
        <w:t>Program Updates:</w:t>
      </w:r>
    </w:p>
    <w:p w14:paraId="28DA751F" w14:textId="5FCC0139" w:rsidR="00CE6674" w:rsidRDefault="00CE6674" w:rsidP="002758A6">
      <w:pPr>
        <w:pStyle w:val="NoSpacing"/>
        <w:rPr>
          <w:sz w:val="24"/>
          <w:szCs w:val="24"/>
        </w:rPr>
      </w:pPr>
    </w:p>
    <w:p w14:paraId="43B00E30" w14:textId="25BA2F4B" w:rsidR="00CE6674" w:rsidRDefault="00CE6674" w:rsidP="002758A6">
      <w:pPr>
        <w:pStyle w:val="NoSpacing"/>
        <w:rPr>
          <w:sz w:val="24"/>
          <w:szCs w:val="24"/>
        </w:rPr>
      </w:pPr>
      <w:r>
        <w:rPr>
          <w:sz w:val="24"/>
          <w:szCs w:val="24"/>
        </w:rPr>
        <w:t>Jennifer Kampmann</w:t>
      </w:r>
      <w:r w:rsidR="00C50E41">
        <w:rPr>
          <w:sz w:val="24"/>
          <w:szCs w:val="24"/>
        </w:rPr>
        <w:t xml:space="preserve">, professional development specialist shared information on Bright Beginnings Cohort 8 which began January 2022.  Currently over 74 individuals participating in the training.  Cohort consists of all early intervention disciplines from approximately 47 school districts and 27 private providers.  Service coordinators are welcome to join the training to follow along to become familiar with the training. </w:t>
      </w:r>
    </w:p>
    <w:p w14:paraId="72B51494" w14:textId="23FB3F07" w:rsidR="00C50E41" w:rsidRDefault="00C50E41" w:rsidP="002758A6">
      <w:pPr>
        <w:pStyle w:val="NoSpacing"/>
        <w:rPr>
          <w:sz w:val="24"/>
          <w:szCs w:val="24"/>
        </w:rPr>
      </w:pPr>
    </w:p>
    <w:p w14:paraId="599E1F9A" w14:textId="24550215" w:rsidR="00C50E41" w:rsidRDefault="008154DB" w:rsidP="002758A6">
      <w:pPr>
        <w:pStyle w:val="NoSpacing"/>
        <w:rPr>
          <w:sz w:val="24"/>
          <w:szCs w:val="24"/>
        </w:rPr>
      </w:pPr>
      <w:r>
        <w:rPr>
          <w:sz w:val="24"/>
          <w:szCs w:val="24"/>
        </w:rPr>
        <w:t>Bright Beginnings c</w:t>
      </w:r>
      <w:r w:rsidR="00C50E41">
        <w:rPr>
          <w:sz w:val="24"/>
          <w:szCs w:val="24"/>
        </w:rPr>
        <w:t>ohort 7 completed in the fall of 202</w:t>
      </w:r>
      <w:r w:rsidR="000B30A7">
        <w:rPr>
          <w:sz w:val="24"/>
          <w:szCs w:val="24"/>
        </w:rPr>
        <w:t xml:space="preserve">1; 2 participants did not reach initial </w:t>
      </w:r>
      <w:r w:rsidR="006F1489">
        <w:rPr>
          <w:sz w:val="24"/>
          <w:szCs w:val="24"/>
        </w:rPr>
        <w:t>fidelity;</w:t>
      </w:r>
      <w:r w:rsidR="000B30A7">
        <w:rPr>
          <w:sz w:val="24"/>
          <w:szCs w:val="24"/>
        </w:rPr>
        <w:t xml:space="preserve"> they will continue May 2022. </w:t>
      </w:r>
    </w:p>
    <w:p w14:paraId="0F2A050A" w14:textId="5A1003BC" w:rsidR="00C50E41" w:rsidRDefault="00C50E41" w:rsidP="002758A6">
      <w:pPr>
        <w:pStyle w:val="NoSpacing"/>
        <w:rPr>
          <w:sz w:val="24"/>
          <w:szCs w:val="24"/>
        </w:rPr>
      </w:pPr>
    </w:p>
    <w:p w14:paraId="336C187E" w14:textId="5ADB2880" w:rsidR="00C50E41" w:rsidRDefault="00C50E41" w:rsidP="002758A6">
      <w:pPr>
        <w:pStyle w:val="NoSpacing"/>
        <w:rPr>
          <w:sz w:val="24"/>
          <w:szCs w:val="24"/>
        </w:rPr>
      </w:pPr>
      <w:r>
        <w:rPr>
          <w:sz w:val="24"/>
          <w:szCs w:val="24"/>
        </w:rPr>
        <w:t>Sustained fidelity reviews took place in the fall of 2021</w:t>
      </w:r>
      <w:r w:rsidR="002B6BEE">
        <w:rPr>
          <w:sz w:val="24"/>
          <w:szCs w:val="24"/>
        </w:rPr>
        <w:t xml:space="preserve">.  </w:t>
      </w:r>
      <w:r>
        <w:rPr>
          <w:sz w:val="24"/>
          <w:szCs w:val="24"/>
        </w:rPr>
        <w:t xml:space="preserve"> 100% of providers met the sustained fidelity criteria.  </w:t>
      </w:r>
      <w:r w:rsidR="0031770B">
        <w:rPr>
          <w:sz w:val="24"/>
          <w:szCs w:val="24"/>
        </w:rPr>
        <w:t xml:space="preserve">Providers will be expected to purse sustained fidelity two years after reaching initial fidelity.  </w:t>
      </w:r>
    </w:p>
    <w:p w14:paraId="3F1F9BC6" w14:textId="131A5FC1" w:rsidR="0031770B" w:rsidRDefault="0031770B" w:rsidP="002758A6">
      <w:pPr>
        <w:pStyle w:val="NoSpacing"/>
        <w:rPr>
          <w:sz w:val="24"/>
          <w:szCs w:val="24"/>
        </w:rPr>
      </w:pPr>
    </w:p>
    <w:p w14:paraId="75D83A90" w14:textId="56C54AB5" w:rsidR="0031770B" w:rsidRDefault="0031770B" w:rsidP="002758A6">
      <w:pPr>
        <w:pStyle w:val="NoSpacing"/>
        <w:rPr>
          <w:sz w:val="24"/>
          <w:szCs w:val="24"/>
        </w:rPr>
      </w:pPr>
      <w:r>
        <w:rPr>
          <w:sz w:val="24"/>
          <w:szCs w:val="24"/>
        </w:rPr>
        <w:t xml:space="preserve">South Dakota Birth to Three is participating in the Johns Hopkins Routines Based Model Academy. This academy will assist the state in analyzing state data and assisting in formulating long term goals to enhance PD based on data.  South Dakota is one of multiple states and countries such as Maryland, New </w:t>
      </w:r>
      <w:r w:rsidR="00B12615">
        <w:rPr>
          <w:sz w:val="24"/>
          <w:szCs w:val="24"/>
        </w:rPr>
        <w:t>Zealand,</w:t>
      </w:r>
      <w:r>
        <w:rPr>
          <w:sz w:val="24"/>
          <w:szCs w:val="24"/>
        </w:rPr>
        <w:t xml:space="preserve"> and Taiwan.  </w:t>
      </w:r>
    </w:p>
    <w:p w14:paraId="129A4C8C" w14:textId="44774192" w:rsidR="00CE6674" w:rsidRDefault="00CE6674" w:rsidP="002758A6">
      <w:pPr>
        <w:pStyle w:val="NoSpacing"/>
        <w:rPr>
          <w:sz w:val="24"/>
          <w:szCs w:val="24"/>
        </w:rPr>
      </w:pPr>
    </w:p>
    <w:p w14:paraId="2E1B460C" w14:textId="046D2E22" w:rsidR="00CE6674" w:rsidRDefault="00CE6674" w:rsidP="002758A6">
      <w:pPr>
        <w:pStyle w:val="NoSpacing"/>
        <w:rPr>
          <w:sz w:val="24"/>
          <w:szCs w:val="24"/>
          <w:u w:val="single"/>
        </w:rPr>
      </w:pPr>
      <w:r>
        <w:rPr>
          <w:sz w:val="24"/>
          <w:szCs w:val="24"/>
          <w:u w:val="single"/>
        </w:rPr>
        <w:t>Service Coordinator Update:</w:t>
      </w:r>
    </w:p>
    <w:p w14:paraId="6B8F8EF0" w14:textId="3958C212" w:rsidR="00CE6674" w:rsidRDefault="00CE6674" w:rsidP="002758A6">
      <w:pPr>
        <w:pStyle w:val="NoSpacing"/>
        <w:rPr>
          <w:sz w:val="24"/>
          <w:szCs w:val="24"/>
        </w:rPr>
      </w:pPr>
      <w:r>
        <w:rPr>
          <w:sz w:val="24"/>
          <w:szCs w:val="24"/>
        </w:rPr>
        <w:t xml:space="preserve">Crystal Goeden announced the Holly White Wolf will be joining the Oahe </w:t>
      </w:r>
      <w:r w:rsidR="0031770B">
        <w:rPr>
          <w:sz w:val="24"/>
          <w:szCs w:val="24"/>
        </w:rPr>
        <w:t xml:space="preserve">Birth to Three service coordinator region.  </w:t>
      </w:r>
    </w:p>
    <w:p w14:paraId="1F33C3A7" w14:textId="1FE591E5" w:rsidR="00CE6674" w:rsidRDefault="00CE6674" w:rsidP="002758A6">
      <w:pPr>
        <w:pStyle w:val="NoSpacing"/>
        <w:rPr>
          <w:sz w:val="24"/>
          <w:szCs w:val="24"/>
        </w:rPr>
      </w:pPr>
    </w:p>
    <w:p w14:paraId="451AC8D2" w14:textId="13DFF69E" w:rsidR="00CE6674" w:rsidRDefault="00CE6674" w:rsidP="002758A6">
      <w:pPr>
        <w:pStyle w:val="NoSpacing"/>
        <w:rPr>
          <w:sz w:val="24"/>
          <w:szCs w:val="24"/>
          <w:u w:val="single"/>
        </w:rPr>
      </w:pPr>
      <w:r>
        <w:rPr>
          <w:sz w:val="24"/>
          <w:szCs w:val="24"/>
          <w:u w:val="single"/>
        </w:rPr>
        <w:t>Early Intervention Administrative Rules:</w:t>
      </w:r>
    </w:p>
    <w:p w14:paraId="02ED8B48" w14:textId="1754ADD8" w:rsidR="00CE6674" w:rsidRDefault="00CE6674" w:rsidP="00CD2723">
      <w:pPr>
        <w:pStyle w:val="NoSpacing"/>
        <w:rPr>
          <w:sz w:val="24"/>
          <w:szCs w:val="24"/>
        </w:rPr>
      </w:pPr>
      <w:r>
        <w:rPr>
          <w:sz w:val="24"/>
          <w:szCs w:val="24"/>
        </w:rPr>
        <w:t>Carter</w:t>
      </w:r>
      <w:r w:rsidR="0031770B">
        <w:rPr>
          <w:sz w:val="24"/>
          <w:szCs w:val="24"/>
        </w:rPr>
        <w:t xml:space="preserve"> discussed </w:t>
      </w:r>
      <w:r w:rsidR="00B12615">
        <w:rPr>
          <w:sz w:val="24"/>
          <w:szCs w:val="24"/>
        </w:rPr>
        <w:t>proposals to administrative rules are being brought forward to the Board of Education January 31, 2022</w:t>
      </w:r>
      <w:r w:rsidR="001F2766">
        <w:rPr>
          <w:sz w:val="24"/>
          <w:szCs w:val="24"/>
        </w:rPr>
        <w:t xml:space="preserve">.  Proposed changes are being made to ensure existing state language is consistent and in line with current language at the state and federal level.  </w:t>
      </w:r>
      <w:r w:rsidR="00BB3AC8">
        <w:rPr>
          <w:sz w:val="24"/>
          <w:szCs w:val="24"/>
        </w:rPr>
        <w:t xml:space="preserve">Additional proposed changes are to address the Medicaid increase to provider rates taking place July 1, 2022.  </w:t>
      </w:r>
      <w:r w:rsidR="00026249">
        <w:rPr>
          <w:sz w:val="24"/>
          <w:szCs w:val="24"/>
        </w:rPr>
        <w:t xml:space="preserve">Birth to Three is </w:t>
      </w:r>
      <w:r w:rsidR="0031770B">
        <w:rPr>
          <w:sz w:val="24"/>
          <w:szCs w:val="24"/>
        </w:rPr>
        <w:t>proposing moving Special Instruction and Family Training to a set percentage of Speech commonly billed rate.  This will assist the state with recruitment and retainment of these providers</w:t>
      </w:r>
      <w:r w:rsidR="00026249">
        <w:rPr>
          <w:sz w:val="24"/>
          <w:szCs w:val="24"/>
        </w:rPr>
        <w:t xml:space="preserve"> and ensure</w:t>
      </w:r>
      <w:r w:rsidR="00FC1072">
        <w:rPr>
          <w:sz w:val="24"/>
          <w:szCs w:val="24"/>
        </w:rPr>
        <w:t xml:space="preserve"> future </w:t>
      </w:r>
      <w:r w:rsidR="00026249">
        <w:rPr>
          <w:sz w:val="24"/>
          <w:szCs w:val="24"/>
        </w:rPr>
        <w:t xml:space="preserve">increases </w:t>
      </w:r>
      <w:r w:rsidR="00FC1072">
        <w:rPr>
          <w:sz w:val="24"/>
          <w:szCs w:val="24"/>
        </w:rPr>
        <w:t xml:space="preserve">in line with other early intervention direct service provider increases enacted by Medicaid.  </w:t>
      </w:r>
      <w:r w:rsidR="004B4EEB">
        <w:rPr>
          <w:sz w:val="24"/>
          <w:szCs w:val="24"/>
        </w:rPr>
        <w:t>Existing travel time and mileage reimbursement formula will also be r</w:t>
      </w:r>
      <w:r w:rsidR="00CD2723">
        <w:rPr>
          <w:sz w:val="24"/>
          <w:szCs w:val="24"/>
        </w:rPr>
        <w:t xml:space="preserve">estructured to match actual miles traveled.  </w:t>
      </w:r>
      <w:r w:rsidR="002538A4">
        <w:rPr>
          <w:sz w:val="24"/>
          <w:szCs w:val="24"/>
        </w:rPr>
        <w:t xml:space="preserve">If approved the proposed rule changes would go into effect 7/1/2022.  </w:t>
      </w:r>
    </w:p>
    <w:p w14:paraId="2FF7D605" w14:textId="77777777" w:rsidR="00CD2723" w:rsidRDefault="00CD2723" w:rsidP="00CD2723">
      <w:pPr>
        <w:pStyle w:val="NoSpacing"/>
        <w:rPr>
          <w:sz w:val="24"/>
          <w:szCs w:val="24"/>
        </w:rPr>
      </w:pPr>
    </w:p>
    <w:p w14:paraId="6B7626DC" w14:textId="77777777" w:rsidR="00DF33DC" w:rsidRPr="00DF33DC" w:rsidRDefault="00DF33DC" w:rsidP="00DF33DC">
      <w:pPr>
        <w:pStyle w:val="NoSpacing"/>
        <w:rPr>
          <w:sz w:val="24"/>
          <w:szCs w:val="24"/>
        </w:rPr>
      </w:pPr>
      <w:r w:rsidRPr="00DF33DC">
        <w:rPr>
          <w:sz w:val="24"/>
          <w:szCs w:val="24"/>
          <w:u w:val="single"/>
        </w:rPr>
        <w:t>Public Comments:</w:t>
      </w:r>
    </w:p>
    <w:p w14:paraId="2EBDBF88" w14:textId="77777777" w:rsidR="00DF33DC" w:rsidRPr="00DF33DC" w:rsidRDefault="00DF33DC" w:rsidP="00DF33DC">
      <w:pPr>
        <w:pStyle w:val="NoSpacing"/>
        <w:rPr>
          <w:sz w:val="24"/>
          <w:szCs w:val="24"/>
        </w:rPr>
      </w:pPr>
      <w:r w:rsidRPr="00DF33DC">
        <w:rPr>
          <w:sz w:val="24"/>
          <w:szCs w:val="24"/>
        </w:rPr>
        <w:t>None</w:t>
      </w:r>
    </w:p>
    <w:p w14:paraId="5BFB3F76" w14:textId="50BE6E67" w:rsidR="00CE6674" w:rsidRDefault="00CE6674" w:rsidP="002758A6">
      <w:pPr>
        <w:pStyle w:val="NoSpacing"/>
        <w:rPr>
          <w:sz w:val="24"/>
          <w:szCs w:val="24"/>
        </w:rPr>
      </w:pPr>
    </w:p>
    <w:p w14:paraId="349E4BC5" w14:textId="694C3D08" w:rsidR="00CE6674" w:rsidRDefault="002538A4" w:rsidP="002758A6">
      <w:pPr>
        <w:pStyle w:val="NoSpacing"/>
        <w:rPr>
          <w:sz w:val="24"/>
          <w:szCs w:val="24"/>
        </w:rPr>
      </w:pPr>
      <w:r>
        <w:rPr>
          <w:sz w:val="24"/>
          <w:szCs w:val="24"/>
        </w:rPr>
        <w:t xml:space="preserve">Chair </w:t>
      </w:r>
      <w:r w:rsidR="00CE6674">
        <w:rPr>
          <w:sz w:val="24"/>
          <w:szCs w:val="24"/>
        </w:rPr>
        <w:t xml:space="preserve">Holloway </w:t>
      </w:r>
      <w:r w:rsidR="00A54CFD">
        <w:rPr>
          <w:sz w:val="24"/>
          <w:szCs w:val="24"/>
        </w:rPr>
        <w:t xml:space="preserve">opened meeting for public comment.  No public comments were made. </w:t>
      </w:r>
    </w:p>
    <w:p w14:paraId="1B6D8ADF" w14:textId="547542F6" w:rsidR="00CE6674" w:rsidRDefault="00CE6674" w:rsidP="002758A6">
      <w:pPr>
        <w:pStyle w:val="NoSpacing"/>
        <w:rPr>
          <w:sz w:val="24"/>
          <w:szCs w:val="24"/>
        </w:rPr>
      </w:pPr>
    </w:p>
    <w:p w14:paraId="2F4524DB" w14:textId="3FBF80A8" w:rsidR="00CE6674" w:rsidRDefault="003071E6" w:rsidP="002758A6">
      <w:pPr>
        <w:pStyle w:val="NoSpacing"/>
        <w:rPr>
          <w:sz w:val="24"/>
          <w:szCs w:val="24"/>
        </w:rPr>
      </w:pPr>
      <w:r>
        <w:rPr>
          <w:sz w:val="24"/>
          <w:szCs w:val="24"/>
        </w:rPr>
        <w:t xml:space="preserve">Holloway asked for motion to </w:t>
      </w:r>
      <w:r w:rsidR="00B40831">
        <w:rPr>
          <w:sz w:val="24"/>
          <w:szCs w:val="24"/>
        </w:rPr>
        <w:t>adjourn</w:t>
      </w:r>
      <w:r>
        <w:rPr>
          <w:sz w:val="24"/>
          <w:szCs w:val="24"/>
        </w:rPr>
        <w:t xml:space="preserve">. J. Hauge motion; </w:t>
      </w:r>
      <w:r w:rsidR="00B40831">
        <w:rPr>
          <w:sz w:val="24"/>
          <w:szCs w:val="24"/>
        </w:rPr>
        <w:t>Kelly second.  M</w:t>
      </w:r>
      <w:r w:rsidR="00BF24D0">
        <w:rPr>
          <w:sz w:val="24"/>
          <w:szCs w:val="24"/>
        </w:rPr>
        <w:t xml:space="preserve">eeting </w:t>
      </w:r>
      <w:r w:rsidR="00B40831">
        <w:rPr>
          <w:sz w:val="24"/>
          <w:szCs w:val="24"/>
        </w:rPr>
        <w:t>a</w:t>
      </w:r>
      <w:r w:rsidR="00F80976">
        <w:rPr>
          <w:sz w:val="24"/>
          <w:szCs w:val="24"/>
        </w:rPr>
        <w:t>djourned at 4:18 pm.</w:t>
      </w:r>
    </w:p>
    <w:p w14:paraId="55CBBBBD" w14:textId="03EE26F8" w:rsidR="00C50E41" w:rsidRDefault="00C50E41" w:rsidP="002758A6">
      <w:pPr>
        <w:pStyle w:val="NoSpacing"/>
        <w:rPr>
          <w:sz w:val="24"/>
          <w:szCs w:val="24"/>
        </w:rPr>
      </w:pPr>
    </w:p>
    <w:p w14:paraId="43534824" w14:textId="429EEE31" w:rsidR="00C50E41" w:rsidRPr="00CE6674" w:rsidRDefault="00C50E41" w:rsidP="002758A6">
      <w:pPr>
        <w:pStyle w:val="NoSpacing"/>
        <w:rPr>
          <w:sz w:val="24"/>
          <w:szCs w:val="24"/>
        </w:rPr>
      </w:pPr>
      <w:r>
        <w:rPr>
          <w:sz w:val="24"/>
          <w:szCs w:val="24"/>
        </w:rPr>
        <w:t xml:space="preserve">The SICC meeting presentation can be found on the South Dakota Boards and Commissions website at: </w:t>
      </w:r>
      <w:hyperlink r:id="rId7" w:history="1">
        <w:r w:rsidRPr="000D608A">
          <w:rPr>
            <w:rStyle w:val="Hyperlink"/>
            <w:sz w:val="24"/>
            <w:szCs w:val="24"/>
          </w:rPr>
          <w:t>https://boardsandcommissions.sd.gov/Meetings.aspx?BoardID=57</w:t>
        </w:r>
      </w:hyperlink>
      <w:r>
        <w:rPr>
          <w:sz w:val="24"/>
          <w:szCs w:val="24"/>
        </w:rPr>
        <w:t xml:space="preserve"> </w:t>
      </w:r>
    </w:p>
    <w:sectPr w:rsidR="00C50E41" w:rsidRPr="00CE6674" w:rsidSect="00A878FE">
      <w:headerReference w:type="default" r:id="rId8"/>
      <w:pgSz w:w="12240" w:h="15840"/>
      <w:pgMar w:top="270" w:right="900" w:bottom="540" w:left="99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BF1D" w14:textId="77777777" w:rsidR="006F444C" w:rsidRDefault="006F444C" w:rsidP="002758A6">
      <w:pPr>
        <w:spacing w:after="0" w:line="240" w:lineRule="auto"/>
      </w:pPr>
      <w:r>
        <w:separator/>
      </w:r>
    </w:p>
  </w:endnote>
  <w:endnote w:type="continuationSeparator" w:id="0">
    <w:p w14:paraId="1F1B1C6B" w14:textId="77777777" w:rsidR="006F444C" w:rsidRDefault="006F444C" w:rsidP="00275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43439" w14:textId="77777777" w:rsidR="006F444C" w:rsidRDefault="006F444C" w:rsidP="002758A6">
      <w:pPr>
        <w:spacing w:after="0" w:line="240" w:lineRule="auto"/>
      </w:pPr>
      <w:r>
        <w:separator/>
      </w:r>
    </w:p>
  </w:footnote>
  <w:footnote w:type="continuationSeparator" w:id="0">
    <w:p w14:paraId="5804D052" w14:textId="77777777" w:rsidR="006F444C" w:rsidRDefault="006F444C" w:rsidP="002758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945C5" w14:textId="19298477" w:rsidR="00BF24D0" w:rsidRDefault="00BF24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A6"/>
    <w:rsid w:val="00026249"/>
    <w:rsid w:val="0003394F"/>
    <w:rsid w:val="000B30A7"/>
    <w:rsid w:val="001C3743"/>
    <w:rsid w:val="001F2766"/>
    <w:rsid w:val="002515E1"/>
    <w:rsid w:val="002538A4"/>
    <w:rsid w:val="002758A6"/>
    <w:rsid w:val="002B6BEE"/>
    <w:rsid w:val="002E59BE"/>
    <w:rsid w:val="003071E6"/>
    <w:rsid w:val="0031770B"/>
    <w:rsid w:val="00477595"/>
    <w:rsid w:val="004A4C77"/>
    <w:rsid w:val="004B4EEB"/>
    <w:rsid w:val="005866D0"/>
    <w:rsid w:val="006E28B1"/>
    <w:rsid w:val="006F1489"/>
    <w:rsid w:val="006F2837"/>
    <w:rsid w:val="006F444C"/>
    <w:rsid w:val="00721A35"/>
    <w:rsid w:val="007D4693"/>
    <w:rsid w:val="008154DB"/>
    <w:rsid w:val="008224EA"/>
    <w:rsid w:val="00831B32"/>
    <w:rsid w:val="008E33CB"/>
    <w:rsid w:val="00954EBF"/>
    <w:rsid w:val="00970828"/>
    <w:rsid w:val="00A22AE3"/>
    <w:rsid w:val="00A54CFD"/>
    <w:rsid w:val="00A603C1"/>
    <w:rsid w:val="00A878FE"/>
    <w:rsid w:val="00B12615"/>
    <w:rsid w:val="00B40831"/>
    <w:rsid w:val="00BB3AC8"/>
    <w:rsid w:val="00BF24D0"/>
    <w:rsid w:val="00C50E41"/>
    <w:rsid w:val="00C53FFB"/>
    <w:rsid w:val="00C678D3"/>
    <w:rsid w:val="00CD2723"/>
    <w:rsid w:val="00CE6674"/>
    <w:rsid w:val="00CF6005"/>
    <w:rsid w:val="00D83AF7"/>
    <w:rsid w:val="00DF33DC"/>
    <w:rsid w:val="00E964BB"/>
    <w:rsid w:val="00F80976"/>
    <w:rsid w:val="00FC1072"/>
    <w:rsid w:val="00FE7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C89D4"/>
  <w15:chartTrackingRefBased/>
  <w15:docId w15:val="{AD0FEE7E-AF44-4FFC-B1B1-EFA2ECAE2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8A6"/>
    <w:pPr>
      <w:spacing w:after="0" w:line="240" w:lineRule="auto"/>
    </w:pPr>
  </w:style>
  <w:style w:type="paragraph" w:styleId="Header">
    <w:name w:val="header"/>
    <w:basedOn w:val="Normal"/>
    <w:link w:val="HeaderChar"/>
    <w:uiPriority w:val="99"/>
    <w:unhideWhenUsed/>
    <w:rsid w:val="00275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8A6"/>
  </w:style>
  <w:style w:type="paragraph" w:styleId="Footer">
    <w:name w:val="footer"/>
    <w:basedOn w:val="Normal"/>
    <w:link w:val="FooterChar"/>
    <w:uiPriority w:val="99"/>
    <w:unhideWhenUsed/>
    <w:rsid w:val="002758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8A6"/>
  </w:style>
  <w:style w:type="paragraph" w:styleId="NormalWeb">
    <w:name w:val="Normal (Web)"/>
    <w:basedOn w:val="Normal"/>
    <w:uiPriority w:val="99"/>
    <w:semiHidden/>
    <w:unhideWhenUsed/>
    <w:rsid w:val="00DF33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F33DC"/>
    <w:rPr>
      <w:color w:val="0563C1" w:themeColor="hyperlink"/>
      <w:u w:val="single"/>
    </w:rPr>
  </w:style>
  <w:style w:type="character" w:styleId="UnresolvedMention">
    <w:name w:val="Unresolved Mention"/>
    <w:basedOn w:val="DefaultParagraphFont"/>
    <w:uiPriority w:val="99"/>
    <w:semiHidden/>
    <w:unhideWhenUsed/>
    <w:rsid w:val="00DF3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10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oardsandcommissions.sd.gov/Meetings.aspx?BoardID=5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e.sd.gov/birthto3/FFY2020.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Melissa</dc:creator>
  <cp:keywords/>
  <dc:description/>
  <cp:lastModifiedBy>Carter, Sarah</cp:lastModifiedBy>
  <cp:revision>3</cp:revision>
  <cp:lastPrinted>2022-01-21T23:09:00Z</cp:lastPrinted>
  <dcterms:created xsi:type="dcterms:W3CDTF">2022-04-21T15:44:00Z</dcterms:created>
  <dcterms:modified xsi:type="dcterms:W3CDTF">2022-04-21T15:45:00Z</dcterms:modified>
</cp:coreProperties>
</file>