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C46C" w14:textId="34227171" w:rsidR="00413634" w:rsidRDefault="00F7060C" w:rsidP="002750F2">
      <w:pPr>
        <w:pStyle w:val="NoSpacing"/>
        <w:jc w:val="center"/>
        <w:rPr>
          <w:b/>
          <w:bCs/>
        </w:rPr>
      </w:pPr>
      <w:r w:rsidRPr="002750F2">
        <w:rPr>
          <w:b/>
          <w:bCs/>
        </w:rPr>
        <w:t>Hagen-Harvey Memorial Scholarship Board</w:t>
      </w:r>
    </w:p>
    <w:p w14:paraId="0809065E" w14:textId="77777777" w:rsidR="00885527" w:rsidRPr="002750F2" w:rsidRDefault="00885527" w:rsidP="002750F2">
      <w:pPr>
        <w:pStyle w:val="NoSpacing"/>
        <w:jc w:val="center"/>
        <w:rPr>
          <w:b/>
          <w:bCs/>
        </w:rPr>
      </w:pPr>
    </w:p>
    <w:p w14:paraId="4C67D395" w14:textId="43031A30" w:rsidR="00F7060C" w:rsidRDefault="00F7060C" w:rsidP="00F706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DATE:  Wednesday, </w:t>
      </w:r>
      <w:r w:rsidR="00206142">
        <w:t>May 29</w:t>
      </w:r>
      <w:r>
        <w:t>, 202</w:t>
      </w:r>
      <w:r w:rsidR="00206142">
        <w:t>4</w:t>
      </w:r>
      <w:r>
        <w:t>- 1:00-3:00 p.m. CDT</w:t>
      </w:r>
    </w:p>
    <w:p w14:paraId="42177FBE" w14:textId="1A8C6D9F" w:rsidR="00F7060C" w:rsidRDefault="00F7060C" w:rsidP="00F7060C">
      <w:pPr>
        <w:pStyle w:val="NoSpacing"/>
      </w:pPr>
    </w:p>
    <w:p w14:paraId="18563F30" w14:textId="5FF7F6A4" w:rsidR="00F7060C" w:rsidRDefault="00F7060C" w:rsidP="00F7060C">
      <w:pPr>
        <w:pStyle w:val="NoSpacing"/>
      </w:pPr>
      <w:r>
        <w:t xml:space="preserve">Location:  </w:t>
      </w:r>
      <w:r w:rsidR="00C804E6">
        <w:t xml:space="preserve">Mackay Building, </w:t>
      </w:r>
      <w:r w:rsidR="00206142">
        <w:t>Library Commons</w:t>
      </w:r>
    </w:p>
    <w:p w14:paraId="07B69B77" w14:textId="5D45FD18" w:rsidR="00C804E6" w:rsidRDefault="00C804E6" w:rsidP="00F7060C">
      <w:pPr>
        <w:pStyle w:val="NoSpacing"/>
      </w:pPr>
      <w:r>
        <w:tab/>
        <w:t xml:space="preserve">    800 Governors Drive, Pierre, SD 57501</w:t>
      </w:r>
    </w:p>
    <w:p w14:paraId="610B5D5B" w14:textId="0C094B85" w:rsidR="00885527" w:rsidRDefault="00885527" w:rsidP="00F7060C">
      <w:pPr>
        <w:pStyle w:val="NoSpacing"/>
      </w:pPr>
    </w:p>
    <w:p w14:paraId="6490D6CC" w14:textId="51F35B55" w:rsidR="00131450" w:rsidRDefault="00131450" w:rsidP="00F7060C">
      <w:pPr>
        <w:pStyle w:val="NoSpacing"/>
      </w:pPr>
      <w:r>
        <w:t>Present:</w:t>
      </w:r>
      <w:r>
        <w:tab/>
        <w:t>Lorenzo Bettelyoun, President</w:t>
      </w:r>
    </w:p>
    <w:p w14:paraId="2E44A34F" w14:textId="79F52FE3" w:rsidR="006600FD" w:rsidRDefault="006600FD" w:rsidP="002C4AC0">
      <w:pPr>
        <w:pStyle w:val="NoSpacing"/>
        <w:ind w:left="720" w:firstLine="720"/>
      </w:pPr>
      <w:r>
        <w:t>Brian Brown, Member</w:t>
      </w:r>
    </w:p>
    <w:p w14:paraId="4AC01B9C" w14:textId="26ED3D99" w:rsidR="006600FD" w:rsidRDefault="006600FD" w:rsidP="002C4AC0">
      <w:pPr>
        <w:pStyle w:val="NoSpacing"/>
        <w:ind w:left="720" w:firstLine="720"/>
      </w:pPr>
      <w:r>
        <w:t>Amy Butchee, Member</w:t>
      </w:r>
    </w:p>
    <w:p w14:paraId="7CD9ED26" w14:textId="0D7A776F" w:rsidR="002C4AC0" w:rsidRDefault="002C4AC0" w:rsidP="002C4AC0">
      <w:pPr>
        <w:pStyle w:val="NoSpacing"/>
        <w:ind w:left="720" w:firstLine="720"/>
      </w:pPr>
      <w:r>
        <w:t>Valentina Merdanian</w:t>
      </w:r>
      <w:r w:rsidR="00291883">
        <w:t>, Member</w:t>
      </w:r>
      <w:r w:rsidR="00206142">
        <w:t xml:space="preserve"> (Virtual)</w:t>
      </w:r>
    </w:p>
    <w:p w14:paraId="0003B9A7" w14:textId="5B9C53EF" w:rsidR="00EA021D" w:rsidRDefault="006600FD" w:rsidP="002C4AC0">
      <w:pPr>
        <w:pStyle w:val="NoSpacing"/>
        <w:ind w:left="720" w:firstLine="720"/>
      </w:pPr>
      <w:r>
        <w:t>Brian Wagner, Member</w:t>
      </w:r>
    </w:p>
    <w:p w14:paraId="2C3F7E6B" w14:textId="1AE1954E" w:rsidR="00131450" w:rsidRDefault="00131450" w:rsidP="00F7060C">
      <w:pPr>
        <w:pStyle w:val="NoSpacing"/>
      </w:pPr>
    </w:p>
    <w:p w14:paraId="5B29A148" w14:textId="43D1F7E0" w:rsidR="00131450" w:rsidRDefault="00131450" w:rsidP="00F7060C">
      <w:pPr>
        <w:pStyle w:val="NoSpacing"/>
      </w:pPr>
      <w:r>
        <w:t>Department of Education staff in attendance:  Mark Gageby and Janet Penticoff</w:t>
      </w:r>
    </w:p>
    <w:p w14:paraId="691F21B7" w14:textId="6A5D6569" w:rsidR="00131450" w:rsidRDefault="00131450" w:rsidP="00F7060C">
      <w:pPr>
        <w:pStyle w:val="NoSpacing"/>
      </w:pPr>
    </w:p>
    <w:p w14:paraId="1C08579F" w14:textId="72A37021" w:rsidR="00131450" w:rsidRDefault="00131450" w:rsidP="00F7060C">
      <w:pPr>
        <w:pStyle w:val="NoSpacing"/>
        <w:rPr>
          <w:b/>
          <w:bCs/>
        </w:rPr>
      </w:pPr>
      <w:r w:rsidRPr="00131450">
        <w:rPr>
          <w:b/>
          <w:bCs/>
        </w:rPr>
        <w:t>Opening Comments:</w:t>
      </w:r>
    </w:p>
    <w:p w14:paraId="4AF54320" w14:textId="77777777" w:rsidR="00972FF7" w:rsidRPr="00131450" w:rsidRDefault="00972FF7" w:rsidP="00F7060C">
      <w:pPr>
        <w:pStyle w:val="NoSpacing"/>
        <w:rPr>
          <w:b/>
          <w:bCs/>
        </w:rPr>
      </w:pPr>
    </w:p>
    <w:p w14:paraId="66DB9D01" w14:textId="7A2DA5F7" w:rsidR="00972FF7" w:rsidRDefault="00972FF7" w:rsidP="00972FF7">
      <w:pPr>
        <w:pStyle w:val="NoSpacing"/>
      </w:pPr>
      <w:r>
        <w:t xml:space="preserve">Welcome and introductions of members and staff present were made. </w:t>
      </w:r>
    </w:p>
    <w:p w14:paraId="48C9A318" w14:textId="7BA3FBD1" w:rsidR="00131450" w:rsidRDefault="00131450" w:rsidP="00F7060C">
      <w:pPr>
        <w:pStyle w:val="NoSpacing"/>
      </w:pPr>
      <w:r>
        <w:t xml:space="preserve">Meeting was called to order by President Bettelyoun at approximately </w:t>
      </w:r>
      <w:r w:rsidR="003E5FD0">
        <w:t>1:</w:t>
      </w:r>
      <w:r w:rsidR="00766DBB">
        <w:t>22</w:t>
      </w:r>
      <w:r w:rsidR="003E5FD0">
        <w:t xml:space="preserve"> p.m. </w:t>
      </w:r>
      <w:r>
        <w:t>CDT.</w:t>
      </w:r>
      <w:r w:rsidR="00C362DD">
        <w:t xml:space="preserve">  </w:t>
      </w:r>
    </w:p>
    <w:p w14:paraId="7C1DF066" w14:textId="239C7031" w:rsidR="00131450" w:rsidRDefault="00131450" w:rsidP="00F7060C">
      <w:pPr>
        <w:pStyle w:val="NoSpacing"/>
      </w:pPr>
    </w:p>
    <w:p w14:paraId="4388DA72" w14:textId="03061817" w:rsidR="00131450" w:rsidRPr="00131450" w:rsidRDefault="00131450" w:rsidP="00F7060C">
      <w:pPr>
        <w:pStyle w:val="NoSpacing"/>
        <w:rPr>
          <w:b/>
          <w:bCs/>
        </w:rPr>
      </w:pPr>
      <w:r w:rsidRPr="00131450">
        <w:rPr>
          <w:b/>
          <w:bCs/>
        </w:rPr>
        <w:t xml:space="preserve">Adoption of Agenda: </w:t>
      </w:r>
    </w:p>
    <w:p w14:paraId="0001DAA8" w14:textId="1BD6DC69" w:rsidR="00C804E6" w:rsidRDefault="00C804E6" w:rsidP="00F7060C">
      <w:pPr>
        <w:pStyle w:val="NoSpacing"/>
      </w:pPr>
    </w:p>
    <w:p w14:paraId="1CD26883" w14:textId="7440C430" w:rsidR="00131450" w:rsidRDefault="000A1B38" w:rsidP="00F7060C">
      <w:pPr>
        <w:pStyle w:val="NoSpacing"/>
      </w:pPr>
      <w:r>
        <w:t>Merdanian m</w:t>
      </w:r>
      <w:r w:rsidR="00131450">
        <w:t>ade a motion to a</w:t>
      </w:r>
      <w:r w:rsidR="00FE7E46">
        <w:t>pprove</w:t>
      </w:r>
      <w:r w:rsidR="00131450">
        <w:t xml:space="preserve"> the </w:t>
      </w:r>
      <w:r w:rsidR="00766DBB">
        <w:t>May 29, 2024</w:t>
      </w:r>
      <w:r w:rsidR="00B06023">
        <w:t>,</w:t>
      </w:r>
      <w:r w:rsidR="00ED6994">
        <w:t xml:space="preserve"> </w:t>
      </w:r>
      <w:r w:rsidR="00131450">
        <w:t>agenda</w:t>
      </w:r>
      <w:r w:rsidR="00507A74">
        <w:t>;</w:t>
      </w:r>
      <w:r w:rsidR="00131450">
        <w:t xml:space="preserve"> the motion was seconded by </w:t>
      </w:r>
      <w:r w:rsidR="00D2728A">
        <w:t>Wagner</w:t>
      </w:r>
      <w:r w:rsidR="008323DC">
        <w:t xml:space="preserve">. </w:t>
      </w:r>
      <w:r w:rsidR="00131450">
        <w:t xml:space="preserve">   The motion prevailed by voice vote.</w:t>
      </w:r>
    </w:p>
    <w:p w14:paraId="56ACA7FD" w14:textId="38B57F4F" w:rsidR="00131450" w:rsidRDefault="00131450" w:rsidP="00F7060C">
      <w:pPr>
        <w:pStyle w:val="NoSpacing"/>
      </w:pPr>
    </w:p>
    <w:p w14:paraId="25E1D0D8" w14:textId="22E054D9" w:rsidR="00131450" w:rsidRPr="00237D00" w:rsidRDefault="00131450" w:rsidP="00F7060C">
      <w:pPr>
        <w:pStyle w:val="NoSpacing"/>
        <w:rPr>
          <w:b/>
          <w:bCs/>
        </w:rPr>
      </w:pPr>
      <w:r w:rsidRPr="00237D00">
        <w:rPr>
          <w:b/>
          <w:bCs/>
        </w:rPr>
        <w:t xml:space="preserve">Approval of Minutes: </w:t>
      </w:r>
    </w:p>
    <w:p w14:paraId="1323C4ED" w14:textId="5E46857F" w:rsidR="00131450" w:rsidRDefault="00131450" w:rsidP="00F7060C">
      <w:pPr>
        <w:pStyle w:val="NoSpacing"/>
      </w:pPr>
    </w:p>
    <w:p w14:paraId="527C4B54" w14:textId="43FAE7EA" w:rsidR="00131450" w:rsidRDefault="00CC73CF" w:rsidP="00F7060C">
      <w:pPr>
        <w:pStyle w:val="NoSpacing"/>
      </w:pPr>
      <w:r>
        <w:t>Butchee</w:t>
      </w:r>
      <w:r w:rsidR="00290224">
        <w:t xml:space="preserve"> m</w:t>
      </w:r>
      <w:r w:rsidR="005C26AD">
        <w:t>ade a motion to approve the minutes of the last meeting on June 21, 202</w:t>
      </w:r>
      <w:r w:rsidR="00D17FBB">
        <w:t>3</w:t>
      </w:r>
      <w:r w:rsidR="00507A74">
        <w:t>;</w:t>
      </w:r>
      <w:r w:rsidR="005C26AD">
        <w:t xml:space="preserve"> the motion was seconded by</w:t>
      </w:r>
      <w:r w:rsidR="00290224">
        <w:t xml:space="preserve"> </w:t>
      </w:r>
      <w:r w:rsidR="00D17FBB">
        <w:t>Brown</w:t>
      </w:r>
      <w:r w:rsidR="005C26AD">
        <w:t xml:space="preserve">.  The motion was prevailed by voice </w:t>
      </w:r>
      <w:r w:rsidR="00237D00">
        <w:t>vote.</w:t>
      </w:r>
    </w:p>
    <w:p w14:paraId="20E58791" w14:textId="208E781B" w:rsidR="00237D00" w:rsidRDefault="00237D00" w:rsidP="00F7060C">
      <w:pPr>
        <w:pStyle w:val="NoSpacing"/>
      </w:pPr>
    </w:p>
    <w:p w14:paraId="14A260A7" w14:textId="76A8323F" w:rsidR="00237D00" w:rsidRPr="00237D00" w:rsidRDefault="00237D00" w:rsidP="00F7060C">
      <w:pPr>
        <w:pStyle w:val="NoSpacing"/>
        <w:rPr>
          <w:b/>
          <w:bCs/>
        </w:rPr>
      </w:pPr>
      <w:r w:rsidRPr="00237D00">
        <w:rPr>
          <w:b/>
          <w:bCs/>
        </w:rPr>
        <w:t>Available Funding:</w:t>
      </w:r>
    </w:p>
    <w:p w14:paraId="2D9C9D0A" w14:textId="6C414FBD" w:rsidR="00237D00" w:rsidRDefault="00237D00" w:rsidP="00F7060C">
      <w:pPr>
        <w:pStyle w:val="NoSpacing"/>
      </w:pPr>
    </w:p>
    <w:p w14:paraId="209CEDF6" w14:textId="6A5EB201" w:rsidR="00237D00" w:rsidRDefault="00237D00" w:rsidP="00F7060C">
      <w:pPr>
        <w:pStyle w:val="NoSpacing"/>
      </w:pPr>
      <w:r>
        <w:t xml:space="preserve">Mark Gageby with the Department of Education gave an overview of funding available. </w:t>
      </w:r>
      <w:r w:rsidR="00513D86">
        <w:t xml:space="preserve"> Only the interest on this fund can be spent on scholarships</w:t>
      </w:r>
      <w:r w:rsidR="004B0463">
        <w:t xml:space="preserve">; principal cannot be </w:t>
      </w:r>
      <w:r w:rsidR="00B0680C">
        <w:t>used</w:t>
      </w:r>
      <w:r w:rsidR="00513D86">
        <w:t xml:space="preserve">. </w:t>
      </w:r>
      <w:r>
        <w:t xml:space="preserve"> Discussion</w:t>
      </w:r>
      <w:r w:rsidR="00EF0E90">
        <w:t xml:space="preserve"> with </w:t>
      </w:r>
      <w:r>
        <w:t>the Board about how many applicants to award for 202</w:t>
      </w:r>
      <w:r w:rsidR="00D17FBB">
        <w:t>4</w:t>
      </w:r>
      <w:r>
        <w:t xml:space="preserve"> based on funding available</w:t>
      </w:r>
      <w:r w:rsidR="00EF0E90">
        <w:t xml:space="preserve"> was held</w:t>
      </w:r>
      <w:r>
        <w:t xml:space="preserve">.  </w:t>
      </w:r>
      <w:r w:rsidR="008F59DB">
        <w:t xml:space="preserve">The available funding </w:t>
      </w:r>
      <w:r w:rsidR="00EB0185">
        <w:t xml:space="preserve">to work with </w:t>
      </w:r>
      <w:r w:rsidR="008F59DB">
        <w:t>is $</w:t>
      </w:r>
      <w:r w:rsidR="00EB0185">
        <w:t>60,791.92</w:t>
      </w:r>
      <w:r w:rsidR="00DC36A5">
        <w:t>.</w:t>
      </w:r>
    </w:p>
    <w:p w14:paraId="454B7C21" w14:textId="77777777" w:rsidR="00685667" w:rsidRDefault="00685667" w:rsidP="00F7060C">
      <w:pPr>
        <w:pStyle w:val="NoSpacing"/>
      </w:pPr>
    </w:p>
    <w:p w14:paraId="3C536927" w14:textId="72181C76" w:rsidR="00685667" w:rsidRDefault="00685667" w:rsidP="00F7060C">
      <w:pPr>
        <w:pStyle w:val="NoSpacing"/>
      </w:pPr>
      <w:r>
        <w:t xml:space="preserve">Merdanian made a motion to limit the funding to seven (7) new scholarships </w:t>
      </w:r>
      <w:r w:rsidR="00F90286">
        <w:t xml:space="preserve">for </w:t>
      </w:r>
      <w:r>
        <w:t xml:space="preserve">2024 fiscal year.  Motion second by Brown. Motion passed with voice vote. </w:t>
      </w:r>
    </w:p>
    <w:p w14:paraId="702C56ED" w14:textId="77777777" w:rsidR="00F94EB3" w:rsidRDefault="00F94EB3" w:rsidP="00F7060C">
      <w:pPr>
        <w:pStyle w:val="NoSpacing"/>
      </w:pPr>
    </w:p>
    <w:p w14:paraId="79C5CE92" w14:textId="03BFCD1C" w:rsidR="001907A9" w:rsidRPr="00F94EB3" w:rsidRDefault="00F94EB3" w:rsidP="00F7060C">
      <w:pPr>
        <w:pStyle w:val="NoSpacing"/>
        <w:rPr>
          <w:b/>
          <w:bCs/>
        </w:rPr>
      </w:pPr>
      <w:r w:rsidRPr="00F94EB3">
        <w:rPr>
          <w:b/>
          <w:bCs/>
        </w:rPr>
        <w:t>Continuation Scholarships</w:t>
      </w:r>
      <w:r w:rsidRPr="00F94EB3">
        <w:rPr>
          <w:b/>
          <w:bCs/>
        </w:rPr>
        <w:br/>
      </w:r>
    </w:p>
    <w:p w14:paraId="1E1EF495" w14:textId="1AF6FEBA" w:rsidR="00637FA7" w:rsidRDefault="001907A9" w:rsidP="00F7060C">
      <w:pPr>
        <w:pStyle w:val="NoSpacing"/>
      </w:pPr>
      <w:r>
        <w:t xml:space="preserve">There </w:t>
      </w:r>
      <w:r w:rsidR="001D7D80">
        <w:t xml:space="preserve">is $33,000 that is to be </w:t>
      </w:r>
      <w:r w:rsidR="001434F5">
        <w:t xml:space="preserve">delivered to 19 applicants.  The deadline </w:t>
      </w:r>
      <w:r w:rsidR="004014DF">
        <w:t xml:space="preserve">for all their information and school transcript </w:t>
      </w:r>
      <w:r w:rsidR="001434F5">
        <w:t xml:space="preserve">is May 31.  </w:t>
      </w:r>
      <w:r w:rsidR="002D7D3C">
        <w:t xml:space="preserve">  They </w:t>
      </w:r>
      <w:r w:rsidR="00D536BD">
        <w:t>need</w:t>
      </w:r>
      <w:r w:rsidR="002D7D3C">
        <w:t xml:space="preserve"> to </w:t>
      </w:r>
      <w:r w:rsidR="007410E1">
        <w:t>maintain their 12</w:t>
      </w:r>
      <w:r w:rsidR="00A26419">
        <w:t xml:space="preserve"> credit</w:t>
      </w:r>
      <w:r w:rsidR="007410E1">
        <w:t xml:space="preserve"> hours and </w:t>
      </w:r>
      <w:r w:rsidR="00E71D24">
        <w:t xml:space="preserve">keep a </w:t>
      </w:r>
      <w:r w:rsidR="007410E1">
        <w:t>2.5 GPA.</w:t>
      </w:r>
      <w:r w:rsidR="00A26419">
        <w:t xml:space="preserve">  They get one grace period to get their </w:t>
      </w:r>
      <w:r w:rsidR="006544C8">
        <w:t>credits</w:t>
      </w:r>
      <w:r w:rsidR="00D536BD">
        <w:t xml:space="preserve"> increased</w:t>
      </w:r>
      <w:r w:rsidR="006544C8">
        <w:t xml:space="preserve"> or GPA up.</w:t>
      </w:r>
      <w:r w:rsidR="00A26419">
        <w:t xml:space="preserve"> </w:t>
      </w:r>
      <w:r w:rsidR="00095A7A">
        <w:t xml:space="preserve"> </w:t>
      </w:r>
      <w:r w:rsidR="006874D2">
        <w:t xml:space="preserve">The college </w:t>
      </w:r>
      <w:r w:rsidR="00CC5A78">
        <w:t>does sign</w:t>
      </w:r>
      <w:r w:rsidR="006874D2">
        <w:t xml:space="preserve"> off if they have met the criteria</w:t>
      </w:r>
      <w:r w:rsidR="006A569F">
        <w:t xml:space="preserve"> or not</w:t>
      </w:r>
      <w:r w:rsidR="006874D2">
        <w:t xml:space="preserve">. </w:t>
      </w:r>
    </w:p>
    <w:p w14:paraId="1E76AC47" w14:textId="77777777" w:rsidR="002D4518" w:rsidRDefault="002D4518" w:rsidP="00F7060C">
      <w:pPr>
        <w:pStyle w:val="NoSpacing"/>
      </w:pPr>
    </w:p>
    <w:p w14:paraId="338D65AF" w14:textId="77777777" w:rsidR="008E4762" w:rsidRDefault="008E4762" w:rsidP="00F7060C">
      <w:pPr>
        <w:pStyle w:val="NoSpacing"/>
      </w:pPr>
    </w:p>
    <w:p w14:paraId="7A1E1190" w14:textId="77777777" w:rsidR="008E4762" w:rsidRDefault="008E4762" w:rsidP="00F7060C">
      <w:pPr>
        <w:pStyle w:val="NoSpacing"/>
      </w:pPr>
    </w:p>
    <w:p w14:paraId="3A7DE6C3" w14:textId="2F1F36D9" w:rsidR="00637FA7" w:rsidRPr="0025786C" w:rsidRDefault="00637FA7" w:rsidP="00F7060C">
      <w:pPr>
        <w:pStyle w:val="NoSpacing"/>
        <w:rPr>
          <w:b/>
          <w:bCs/>
        </w:rPr>
      </w:pPr>
      <w:r w:rsidRPr="0025786C">
        <w:rPr>
          <w:b/>
          <w:bCs/>
        </w:rPr>
        <w:t>Application</w:t>
      </w:r>
      <w:r w:rsidR="000D04C2">
        <w:rPr>
          <w:b/>
          <w:bCs/>
        </w:rPr>
        <w:t xml:space="preserve"> Discussion</w:t>
      </w:r>
      <w:r w:rsidRPr="0025786C">
        <w:rPr>
          <w:b/>
          <w:bCs/>
        </w:rPr>
        <w:t>:</w:t>
      </w:r>
    </w:p>
    <w:p w14:paraId="6A1920A1" w14:textId="77777777" w:rsidR="008E4762" w:rsidRDefault="008E4762" w:rsidP="00F7060C">
      <w:pPr>
        <w:pStyle w:val="NoSpacing"/>
      </w:pPr>
    </w:p>
    <w:p w14:paraId="2F5BD65F" w14:textId="59FBD633" w:rsidR="00637FA7" w:rsidRDefault="00590BAF" w:rsidP="00F7060C">
      <w:pPr>
        <w:pStyle w:val="NoSpacing"/>
      </w:pPr>
      <w:r>
        <w:t xml:space="preserve">Deadline for the grant </w:t>
      </w:r>
      <w:r w:rsidR="00434E79">
        <w:t xml:space="preserve">applications </w:t>
      </w:r>
      <w:r>
        <w:t>changes each year.</w:t>
      </w:r>
      <w:r w:rsidR="00F5116B">
        <w:t xml:space="preserve">  The grant opportunity is open for six week</w:t>
      </w:r>
      <w:r w:rsidR="006C4420">
        <w:t xml:space="preserve">s. </w:t>
      </w:r>
      <w:r>
        <w:t xml:space="preserve">  It is a </w:t>
      </w:r>
      <w:r w:rsidR="00685667">
        <w:t>competitive grant</w:t>
      </w:r>
      <w:r w:rsidR="000C737C">
        <w:t>.</w:t>
      </w:r>
    </w:p>
    <w:p w14:paraId="772954D9" w14:textId="77777777" w:rsidR="00577532" w:rsidRDefault="00577532" w:rsidP="00F7060C">
      <w:pPr>
        <w:pStyle w:val="NoSpacing"/>
      </w:pPr>
    </w:p>
    <w:p w14:paraId="7C800B0A" w14:textId="3035C4BB" w:rsidR="00AC2BC5" w:rsidRDefault="00E8595E" w:rsidP="00F7060C">
      <w:pPr>
        <w:pStyle w:val="NoSpacing"/>
      </w:pPr>
      <w:r>
        <w:t xml:space="preserve">Goal would be to have grant </w:t>
      </w:r>
      <w:r w:rsidR="00EA05E5">
        <w:t xml:space="preserve">award </w:t>
      </w:r>
      <w:r>
        <w:t>information</w:t>
      </w:r>
      <w:r w:rsidR="006C4420">
        <w:t xml:space="preserve"> sent out beginning of February and due in March.  </w:t>
      </w:r>
      <w:r w:rsidR="001E0ABB">
        <w:t>The goal is to have this award process done before</w:t>
      </w:r>
      <w:r>
        <w:t xml:space="preserve"> school is out.  This </w:t>
      </w:r>
      <w:r w:rsidR="00AA2F54">
        <w:t xml:space="preserve">would allow for </w:t>
      </w:r>
      <w:r>
        <w:t xml:space="preserve">winners </w:t>
      </w:r>
      <w:r w:rsidR="00D621F4">
        <w:t>to</w:t>
      </w:r>
      <w:r>
        <w:t xml:space="preserve"> be</w:t>
      </w:r>
      <w:r w:rsidR="00497F19">
        <w:t xml:space="preserve"> notified at </w:t>
      </w:r>
      <w:r w:rsidR="00AC2BC5">
        <w:t>awards</w:t>
      </w:r>
      <w:r w:rsidR="00296DCD">
        <w:t>/scholarship</w:t>
      </w:r>
      <w:r w:rsidR="00AC2BC5">
        <w:t xml:space="preserve"> banquet</w:t>
      </w:r>
      <w:r w:rsidR="00EA05E5">
        <w:t xml:space="preserve"> at the schools.</w:t>
      </w:r>
    </w:p>
    <w:p w14:paraId="20CFCB96" w14:textId="77777777" w:rsidR="001E0ABB" w:rsidRDefault="001E0ABB" w:rsidP="00F7060C">
      <w:pPr>
        <w:pStyle w:val="NoSpacing"/>
      </w:pPr>
    </w:p>
    <w:p w14:paraId="3313649C" w14:textId="0949BB9D" w:rsidR="001E0ABB" w:rsidRDefault="001E0ABB" w:rsidP="00F7060C">
      <w:pPr>
        <w:pStyle w:val="NoSpacing"/>
      </w:pPr>
      <w:r>
        <w:t>Rubric</w:t>
      </w:r>
      <w:r w:rsidR="00EC7242">
        <w:t xml:space="preserve">: </w:t>
      </w:r>
      <w:r w:rsidR="00821480">
        <w:t xml:space="preserve">Correct the </w:t>
      </w:r>
      <w:r w:rsidR="00EC7C0A">
        <w:t xml:space="preserve">GPA on </w:t>
      </w:r>
      <w:r w:rsidR="00D61768">
        <w:t>Academic Performance for the Below Average, Average, Above Average</w:t>
      </w:r>
      <w:r w:rsidR="00EC7C0A">
        <w:t>.</w:t>
      </w:r>
      <w:r w:rsidR="00993A13">
        <w:t xml:space="preserve"> Also change the </w:t>
      </w:r>
      <w:r w:rsidR="004C3F5F">
        <w:t xml:space="preserve">Below Average Accuplacer score to &lt;221. </w:t>
      </w:r>
    </w:p>
    <w:p w14:paraId="649AA624" w14:textId="77777777" w:rsidR="00482D49" w:rsidRDefault="00482D49" w:rsidP="00F7060C">
      <w:pPr>
        <w:pStyle w:val="NoSpacing"/>
      </w:pPr>
    </w:p>
    <w:p w14:paraId="64AC0361" w14:textId="70710F5E" w:rsidR="00A13DA7" w:rsidRDefault="00AD6809" w:rsidP="00F7060C">
      <w:pPr>
        <w:pStyle w:val="NoSpacing"/>
      </w:pPr>
      <w:r>
        <w:t>Remind students that Artificial Intelligence (AI)</w:t>
      </w:r>
      <w:r w:rsidR="00B042F8">
        <w:t xml:space="preserve"> and CHAT </w:t>
      </w:r>
      <w:r w:rsidR="000F2179">
        <w:t xml:space="preserve">GTP </w:t>
      </w:r>
      <w:r w:rsidR="00C03CD7">
        <w:t xml:space="preserve">should not be used in </w:t>
      </w:r>
      <w:r w:rsidR="007150E8">
        <w:t xml:space="preserve">personal </w:t>
      </w:r>
      <w:r>
        <w:t>essays.</w:t>
      </w:r>
    </w:p>
    <w:p w14:paraId="2A71DFDF" w14:textId="77777777" w:rsidR="00482D49" w:rsidRDefault="00482D49" w:rsidP="00F7060C">
      <w:pPr>
        <w:pStyle w:val="NoSpacing"/>
      </w:pPr>
    </w:p>
    <w:p w14:paraId="310ABDD5" w14:textId="1BE48FEB" w:rsidR="00AD6809" w:rsidRDefault="00482D49" w:rsidP="00F7060C">
      <w:pPr>
        <w:pStyle w:val="NoSpacing"/>
      </w:pPr>
      <w:r>
        <w:t>Remind Board Members to watch for AI when reviewing the applications.</w:t>
      </w:r>
    </w:p>
    <w:p w14:paraId="6A342D71" w14:textId="6EC02961" w:rsidR="000453C4" w:rsidRDefault="000453C4" w:rsidP="00F7060C">
      <w:pPr>
        <w:pStyle w:val="NoSpacing"/>
      </w:pPr>
    </w:p>
    <w:p w14:paraId="77C39BE7" w14:textId="1BCF8F1B" w:rsidR="0024767B" w:rsidRPr="00A94321" w:rsidRDefault="0024767B" w:rsidP="00F7060C">
      <w:pPr>
        <w:pStyle w:val="NoSpacing"/>
        <w:rPr>
          <w:b/>
          <w:bCs/>
        </w:rPr>
      </w:pPr>
      <w:r w:rsidRPr="00A94321">
        <w:rPr>
          <w:b/>
          <w:bCs/>
        </w:rPr>
        <w:t>Public Comment:</w:t>
      </w:r>
    </w:p>
    <w:p w14:paraId="062CFD5A" w14:textId="77777777" w:rsidR="007B78FF" w:rsidRDefault="007B78FF" w:rsidP="00F7060C">
      <w:pPr>
        <w:pStyle w:val="NoSpacing"/>
      </w:pPr>
    </w:p>
    <w:p w14:paraId="09A84465" w14:textId="0700473F" w:rsidR="0000298A" w:rsidRDefault="0000298A" w:rsidP="00F7060C">
      <w:pPr>
        <w:pStyle w:val="NoSpacing"/>
      </w:pPr>
      <w:r>
        <w:t xml:space="preserve">No public comment. </w:t>
      </w:r>
    </w:p>
    <w:p w14:paraId="1F63193F" w14:textId="77777777" w:rsidR="00D51AE0" w:rsidRDefault="00D51AE0" w:rsidP="00F7060C">
      <w:pPr>
        <w:pStyle w:val="NoSpacing"/>
      </w:pPr>
    </w:p>
    <w:p w14:paraId="3CDDAB0B" w14:textId="77777777" w:rsidR="00D51AE0" w:rsidRDefault="00D51AE0" w:rsidP="00D51AE0">
      <w:pPr>
        <w:pStyle w:val="NoSpacing"/>
      </w:pPr>
      <w:r>
        <w:t>Merdanian rescinded her motion to limit the scholarships to seven; the motion was seconded by Wagner. The motion was prevailed by voice vote.</w:t>
      </w:r>
    </w:p>
    <w:p w14:paraId="1EF787C2" w14:textId="77777777" w:rsidR="00D51AE0" w:rsidRDefault="00D51AE0" w:rsidP="00D51AE0">
      <w:pPr>
        <w:pStyle w:val="NoSpacing"/>
      </w:pPr>
    </w:p>
    <w:p w14:paraId="191FF140" w14:textId="5CB86CE5" w:rsidR="00D51AE0" w:rsidRDefault="00D51AE0" w:rsidP="00D51AE0">
      <w:pPr>
        <w:pStyle w:val="NoSpacing"/>
      </w:pPr>
      <w:r>
        <w:t xml:space="preserve">Butchee moved to choose eight (8) recipients </w:t>
      </w:r>
      <w:r w:rsidR="008C7157">
        <w:t xml:space="preserve">of the scholarships </w:t>
      </w:r>
      <w:r>
        <w:t xml:space="preserve">with no </w:t>
      </w:r>
      <w:r w:rsidR="00CC5A78">
        <w:t>alternates</w:t>
      </w:r>
      <w:r>
        <w:t>; the motion was second by Brown. The motion was prevailed by voice vote.</w:t>
      </w:r>
    </w:p>
    <w:p w14:paraId="66B0A502" w14:textId="77777777" w:rsidR="0000298A" w:rsidRDefault="0000298A" w:rsidP="00F7060C">
      <w:pPr>
        <w:pStyle w:val="NoSpacing"/>
      </w:pPr>
    </w:p>
    <w:p w14:paraId="4EC2C555" w14:textId="6BD2500F" w:rsidR="000B42E9" w:rsidRDefault="001E6EC4" w:rsidP="00F7060C">
      <w:pPr>
        <w:pStyle w:val="NoSpacing"/>
      </w:pPr>
      <w:r>
        <w:t>Application</w:t>
      </w:r>
      <w:r w:rsidR="00D069B7">
        <w:t>s</w:t>
      </w:r>
      <w:r>
        <w:t xml:space="preserve"> </w:t>
      </w:r>
      <w:r w:rsidR="007017E9">
        <w:t>went</w:t>
      </w:r>
      <w:r>
        <w:t xml:space="preserve"> </w:t>
      </w:r>
      <w:r w:rsidR="007017E9">
        <w:t xml:space="preserve">the middle of January </w:t>
      </w:r>
      <w:r>
        <w:t xml:space="preserve">and deadline </w:t>
      </w:r>
      <w:r w:rsidR="007017E9">
        <w:t>end of February.</w:t>
      </w:r>
      <w:r w:rsidR="00B20F2D">
        <w:t xml:space="preserve"> </w:t>
      </w:r>
      <w:r w:rsidR="0006625E">
        <w:t xml:space="preserve"> It was suggested to </w:t>
      </w:r>
      <w:r w:rsidR="00D57B35">
        <w:t>send out</w:t>
      </w:r>
      <w:r w:rsidR="0006625E">
        <w:t xml:space="preserve"> the first part of January and </w:t>
      </w:r>
      <w:r w:rsidR="00D57B35">
        <w:t>due</w:t>
      </w:r>
      <w:r w:rsidR="0006625E">
        <w:t xml:space="preserve"> </w:t>
      </w:r>
      <w:r w:rsidR="00D57B35">
        <w:t xml:space="preserve">March 1. </w:t>
      </w:r>
    </w:p>
    <w:p w14:paraId="5B8EA11A" w14:textId="77777777" w:rsidR="000B42E9" w:rsidRDefault="000B42E9" w:rsidP="00F7060C">
      <w:pPr>
        <w:pStyle w:val="NoSpacing"/>
      </w:pPr>
    </w:p>
    <w:p w14:paraId="0C4E7677" w14:textId="2F62D5FD" w:rsidR="0000298A" w:rsidRPr="00A94321" w:rsidRDefault="0000298A" w:rsidP="00F7060C">
      <w:pPr>
        <w:pStyle w:val="NoSpacing"/>
        <w:rPr>
          <w:b/>
          <w:bCs/>
        </w:rPr>
      </w:pPr>
      <w:r w:rsidRPr="00A94321">
        <w:rPr>
          <w:b/>
          <w:bCs/>
        </w:rPr>
        <w:t>Executive Session</w:t>
      </w:r>
      <w:r w:rsidR="000753C0" w:rsidRPr="00A94321">
        <w:rPr>
          <w:b/>
          <w:bCs/>
        </w:rPr>
        <w:t>:</w:t>
      </w:r>
    </w:p>
    <w:p w14:paraId="1C91C97C" w14:textId="77777777" w:rsidR="000753C0" w:rsidRDefault="000753C0" w:rsidP="00F7060C">
      <w:pPr>
        <w:pStyle w:val="NoSpacing"/>
      </w:pPr>
    </w:p>
    <w:p w14:paraId="5A8C3920" w14:textId="6C9814C6" w:rsidR="00BF3EDB" w:rsidRDefault="002429F8" w:rsidP="00F7060C">
      <w:pPr>
        <w:pStyle w:val="NoSpacing"/>
      </w:pPr>
      <w:r>
        <w:t xml:space="preserve">The </w:t>
      </w:r>
      <w:r w:rsidR="00796FF6">
        <w:t xml:space="preserve">Board members moved into executive session </w:t>
      </w:r>
      <w:r w:rsidR="004A3ECD">
        <w:t>to discuss applicant details for the 202</w:t>
      </w:r>
      <w:r w:rsidR="00CB52C4">
        <w:t>4</w:t>
      </w:r>
      <w:r w:rsidR="004A3ECD">
        <w:t xml:space="preserve"> award yea</w:t>
      </w:r>
      <w:r w:rsidR="00BA4398">
        <w:t>r</w:t>
      </w:r>
      <w:r w:rsidR="00CB52C4">
        <w:t xml:space="preserve"> at 2:07 PM.  </w:t>
      </w:r>
      <w:r w:rsidR="00B37619">
        <w:t xml:space="preserve"> </w:t>
      </w:r>
      <w:r w:rsidR="00D473FB">
        <w:t xml:space="preserve">The Board </w:t>
      </w:r>
      <w:r w:rsidR="00BF3EDB">
        <w:t>moved out of executive session at 2:30 PM.</w:t>
      </w:r>
    </w:p>
    <w:p w14:paraId="3EE53FEC" w14:textId="77777777" w:rsidR="00713489" w:rsidRDefault="00713489" w:rsidP="00F7060C">
      <w:pPr>
        <w:pStyle w:val="NoSpacing"/>
      </w:pPr>
    </w:p>
    <w:p w14:paraId="0E820959" w14:textId="39C4E0BF" w:rsidR="00D35F4F" w:rsidRDefault="00D35F4F" w:rsidP="00F7060C">
      <w:pPr>
        <w:pStyle w:val="NoSpacing"/>
      </w:pPr>
      <w:r>
        <w:t xml:space="preserve">The following </w:t>
      </w:r>
      <w:r w:rsidR="00483208">
        <w:t xml:space="preserve">are recipient award winners. </w:t>
      </w:r>
    </w:p>
    <w:p w14:paraId="4DF39BEE" w14:textId="15B1D0E8" w:rsidR="000B09CF" w:rsidRDefault="000B09CF" w:rsidP="00F7060C">
      <w:pPr>
        <w:pStyle w:val="NoSpacing"/>
      </w:pPr>
    </w:p>
    <w:p w14:paraId="61A806C8" w14:textId="0FFEAEBA" w:rsidR="000B09CF" w:rsidRDefault="00897995" w:rsidP="00F7060C">
      <w:pPr>
        <w:pStyle w:val="NoSpacing"/>
      </w:pPr>
      <w:r>
        <w:t xml:space="preserve">Linkin Ballard, </w:t>
      </w:r>
      <w:r w:rsidR="007762F4">
        <w:t>Caputa</w:t>
      </w:r>
    </w:p>
    <w:p w14:paraId="7E041CC0" w14:textId="5B321294" w:rsidR="00302A30" w:rsidRDefault="004D5B10" w:rsidP="00F7060C">
      <w:pPr>
        <w:pStyle w:val="NoSpacing"/>
      </w:pPr>
      <w:r>
        <w:t>Alexander Poitra</w:t>
      </w:r>
      <w:r w:rsidR="007762F4">
        <w:t>,</w:t>
      </w:r>
      <w:r w:rsidR="00150A30">
        <w:t xml:space="preserve"> Sioux Falls</w:t>
      </w:r>
    </w:p>
    <w:p w14:paraId="63C2B079" w14:textId="0197A58D" w:rsidR="004D5B10" w:rsidRDefault="004D5B10" w:rsidP="00F7060C">
      <w:pPr>
        <w:pStyle w:val="NoSpacing"/>
      </w:pPr>
      <w:r>
        <w:t>Caleb Zephier</w:t>
      </w:r>
      <w:r w:rsidR="00150A30">
        <w:t xml:space="preserve">, </w:t>
      </w:r>
      <w:r w:rsidR="006F613A">
        <w:t>Pickstown</w:t>
      </w:r>
    </w:p>
    <w:p w14:paraId="32D34D6D" w14:textId="638CF0A1" w:rsidR="004D5B10" w:rsidRDefault="004D5B10" w:rsidP="00F7060C">
      <w:pPr>
        <w:pStyle w:val="NoSpacing"/>
      </w:pPr>
      <w:r>
        <w:t>Makana Litt</w:t>
      </w:r>
      <w:r w:rsidR="008D193C">
        <w:t>l</w:t>
      </w:r>
      <w:r>
        <w:t xml:space="preserve">e </w:t>
      </w:r>
      <w:r w:rsidR="008D193C">
        <w:t>Sk</w:t>
      </w:r>
      <w:r>
        <w:t>y</w:t>
      </w:r>
      <w:r w:rsidR="006F613A">
        <w:t>, Porcupine</w:t>
      </w:r>
    </w:p>
    <w:p w14:paraId="0A595A75" w14:textId="2C0DE24F" w:rsidR="004D5B10" w:rsidRDefault="004D5B10" w:rsidP="00F7060C">
      <w:pPr>
        <w:pStyle w:val="NoSpacing"/>
      </w:pPr>
      <w:r>
        <w:t>Naveah Morgan</w:t>
      </w:r>
      <w:r w:rsidR="006F613A">
        <w:t>, Armour</w:t>
      </w:r>
    </w:p>
    <w:p w14:paraId="060E2B50" w14:textId="477892EE" w:rsidR="004D5B10" w:rsidRDefault="004D5B10" w:rsidP="00F7060C">
      <w:pPr>
        <w:pStyle w:val="NoSpacing"/>
      </w:pPr>
      <w:r>
        <w:t>Hannah Tronvold</w:t>
      </w:r>
      <w:r w:rsidR="006F613A">
        <w:t>, Lake Andes</w:t>
      </w:r>
    </w:p>
    <w:p w14:paraId="79917275" w14:textId="504273A1" w:rsidR="008D193C" w:rsidRDefault="008D193C" w:rsidP="00F7060C">
      <w:pPr>
        <w:pStyle w:val="NoSpacing"/>
      </w:pPr>
      <w:r>
        <w:t xml:space="preserve">Kira Dermatis, </w:t>
      </w:r>
      <w:r w:rsidR="00D2295E">
        <w:t>Edgemont</w:t>
      </w:r>
    </w:p>
    <w:p w14:paraId="362FC650" w14:textId="474C237D" w:rsidR="008D193C" w:rsidRDefault="008D193C" w:rsidP="00F7060C">
      <w:pPr>
        <w:pStyle w:val="NoSpacing"/>
      </w:pPr>
      <w:r>
        <w:t>Alejandra Juarez,</w:t>
      </w:r>
      <w:r w:rsidR="007762F4">
        <w:t xml:space="preserve"> Fort Pierre</w:t>
      </w:r>
      <w:r>
        <w:t xml:space="preserve"> </w:t>
      </w:r>
    </w:p>
    <w:p w14:paraId="0CF1486E" w14:textId="77777777" w:rsidR="00A94321" w:rsidRDefault="00A94321" w:rsidP="00F7060C">
      <w:pPr>
        <w:pStyle w:val="NoSpacing"/>
      </w:pPr>
    </w:p>
    <w:p w14:paraId="42091355" w14:textId="77777777" w:rsidR="0057197E" w:rsidRDefault="0057197E" w:rsidP="00F7060C">
      <w:pPr>
        <w:pStyle w:val="NoSpacing"/>
        <w:rPr>
          <w:b/>
          <w:bCs/>
        </w:rPr>
      </w:pPr>
    </w:p>
    <w:p w14:paraId="774C5F9E" w14:textId="77777777" w:rsidR="0057197E" w:rsidRDefault="0057197E" w:rsidP="00F7060C">
      <w:pPr>
        <w:pStyle w:val="NoSpacing"/>
        <w:rPr>
          <w:b/>
          <w:bCs/>
        </w:rPr>
      </w:pPr>
    </w:p>
    <w:p w14:paraId="4B9EE8A1" w14:textId="7137733A" w:rsidR="00A94321" w:rsidRPr="00A94321" w:rsidRDefault="00A94321" w:rsidP="00F7060C">
      <w:pPr>
        <w:pStyle w:val="NoSpacing"/>
        <w:rPr>
          <w:b/>
          <w:bCs/>
        </w:rPr>
      </w:pPr>
      <w:r w:rsidRPr="00A94321">
        <w:rPr>
          <w:b/>
          <w:bCs/>
        </w:rPr>
        <w:lastRenderedPageBreak/>
        <w:t>Future</w:t>
      </w:r>
      <w:r w:rsidR="009B027D">
        <w:rPr>
          <w:b/>
          <w:bCs/>
        </w:rPr>
        <w:t xml:space="preserve"> Meeting</w:t>
      </w:r>
      <w:r w:rsidRPr="00A94321">
        <w:rPr>
          <w:b/>
          <w:bCs/>
        </w:rPr>
        <w:t xml:space="preserve"> Schedule:</w:t>
      </w:r>
    </w:p>
    <w:p w14:paraId="2586FDBA" w14:textId="63466487" w:rsidR="00A94321" w:rsidRDefault="00F14181" w:rsidP="00F7060C">
      <w:pPr>
        <w:pStyle w:val="NoSpacing"/>
      </w:pPr>
      <w:r>
        <w:t xml:space="preserve">                            </w:t>
      </w:r>
    </w:p>
    <w:p w14:paraId="623E2033" w14:textId="036D3050" w:rsidR="00A94321" w:rsidRDefault="00A94321" w:rsidP="00F7060C">
      <w:pPr>
        <w:pStyle w:val="NoSpacing"/>
      </w:pPr>
      <w:r>
        <w:t>The board plans to meet the</w:t>
      </w:r>
      <w:r w:rsidR="00485DEC">
        <w:t xml:space="preserve"> </w:t>
      </w:r>
      <w:r w:rsidR="00236804">
        <w:t>in</w:t>
      </w:r>
      <w:r w:rsidR="00991B4E">
        <w:t xml:space="preserve"> the</w:t>
      </w:r>
      <w:r w:rsidR="00A233DF">
        <w:t xml:space="preserve"> spring of 2025 </w:t>
      </w:r>
      <w:r>
        <w:t xml:space="preserve">for the next meeting. </w:t>
      </w:r>
      <w:r w:rsidR="00564B0E">
        <w:t xml:space="preserve"> The goal is to have the </w:t>
      </w:r>
      <w:r w:rsidR="0099330C">
        <w:t xml:space="preserve">grant notices go out the first week of January and </w:t>
      </w:r>
      <w:r w:rsidR="00122C95">
        <w:t xml:space="preserve">have them due </w:t>
      </w:r>
      <w:r w:rsidR="003D08A6">
        <w:t>on March 1</w:t>
      </w:r>
      <w:r w:rsidR="0099330C">
        <w:t xml:space="preserve">. </w:t>
      </w:r>
    </w:p>
    <w:p w14:paraId="37D69AC9" w14:textId="77777777" w:rsidR="00A94321" w:rsidRDefault="00A94321" w:rsidP="00F7060C">
      <w:pPr>
        <w:pStyle w:val="NoSpacing"/>
      </w:pPr>
    </w:p>
    <w:p w14:paraId="063B3D93" w14:textId="1E7D1F96" w:rsidR="00A94321" w:rsidRPr="00B266C6" w:rsidRDefault="00A94321" w:rsidP="00F7060C">
      <w:pPr>
        <w:pStyle w:val="NoSpacing"/>
        <w:rPr>
          <w:b/>
          <w:bCs/>
        </w:rPr>
      </w:pPr>
      <w:r w:rsidRPr="00B266C6">
        <w:rPr>
          <w:b/>
          <w:bCs/>
        </w:rPr>
        <w:t xml:space="preserve">Adjournment: </w:t>
      </w:r>
    </w:p>
    <w:p w14:paraId="2188431A" w14:textId="77777777" w:rsidR="00A94321" w:rsidRDefault="00A94321" w:rsidP="00F7060C">
      <w:pPr>
        <w:pStyle w:val="NoSpacing"/>
      </w:pPr>
    </w:p>
    <w:p w14:paraId="55C72E07" w14:textId="161F5996" w:rsidR="00A94321" w:rsidRDefault="00EE65A0" w:rsidP="00F7060C">
      <w:pPr>
        <w:pStyle w:val="NoSpacing"/>
      </w:pPr>
      <w:r>
        <w:t>Wagner</w:t>
      </w:r>
      <w:r w:rsidR="002F375A">
        <w:t xml:space="preserve"> ma</w:t>
      </w:r>
      <w:r w:rsidR="00A94321">
        <w:t>de a motion to have the meeting adjourned and seconded by</w:t>
      </w:r>
      <w:r w:rsidR="002F375A">
        <w:t xml:space="preserve"> </w:t>
      </w:r>
      <w:r w:rsidR="00B82F00">
        <w:t>Brow</w:t>
      </w:r>
      <w:r w:rsidR="00B0680C">
        <w:t>n</w:t>
      </w:r>
      <w:r w:rsidR="00A94321">
        <w:t xml:space="preserve">.  Meeting was adjourned at approximately </w:t>
      </w:r>
      <w:r w:rsidR="00E66E78">
        <w:t>2:</w:t>
      </w:r>
      <w:r w:rsidR="00B82F00">
        <w:t>45</w:t>
      </w:r>
      <w:r w:rsidR="00E66E78">
        <w:t xml:space="preserve"> p.m. CDT. </w:t>
      </w:r>
    </w:p>
    <w:p w14:paraId="4CFF07C5" w14:textId="77777777" w:rsidR="00EB0EF5" w:rsidRDefault="00EB0EF5" w:rsidP="00F7060C">
      <w:pPr>
        <w:pStyle w:val="NoSpacing"/>
      </w:pPr>
    </w:p>
    <w:p w14:paraId="3A2A7C22" w14:textId="77777777" w:rsidR="00EB0EF5" w:rsidRDefault="00EB0EF5" w:rsidP="00F7060C">
      <w:pPr>
        <w:pStyle w:val="NoSpacing"/>
      </w:pPr>
    </w:p>
    <w:p w14:paraId="69D5842C" w14:textId="30FFCB40" w:rsidR="00F7060C" w:rsidRDefault="00F7060C" w:rsidP="00F7060C">
      <w:pPr>
        <w:pStyle w:val="NoSpacing"/>
      </w:pPr>
    </w:p>
    <w:sectPr w:rsidR="00F70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D5C1" w14:textId="77777777" w:rsidR="00302226" w:rsidRDefault="00302226" w:rsidP="00CD0567">
      <w:pPr>
        <w:spacing w:after="0" w:line="240" w:lineRule="auto"/>
      </w:pPr>
      <w:r>
        <w:separator/>
      </w:r>
    </w:p>
  </w:endnote>
  <w:endnote w:type="continuationSeparator" w:id="0">
    <w:p w14:paraId="2F391BB2" w14:textId="77777777" w:rsidR="00302226" w:rsidRDefault="00302226" w:rsidP="00CD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8DA2" w14:textId="77777777" w:rsidR="00CD0567" w:rsidRDefault="00CD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1BE8" w14:textId="77777777" w:rsidR="00CD0567" w:rsidRDefault="00CD0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19ED" w14:textId="77777777" w:rsidR="00CD0567" w:rsidRDefault="00CD0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766D" w14:textId="77777777" w:rsidR="00302226" w:rsidRDefault="00302226" w:rsidP="00CD0567">
      <w:pPr>
        <w:spacing w:after="0" w:line="240" w:lineRule="auto"/>
      </w:pPr>
      <w:r>
        <w:separator/>
      </w:r>
    </w:p>
  </w:footnote>
  <w:footnote w:type="continuationSeparator" w:id="0">
    <w:p w14:paraId="3F0FEED5" w14:textId="77777777" w:rsidR="00302226" w:rsidRDefault="00302226" w:rsidP="00CD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C718" w14:textId="77777777" w:rsidR="00CD0567" w:rsidRDefault="00CD0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193194"/>
      <w:docPartObj>
        <w:docPartGallery w:val="Watermarks"/>
        <w:docPartUnique/>
      </w:docPartObj>
    </w:sdtPr>
    <w:sdtEndPr/>
    <w:sdtContent>
      <w:p w14:paraId="1E353DCA" w14:textId="7BB300B3" w:rsidR="00CD0567" w:rsidRDefault="00076930">
        <w:pPr>
          <w:pStyle w:val="Header"/>
        </w:pPr>
        <w:r>
          <w:rPr>
            <w:noProof/>
          </w:rPr>
          <w:pict w14:anchorId="101D5D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E91" w14:textId="77777777" w:rsidR="00CD0567" w:rsidRDefault="00CD0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C"/>
    <w:rsid w:val="0000298A"/>
    <w:rsid w:val="0002036A"/>
    <w:rsid w:val="0002303D"/>
    <w:rsid w:val="00030735"/>
    <w:rsid w:val="00037775"/>
    <w:rsid w:val="000453C4"/>
    <w:rsid w:val="0006512E"/>
    <w:rsid w:val="0006625E"/>
    <w:rsid w:val="000753C0"/>
    <w:rsid w:val="00087D7D"/>
    <w:rsid w:val="00095854"/>
    <w:rsid w:val="00095A7A"/>
    <w:rsid w:val="000A1B38"/>
    <w:rsid w:val="000B09CF"/>
    <w:rsid w:val="000B38AD"/>
    <w:rsid w:val="000B42E9"/>
    <w:rsid w:val="000C60E9"/>
    <w:rsid w:val="000C737C"/>
    <w:rsid w:val="000D04C2"/>
    <w:rsid w:val="000F0E33"/>
    <w:rsid w:val="000F2179"/>
    <w:rsid w:val="000F3C3F"/>
    <w:rsid w:val="0011727C"/>
    <w:rsid w:val="00122C95"/>
    <w:rsid w:val="00124C9B"/>
    <w:rsid w:val="00131450"/>
    <w:rsid w:val="001363CD"/>
    <w:rsid w:val="001434F5"/>
    <w:rsid w:val="001460BD"/>
    <w:rsid w:val="00150A30"/>
    <w:rsid w:val="00154D10"/>
    <w:rsid w:val="001907A9"/>
    <w:rsid w:val="001B302E"/>
    <w:rsid w:val="001B4897"/>
    <w:rsid w:val="001D7D80"/>
    <w:rsid w:val="001E0ABB"/>
    <w:rsid w:val="001E563E"/>
    <w:rsid w:val="001E6EC4"/>
    <w:rsid w:val="001F6AB0"/>
    <w:rsid w:val="00206142"/>
    <w:rsid w:val="00236804"/>
    <w:rsid w:val="00237D00"/>
    <w:rsid w:val="002429F8"/>
    <w:rsid w:val="00246F9F"/>
    <w:rsid w:val="0024767B"/>
    <w:rsid w:val="0025786C"/>
    <w:rsid w:val="002750F2"/>
    <w:rsid w:val="0028500F"/>
    <w:rsid w:val="00290224"/>
    <w:rsid w:val="00291883"/>
    <w:rsid w:val="00296DCD"/>
    <w:rsid w:val="002C4AC0"/>
    <w:rsid w:val="002C7420"/>
    <w:rsid w:val="002D4518"/>
    <w:rsid w:val="002D7D3C"/>
    <w:rsid w:val="002F375A"/>
    <w:rsid w:val="002F64D6"/>
    <w:rsid w:val="00302226"/>
    <w:rsid w:val="00302A30"/>
    <w:rsid w:val="003304B6"/>
    <w:rsid w:val="00350501"/>
    <w:rsid w:val="003A74A6"/>
    <w:rsid w:val="003D08A6"/>
    <w:rsid w:val="003D5B0C"/>
    <w:rsid w:val="003E0818"/>
    <w:rsid w:val="003E5FD0"/>
    <w:rsid w:val="003F4EBB"/>
    <w:rsid w:val="003F5265"/>
    <w:rsid w:val="004014DF"/>
    <w:rsid w:val="00413634"/>
    <w:rsid w:val="00414C09"/>
    <w:rsid w:val="00434E79"/>
    <w:rsid w:val="00460FDF"/>
    <w:rsid w:val="00464351"/>
    <w:rsid w:val="00481145"/>
    <w:rsid w:val="00482D49"/>
    <w:rsid w:val="00483208"/>
    <w:rsid w:val="00485DEC"/>
    <w:rsid w:val="00497F19"/>
    <w:rsid w:val="004A3ECD"/>
    <w:rsid w:val="004B0463"/>
    <w:rsid w:val="004C0A39"/>
    <w:rsid w:val="004C0E82"/>
    <w:rsid w:val="004C3F5F"/>
    <w:rsid w:val="004D317B"/>
    <w:rsid w:val="004D5B10"/>
    <w:rsid w:val="004E7A1F"/>
    <w:rsid w:val="00507A74"/>
    <w:rsid w:val="00513D86"/>
    <w:rsid w:val="005224D7"/>
    <w:rsid w:val="00533F8B"/>
    <w:rsid w:val="00554FDC"/>
    <w:rsid w:val="00564B0E"/>
    <w:rsid w:val="0057189D"/>
    <w:rsid w:val="0057197E"/>
    <w:rsid w:val="00577532"/>
    <w:rsid w:val="00590BAF"/>
    <w:rsid w:val="005A56AF"/>
    <w:rsid w:val="005C26AD"/>
    <w:rsid w:val="00612EE0"/>
    <w:rsid w:val="00626336"/>
    <w:rsid w:val="00631B45"/>
    <w:rsid w:val="00637FA7"/>
    <w:rsid w:val="00644154"/>
    <w:rsid w:val="006544C8"/>
    <w:rsid w:val="00657F5D"/>
    <w:rsid w:val="006600FD"/>
    <w:rsid w:val="006642CC"/>
    <w:rsid w:val="00685667"/>
    <w:rsid w:val="006874D2"/>
    <w:rsid w:val="006A04F3"/>
    <w:rsid w:val="006A569F"/>
    <w:rsid w:val="006C4420"/>
    <w:rsid w:val="006F19E0"/>
    <w:rsid w:val="006F613A"/>
    <w:rsid w:val="007017E9"/>
    <w:rsid w:val="00713489"/>
    <w:rsid w:val="007150E8"/>
    <w:rsid w:val="007410E1"/>
    <w:rsid w:val="00751B4B"/>
    <w:rsid w:val="00766DBB"/>
    <w:rsid w:val="007762F4"/>
    <w:rsid w:val="00796FF6"/>
    <w:rsid w:val="007B78FF"/>
    <w:rsid w:val="007E5B70"/>
    <w:rsid w:val="007F79E7"/>
    <w:rsid w:val="007F7E9F"/>
    <w:rsid w:val="00821480"/>
    <w:rsid w:val="00831BC1"/>
    <w:rsid w:val="008323DC"/>
    <w:rsid w:val="00885527"/>
    <w:rsid w:val="0089645E"/>
    <w:rsid w:val="00897995"/>
    <w:rsid w:val="008C3964"/>
    <w:rsid w:val="008C7157"/>
    <w:rsid w:val="008D193C"/>
    <w:rsid w:val="008E4762"/>
    <w:rsid w:val="008E4D84"/>
    <w:rsid w:val="008F2431"/>
    <w:rsid w:val="008F59DB"/>
    <w:rsid w:val="00925C2A"/>
    <w:rsid w:val="00930679"/>
    <w:rsid w:val="009340C3"/>
    <w:rsid w:val="009427DC"/>
    <w:rsid w:val="00944659"/>
    <w:rsid w:val="00972FF7"/>
    <w:rsid w:val="00991B4E"/>
    <w:rsid w:val="0099330C"/>
    <w:rsid w:val="00993A13"/>
    <w:rsid w:val="00996B09"/>
    <w:rsid w:val="009B027D"/>
    <w:rsid w:val="009C70AF"/>
    <w:rsid w:val="009E4324"/>
    <w:rsid w:val="009E76E5"/>
    <w:rsid w:val="009F2D32"/>
    <w:rsid w:val="009F6D97"/>
    <w:rsid w:val="00A13DA7"/>
    <w:rsid w:val="00A1407F"/>
    <w:rsid w:val="00A233DF"/>
    <w:rsid w:val="00A24EC4"/>
    <w:rsid w:val="00A26419"/>
    <w:rsid w:val="00A30410"/>
    <w:rsid w:val="00A32221"/>
    <w:rsid w:val="00A551F0"/>
    <w:rsid w:val="00A863C0"/>
    <w:rsid w:val="00A924DD"/>
    <w:rsid w:val="00A94321"/>
    <w:rsid w:val="00AA2F54"/>
    <w:rsid w:val="00AC135F"/>
    <w:rsid w:val="00AC2BC5"/>
    <w:rsid w:val="00AC3806"/>
    <w:rsid w:val="00AD6809"/>
    <w:rsid w:val="00B042F8"/>
    <w:rsid w:val="00B06023"/>
    <w:rsid w:val="00B0680C"/>
    <w:rsid w:val="00B2093F"/>
    <w:rsid w:val="00B20F2D"/>
    <w:rsid w:val="00B253D2"/>
    <w:rsid w:val="00B266C6"/>
    <w:rsid w:val="00B3063B"/>
    <w:rsid w:val="00B37619"/>
    <w:rsid w:val="00B626E6"/>
    <w:rsid w:val="00B82F00"/>
    <w:rsid w:val="00B97A9E"/>
    <w:rsid w:val="00BA0038"/>
    <w:rsid w:val="00BA3043"/>
    <w:rsid w:val="00BA4398"/>
    <w:rsid w:val="00BC206B"/>
    <w:rsid w:val="00BF3EDB"/>
    <w:rsid w:val="00C03CD7"/>
    <w:rsid w:val="00C362DD"/>
    <w:rsid w:val="00C41F3E"/>
    <w:rsid w:val="00C73D30"/>
    <w:rsid w:val="00C7462F"/>
    <w:rsid w:val="00C761F8"/>
    <w:rsid w:val="00C804E6"/>
    <w:rsid w:val="00CA0534"/>
    <w:rsid w:val="00CB52C4"/>
    <w:rsid w:val="00CC5A78"/>
    <w:rsid w:val="00CC73CF"/>
    <w:rsid w:val="00CD0567"/>
    <w:rsid w:val="00CD7C12"/>
    <w:rsid w:val="00CE2E9B"/>
    <w:rsid w:val="00D069B7"/>
    <w:rsid w:val="00D16ED2"/>
    <w:rsid w:val="00D17FBB"/>
    <w:rsid w:val="00D2295E"/>
    <w:rsid w:val="00D2728A"/>
    <w:rsid w:val="00D35F4F"/>
    <w:rsid w:val="00D36020"/>
    <w:rsid w:val="00D4509E"/>
    <w:rsid w:val="00D473FB"/>
    <w:rsid w:val="00D51AE0"/>
    <w:rsid w:val="00D536BD"/>
    <w:rsid w:val="00D57B35"/>
    <w:rsid w:val="00D61768"/>
    <w:rsid w:val="00D621F4"/>
    <w:rsid w:val="00D903DB"/>
    <w:rsid w:val="00DC36A5"/>
    <w:rsid w:val="00E010DD"/>
    <w:rsid w:val="00E06A78"/>
    <w:rsid w:val="00E66E78"/>
    <w:rsid w:val="00E71D24"/>
    <w:rsid w:val="00E8595E"/>
    <w:rsid w:val="00EA021D"/>
    <w:rsid w:val="00EA05B4"/>
    <w:rsid w:val="00EA05E5"/>
    <w:rsid w:val="00EB0185"/>
    <w:rsid w:val="00EB0EF5"/>
    <w:rsid w:val="00EC7242"/>
    <w:rsid w:val="00EC7C0A"/>
    <w:rsid w:val="00ED1789"/>
    <w:rsid w:val="00ED6994"/>
    <w:rsid w:val="00ED74BF"/>
    <w:rsid w:val="00EE65A0"/>
    <w:rsid w:val="00EF0E90"/>
    <w:rsid w:val="00F05999"/>
    <w:rsid w:val="00F11D6A"/>
    <w:rsid w:val="00F14181"/>
    <w:rsid w:val="00F14466"/>
    <w:rsid w:val="00F5116B"/>
    <w:rsid w:val="00F549C1"/>
    <w:rsid w:val="00F7060C"/>
    <w:rsid w:val="00F73CCB"/>
    <w:rsid w:val="00F760C2"/>
    <w:rsid w:val="00F83818"/>
    <w:rsid w:val="00F90286"/>
    <w:rsid w:val="00F94EB3"/>
    <w:rsid w:val="00FA2E47"/>
    <w:rsid w:val="00FC5561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648A7"/>
  <w15:chartTrackingRefBased/>
  <w15:docId w15:val="{37912099-4653-4D5B-8597-8D4CD72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67"/>
  </w:style>
  <w:style w:type="paragraph" w:styleId="Footer">
    <w:name w:val="footer"/>
    <w:basedOn w:val="Normal"/>
    <w:link w:val="FooterChar"/>
    <w:uiPriority w:val="99"/>
    <w:unhideWhenUsed/>
    <w:rsid w:val="00CD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Penticoff, Janet</dc:creator>
  <cp:keywords/>
  <dc:description/>
  <cp:lastModifiedBy>Penticoff, Janet</cp:lastModifiedBy>
  <cp:revision>2</cp:revision>
  <dcterms:created xsi:type="dcterms:W3CDTF">2024-06-05T19:07:00Z</dcterms:created>
  <dcterms:modified xsi:type="dcterms:W3CDTF">2024-06-05T19:07:00Z</dcterms:modified>
</cp:coreProperties>
</file>