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7B5A5" w14:textId="77777777" w:rsidR="001E2CE3" w:rsidRPr="006E23AE" w:rsidRDefault="0008621E" w:rsidP="001E2CE3">
      <w:pPr>
        <w:pStyle w:val="Default"/>
        <w:jc w:val="center"/>
        <w:rPr>
          <w:sz w:val="23"/>
          <w:szCs w:val="23"/>
        </w:rPr>
      </w:pPr>
      <w:bookmarkStart w:id="0" w:name="_Hlk129591991"/>
      <w:r w:rsidRPr="006E23AE">
        <w:rPr>
          <w:sz w:val="23"/>
          <w:szCs w:val="23"/>
        </w:rPr>
        <w:t>South Dakota Housing Development Authority</w:t>
      </w:r>
      <w:r w:rsidR="008B22F6" w:rsidRPr="006E23AE">
        <w:rPr>
          <w:sz w:val="23"/>
          <w:szCs w:val="23"/>
        </w:rPr>
        <w:t xml:space="preserve"> Board of Commissioners</w:t>
      </w:r>
    </w:p>
    <w:bookmarkEnd w:id="0"/>
    <w:p w14:paraId="3E406E55" w14:textId="77777777" w:rsidR="001E2CE3" w:rsidRPr="006E23AE" w:rsidRDefault="001E2CE3" w:rsidP="001E2CE3">
      <w:pPr>
        <w:pStyle w:val="Default"/>
        <w:jc w:val="center"/>
        <w:rPr>
          <w:sz w:val="23"/>
          <w:szCs w:val="23"/>
        </w:rPr>
      </w:pPr>
      <w:r w:rsidRPr="006E23AE">
        <w:rPr>
          <w:sz w:val="23"/>
          <w:szCs w:val="23"/>
        </w:rPr>
        <w:t>Notice of Public Hearing to Adopt Rules</w:t>
      </w:r>
    </w:p>
    <w:p w14:paraId="48D5823A" w14:textId="77777777" w:rsidR="0008621E" w:rsidRPr="006E23AE" w:rsidRDefault="0008621E" w:rsidP="001E2CE3">
      <w:pPr>
        <w:pStyle w:val="Default"/>
        <w:jc w:val="center"/>
        <w:rPr>
          <w:sz w:val="23"/>
          <w:szCs w:val="23"/>
        </w:rPr>
      </w:pPr>
    </w:p>
    <w:p w14:paraId="4C3DD872" w14:textId="571AC1B1" w:rsidR="001E2CE3" w:rsidRPr="006E23AE" w:rsidRDefault="001E2CE3" w:rsidP="00DE4C6B">
      <w:pPr>
        <w:pStyle w:val="Default"/>
        <w:jc w:val="both"/>
        <w:rPr>
          <w:sz w:val="23"/>
          <w:szCs w:val="23"/>
        </w:rPr>
      </w:pPr>
      <w:r w:rsidRPr="006E23AE">
        <w:rPr>
          <w:sz w:val="23"/>
          <w:szCs w:val="23"/>
        </w:rPr>
        <w:t xml:space="preserve">A public hearing will be held </w:t>
      </w:r>
      <w:r w:rsidR="00FD56A5" w:rsidRPr="006E23AE">
        <w:rPr>
          <w:sz w:val="23"/>
          <w:szCs w:val="23"/>
        </w:rPr>
        <w:t xml:space="preserve">in the </w:t>
      </w:r>
      <w:r w:rsidR="00DE4C6B" w:rsidRPr="006E23AE">
        <w:rPr>
          <w:sz w:val="23"/>
          <w:szCs w:val="23"/>
        </w:rPr>
        <w:t>B</w:t>
      </w:r>
      <w:r w:rsidR="0008621E" w:rsidRPr="006E23AE">
        <w:rPr>
          <w:sz w:val="23"/>
          <w:szCs w:val="23"/>
        </w:rPr>
        <w:t>oard</w:t>
      </w:r>
      <w:r w:rsidR="00DE4C6B" w:rsidRPr="006E23AE">
        <w:rPr>
          <w:sz w:val="23"/>
          <w:szCs w:val="23"/>
        </w:rPr>
        <w:t>r</w:t>
      </w:r>
      <w:r w:rsidRPr="006E23AE">
        <w:rPr>
          <w:sz w:val="23"/>
          <w:szCs w:val="23"/>
        </w:rPr>
        <w:t xml:space="preserve">oom </w:t>
      </w:r>
      <w:r w:rsidR="00FD56A5" w:rsidRPr="006E23AE">
        <w:rPr>
          <w:sz w:val="23"/>
          <w:szCs w:val="23"/>
        </w:rPr>
        <w:t>at</w:t>
      </w:r>
      <w:r w:rsidRPr="006E23AE">
        <w:rPr>
          <w:sz w:val="23"/>
          <w:szCs w:val="23"/>
        </w:rPr>
        <w:t xml:space="preserve"> </w:t>
      </w:r>
      <w:bookmarkStart w:id="1" w:name="_Hlk129596216"/>
      <w:r w:rsidR="0008621E" w:rsidRPr="006E23AE">
        <w:rPr>
          <w:sz w:val="23"/>
          <w:szCs w:val="23"/>
        </w:rPr>
        <w:t>South Dakota Housing Development Authority</w:t>
      </w:r>
      <w:r w:rsidRPr="006E23AE">
        <w:rPr>
          <w:sz w:val="23"/>
          <w:szCs w:val="23"/>
        </w:rPr>
        <w:t xml:space="preserve">, </w:t>
      </w:r>
      <w:bookmarkStart w:id="2" w:name="_Hlk129592045"/>
      <w:r w:rsidR="00FD56A5" w:rsidRPr="006E23AE">
        <w:rPr>
          <w:sz w:val="23"/>
          <w:szCs w:val="23"/>
        </w:rPr>
        <w:t>3060</w:t>
      </w:r>
      <w:r w:rsidRPr="006E23AE">
        <w:rPr>
          <w:sz w:val="23"/>
          <w:szCs w:val="23"/>
        </w:rPr>
        <w:t xml:space="preserve"> E. </w:t>
      </w:r>
      <w:r w:rsidR="00FD56A5" w:rsidRPr="006E23AE">
        <w:rPr>
          <w:sz w:val="23"/>
          <w:szCs w:val="23"/>
        </w:rPr>
        <w:t>Elizabeth</w:t>
      </w:r>
      <w:r w:rsidR="009243CF" w:rsidRPr="006E23AE">
        <w:rPr>
          <w:sz w:val="23"/>
          <w:szCs w:val="23"/>
        </w:rPr>
        <w:t xml:space="preserve"> St.</w:t>
      </w:r>
      <w:r w:rsidRPr="006E23AE">
        <w:rPr>
          <w:sz w:val="23"/>
          <w:szCs w:val="23"/>
        </w:rPr>
        <w:t xml:space="preserve">, Pierre, SD </w:t>
      </w:r>
      <w:bookmarkEnd w:id="1"/>
      <w:bookmarkEnd w:id="2"/>
      <w:r w:rsidR="00785ED3" w:rsidRPr="006E23AE">
        <w:rPr>
          <w:sz w:val="23"/>
          <w:szCs w:val="23"/>
        </w:rPr>
        <w:t xml:space="preserve">57501 </w:t>
      </w:r>
      <w:r w:rsidR="00DE4C6B" w:rsidRPr="00523D07">
        <w:rPr>
          <w:sz w:val="23"/>
          <w:szCs w:val="23"/>
        </w:rPr>
        <w:t xml:space="preserve">on </w:t>
      </w:r>
      <w:r w:rsidR="005B3DD4" w:rsidRPr="00F41967">
        <w:rPr>
          <w:sz w:val="23"/>
          <w:szCs w:val="23"/>
        </w:rPr>
        <w:t>July 9</w:t>
      </w:r>
      <w:r w:rsidR="00DE4C6B" w:rsidRPr="00F41967">
        <w:rPr>
          <w:sz w:val="23"/>
          <w:szCs w:val="23"/>
        </w:rPr>
        <w:t>, 202</w:t>
      </w:r>
      <w:r w:rsidR="005B3DD4" w:rsidRPr="00F41967">
        <w:rPr>
          <w:sz w:val="23"/>
          <w:szCs w:val="23"/>
        </w:rPr>
        <w:t>4</w:t>
      </w:r>
      <w:r w:rsidR="00DE4C6B" w:rsidRPr="00F41967">
        <w:rPr>
          <w:sz w:val="23"/>
          <w:szCs w:val="23"/>
        </w:rPr>
        <w:t xml:space="preserve">, at </w:t>
      </w:r>
      <w:r w:rsidR="002909E0" w:rsidRPr="00F41967">
        <w:rPr>
          <w:sz w:val="23"/>
          <w:szCs w:val="23"/>
        </w:rPr>
        <w:t>1</w:t>
      </w:r>
      <w:r w:rsidR="005B3DD4" w:rsidRPr="00F41967">
        <w:rPr>
          <w:sz w:val="23"/>
          <w:szCs w:val="23"/>
        </w:rPr>
        <w:t>0</w:t>
      </w:r>
      <w:r w:rsidR="00DE4C6B" w:rsidRPr="00F41967">
        <w:rPr>
          <w:sz w:val="23"/>
          <w:szCs w:val="23"/>
        </w:rPr>
        <w:t>:</w:t>
      </w:r>
      <w:r w:rsidR="005B3DD4" w:rsidRPr="00F41967">
        <w:rPr>
          <w:sz w:val="23"/>
          <w:szCs w:val="23"/>
        </w:rPr>
        <w:t>3</w:t>
      </w:r>
      <w:r w:rsidR="00DE4C6B" w:rsidRPr="00F41967">
        <w:rPr>
          <w:sz w:val="23"/>
          <w:szCs w:val="23"/>
        </w:rPr>
        <w:t xml:space="preserve">0 </w:t>
      </w:r>
      <w:r w:rsidR="002909E0" w:rsidRPr="00F41967">
        <w:rPr>
          <w:sz w:val="23"/>
          <w:szCs w:val="23"/>
        </w:rPr>
        <w:t>a</w:t>
      </w:r>
      <w:r w:rsidR="00DE4C6B" w:rsidRPr="00F41967">
        <w:rPr>
          <w:sz w:val="23"/>
          <w:szCs w:val="23"/>
        </w:rPr>
        <w:t>.m.</w:t>
      </w:r>
      <w:r w:rsidR="00DE4C6B" w:rsidRPr="00523D07">
        <w:rPr>
          <w:rFonts w:asciiTheme="minorHAnsi" w:hAnsiTheme="minorHAnsi" w:cstheme="minorHAnsi"/>
          <w:sz w:val="23"/>
          <w:szCs w:val="23"/>
        </w:rPr>
        <w:t xml:space="preserve"> </w:t>
      </w:r>
      <w:r w:rsidRPr="006E23AE">
        <w:rPr>
          <w:sz w:val="23"/>
          <w:szCs w:val="23"/>
        </w:rPr>
        <w:t>C</w:t>
      </w:r>
      <w:r w:rsidR="00CE1D05" w:rsidRPr="006E23AE">
        <w:rPr>
          <w:sz w:val="23"/>
          <w:szCs w:val="23"/>
        </w:rPr>
        <w:t xml:space="preserve">entral </w:t>
      </w:r>
      <w:r w:rsidRPr="006E23AE">
        <w:rPr>
          <w:sz w:val="23"/>
          <w:szCs w:val="23"/>
        </w:rPr>
        <w:t>T</w:t>
      </w:r>
      <w:r w:rsidR="00CE1D05" w:rsidRPr="006E23AE">
        <w:rPr>
          <w:sz w:val="23"/>
          <w:szCs w:val="23"/>
        </w:rPr>
        <w:t>ime</w:t>
      </w:r>
      <w:r w:rsidRPr="006E23AE">
        <w:rPr>
          <w:sz w:val="23"/>
          <w:szCs w:val="23"/>
        </w:rPr>
        <w:t xml:space="preserve">, to consider the </w:t>
      </w:r>
      <w:r w:rsidR="00F733DD">
        <w:rPr>
          <w:sz w:val="23"/>
          <w:szCs w:val="23"/>
        </w:rPr>
        <w:t>adoption and amendment</w:t>
      </w:r>
      <w:r w:rsidRPr="006E23AE">
        <w:rPr>
          <w:sz w:val="23"/>
          <w:szCs w:val="23"/>
        </w:rPr>
        <w:t xml:space="preserve"> of Administrative Rules of South Dakota numbered: </w:t>
      </w:r>
    </w:p>
    <w:p w14:paraId="586561AC" w14:textId="77777777" w:rsidR="00785ED3" w:rsidRPr="006E23AE" w:rsidRDefault="00785ED3" w:rsidP="00DE4C6B">
      <w:pPr>
        <w:pStyle w:val="Default"/>
        <w:jc w:val="both"/>
        <w:rPr>
          <w:sz w:val="23"/>
          <w:szCs w:val="23"/>
        </w:rPr>
      </w:pPr>
    </w:p>
    <w:p w14:paraId="7BA577F6" w14:textId="656A5831" w:rsidR="009243CF" w:rsidRPr="0047298A" w:rsidRDefault="00C37C07" w:rsidP="00534D77">
      <w:pPr>
        <w:pStyle w:val="Default"/>
        <w:jc w:val="center"/>
        <w:rPr>
          <w:sz w:val="23"/>
          <w:szCs w:val="23"/>
        </w:rPr>
      </w:pPr>
      <w:r w:rsidRPr="0047298A">
        <w:rPr>
          <w:rFonts w:eastAsia="Times New Roman"/>
          <w:sz w:val="23"/>
          <w:szCs w:val="23"/>
        </w:rPr>
        <w:t>§§</w:t>
      </w:r>
      <w:r w:rsidRPr="0047298A">
        <w:rPr>
          <w:sz w:val="23"/>
          <w:szCs w:val="23"/>
        </w:rPr>
        <w:t xml:space="preserve"> </w:t>
      </w:r>
      <w:r w:rsidR="009243CF" w:rsidRPr="0047298A">
        <w:rPr>
          <w:sz w:val="23"/>
          <w:szCs w:val="23"/>
        </w:rPr>
        <w:t>20</w:t>
      </w:r>
      <w:r w:rsidR="001E2CE3" w:rsidRPr="0047298A">
        <w:rPr>
          <w:sz w:val="23"/>
          <w:szCs w:val="23"/>
        </w:rPr>
        <w:t>:09</w:t>
      </w:r>
      <w:r w:rsidR="00905D67" w:rsidRPr="0047298A">
        <w:rPr>
          <w:sz w:val="23"/>
          <w:szCs w:val="23"/>
        </w:rPr>
        <w:t>:26:01 to 20:09:26:</w:t>
      </w:r>
      <w:r w:rsidR="00F733DD">
        <w:rPr>
          <w:sz w:val="23"/>
          <w:szCs w:val="23"/>
        </w:rPr>
        <w:t>0</w:t>
      </w:r>
      <w:r w:rsidR="008F30DD" w:rsidRPr="0047298A">
        <w:rPr>
          <w:sz w:val="23"/>
          <w:szCs w:val="23"/>
        </w:rPr>
        <w:t>2</w:t>
      </w:r>
      <w:r w:rsidR="00905D67" w:rsidRPr="0047298A">
        <w:rPr>
          <w:sz w:val="23"/>
          <w:szCs w:val="23"/>
        </w:rPr>
        <w:t>, inclusive.</w:t>
      </w:r>
    </w:p>
    <w:p w14:paraId="15F808EA" w14:textId="77777777" w:rsidR="009403FE" w:rsidRPr="0047298A" w:rsidRDefault="009403FE" w:rsidP="00534D77">
      <w:pPr>
        <w:pStyle w:val="Default"/>
        <w:jc w:val="center"/>
        <w:rPr>
          <w:sz w:val="23"/>
          <w:szCs w:val="23"/>
        </w:rPr>
      </w:pPr>
    </w:p>
    <w:p w14:paraId="7BA07C50" w14:textId="041F20BC" w:rsidR="00F733DD" w:rsidRPr="00056033" w:rsidRDefault="00F733DD" w:rsidP="000560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3" w:name="_Hlk164758529"/>
      <w:r w:rsidRPr="00056033">
        <w:rPr>
          <w:rFonts w:ascii="Times New Roman" w:hAnsi="Times New Roman" w:cs="Times New Roman"/>
          <w:sz w:val="23"/>
          <w:szCs w:val="23"/>
        </w:rPr>
        <w:t>ARSD 20:09:26:01. Definitions.</w:t>
      </w:r>
    </w:p>
    <w:p w14:paraId="41C2FCA6" w14:textId="7DAAD5FE" w:rsidR="00F733DD" w:rsidRDefault="00F733DD" w:rsidP="00056033">
      <w:pPr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Effect: Modify the definition of “political subdivision” to include</w:t>
      </w:r>
      <w:r w:rsidR="00056033">
        <w:rPr>
          <w:rFonts w:ascii="Times New Roman" w:hAnsi="Times New Roman" w:cs="Times New Roman"/>
          <w:sz w:val="23"/>
          <w:szCs w:val="23"/>
        </w:rPr>
        <w:t xml:space="preserve"> political subdivisions of a federally recognized Indian tribe.</w:t>
      </w:r>
    </w:p>
    <w:p w14:paraId="6086B8A0" w14:textId="77777777" w:rsidR="00056033" w:rsidRDefault="00056033" w:rsidP="00523D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324C83" w14:textId="62D62099" w:rsidR="00056033" w:rsidRDefault="00056033" w:rsidP="00056033">
      <w:pPr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Reason: State law</w:t>
      </w:r>
      <w:r w:rsidR="00595ABB" w:rsidRPr="00595ABB">
        <w:rPr>
          <w:rFonts w:ascii="Times New Roman" w:hAnsi="Times New Roman" w:cs="Times New Roman"/>
          <w:sz w:val="23"/>
          <w:szCs w:val="23"/>
        </w:rPr>
        <w:t xml:space="preserve"> </w:t>
      </w:r>
      <w:r w:rsidR="00595ABB" w:rsidRPr="00523D07">
        <w:rPr>
          <w:rFonts w:ascii="Times New Roman" w:hAnsi="Times New Roman" w:cs="Times New Roman"/>
          <w:sz w:val="23"/>
          <w:szCs w:val="23"/>
        </w:rPr>
        <w:t>SDCL § 11-15-</w:t>
      </w:r>
      <w:r w:rsidR="00595AB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was amended to allow public infrastructure to be owned, maintained, or provided by a political subdivision of this state or federally recognized Indian tribe.</w:t>
      </w:r>
    </w:p>
    <w:bookmarkEnd w:id="3"/>
    <w:p w14:paraId="3A7CB97C" w14:textId="77777777" w:rsidR="00F733DD" w:rsidRDefault="00F733DD" w:rsidP="00523D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A04670" w14:textId="2B39756A" w:rsidR="00056033" w:rsidRPr="00E74D8A" w:rsidRDefault="00056033" w:rsidP="00E74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74D8A">
        <w:rPr>
          <w:rFonts w:ascii="Times New Roman" w:hAnsi="Times New Roman" w:cs="Times New Roman"/>
          <w:sz w:val="23"/>
          <w:szCs w:val="23"/>
        </w:rPr>
        <w:t xml:space="preserve">ARSD 20:09:26:01. </w:t>
      </w:r>
      <w:r w:rsidR="00E74D8A">
        <w:rPr>
          <w:rFonts w:ascii="Times New Roman" w:hAnsi="Times New Roman" w:cs="Times New Roman"/>
          <w:sz w:val="23"/>
          <w:szCs w:val="23"/>
        </w:rPr>
        <w:t>Eligibility</w:t>
      </w:r>
      <w:r w:rsidRPr="00E74D8A">
        <w:rPr>
          <w:rFonts w:ascii="Times New Roman" w:hAnsi="Times New Roman" w:cs="Times New Roman"/>
          <w:sz w:val="23"/>
          <w:szCs w:val="23"/>
        </w:rPr>
        <w:t>.</w:t>
      </w:r>
    </w:p>
    <w:p w14:paraId="15BB3BFD" w14:textId="4EE8F85F" w:rsidR="00056033" w:rsidRDefault="00056033" w:rsidP="00E74D8A">
      <w:pPr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Effect: Modify </w:t>
      </w:r>
      <w:r w:rsidR="00E74D8A">
        <w:rPr>
          <w:rFonts w:ascii="Times New Roman" w:hAnsi="Times New Roman" w:cs="Times New Roman"/>
          <w:sz w:val="23"/>
          <w:szCs w:val="23"/>
        </w:rPr>
        <w:t xml:space="preserve">the eligibility for the housing infrastructure program to </w:t>
      </w:r>
      <w:r w:rsidR="00595ABB">
        <w:rPr>
          <w:rFonts w:ascii="Times New Roman" w:hAnsi="Times New Roman" w:cs="Times New Roman"/>
          <w:sz w:val="23"/>
          <w:szCs w:val="23"/>
        </w:rPr>
        <w:t>eliminate</w:t>
      </w:r>
      <w:r w:rsidR="00E74D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E74D8A">
        <w:rPr>
          <w:rFonts w:ascii="Times New Roman" w:hAnsi="Times New Roman" w:cs="Times New Roman"/>
          <w:sz w:val="23"/>
          <w:szCs w:val="23"/>
        </w:rPr>
        <w:t xml:space="preserve">requirement that the </w:t>
      </w:r>
      <w:r>
        <w:rPr>
          <w:rFonts w:ascii="Times New Roman" w:hAnsi="Times New Roman" w:cs="Times New Roman"/>
          <w:sz w:val="23"/>
          <w:szCs w:val="23"/>
        </w:rPr>
        <w:t>political subdivision</w:t>
      </w:r>
      <w:r w:rsidR="00595ABB">
        <w:rPr>
          <w:rFonts w:ascii="Times New Roman" w:hAnsi="Times New Roman" w:cs="Times New Roman"/>
          <w:sz w:val="23"/>
          <w:szCs w:val="23"/>
        </w:rPr>
        <w:t xml:space="preserve"> be of the state of South Dakota. </w:t>
      </w:r>
      <w:r w:rsidR="00E74D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F911C8" w14:textId="77777777" w:rsidR="00056033" w:rsidRDefault="00056033" w:rsidP="000560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2BFA53" w14:textId="3D5D8200" w:rsidR="00056033" w:rsidRDefault="00056033" w:rsidP="00595ABB">
      <w:pPr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Reason: State law</w:t>
      </w:r>
      <w:r w:rsidR="00595ABB" w:rsidRPr="00595ABB">
        <w:rPr>
          <w:rFonts w:ascii="Times New Roman" w:hAnsi="Times New Roman" w:cs="Times New Roman"/>
          <w:sz w:val="23"/>
          <w:szCs w:val="23"/>
        </w:rPr>
        <w:t xml:space="preserve"> </w:t>
      </w:r>
      <w:r w:rsidR="00595ABB" w:rsidRPr="00523D07">
        <w:rPr>
          <w:rFonts w:ascii="Times New Roman" w:hAnsi="Times New Roman" w:cs="Times New Roman"/>
          <w:sz w:val="23"/>
          <w:szCs w:val="23"/>
        </w:rPr>
        <w:t>SDCL § 11-15-</w:t>
      </w:r>
      <w:r w:rsidR="00595AB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was amended to allow public infrastructure to be owned, maintained, or provided by a political subdivision of this state or federally recognized Indian tribe.</w:t>
      </w:r>
    </w:p>
    <w:p w14:paraId="0A4BE82F" w14:textId="77777777" w:rsidR="009243CF" w:rsidRPr="0047298A" w:rsidRDefault="009243CF" w:rsidP="001E2CE3">
      <w:pPr>
        <w:pStyle w:val="Default"/>
        <w:rPr>
          <w:sz w:val="23"/>
          <w:szCs w:val="23"/>
        </w:rPr>
      </w:pPr>
    </w:p>
    <w:p w14:paraId="1D16FB77" w14:textId="64E98017" w:rsidR="001E2CE3" w:rsidRPr="0047298A" w:rsidRDefault="001E2CE3" w:rsidP="001E2CE3">
      <w:pPr>
        <w:pStyle w:val="Default"/>
        <w:rPr>
          <w:sz w:val="23"/>
          <w:szCs w:val="23"/>
        </w:rPr>
      </w:pPr>
      <w:r w:rsidRPr="0047298A">
        <w:rPr>
          <w:sz w:val="23"/>
          <w:szCs w:val="23"/>
        </w:rPr>
        <w:t xml:space="preserve">Persons interested in presenting amendments, data, opinions, and arguments for or against the proposed rules may appear in-person at the hearing or </w:t>
      </w:r>
      <w:r w:rsidR="00435B90" w:rsidRPr="0047298A">
        <w:rPr>
          <w:sz w:val="23"/>
          <w:szCs w:val="23"/>
        </w:rPr>
        <w:t xml:space="preserve">remotely </w:t>
      </w:r>
      <w:r w:rsidRPr="0047298A">
        <w:rPr>
          <w:sz w:val="23"/>
          <w:szCs w:val="23"/>
        </w:rPr>
        <w:t xml:space="preserve">via </w:t>
      </w:r>
      <w:r w:rsidR="00595ABB" w:rsidRPr="009F410F">
        <w:rPr>
          <w:sz w:val="23"/>
          <w:szCs w:val="23"/>
        </w:rPr>
        <w:t>Teams</w:t>
      </w:r>
      <w:r w:rsidRPr="0047298A">
        <w:rPr>
          <w:sz w:val="23"/>
          <w:szCs w:val="23"/>
        </w:rPr>
        <w:t xml:space="preserve"> or </w:t>
      </w:r>
      <w:r w:rsidR="00765686" w:rsidRPr="0047298A">
        <w:rPr>
          <w:sz w:val="23"/>
          <w:szCs w:val="23"/>
        </w:rPr>
        <w:t>teleconference or</w:t>
      </w:r>
      <w:r w:rsidRPr="0047298A">
        <w:rPr>
          <w:sz w:val="23"/>
          <w:szCs w:val="23"/>
        </w:rPr>
        <w:t xml:space="preserve"> mail them to the </w:t>
      </w:r>
      <w:r w:rsidR="00EA6538" w:rsidRPr="0047298A">
        <w:rPr>
          <w:sz w:val="23"/>
          <w:szCs w:val="23"/>
        </w:rPr>
        <w:t xml:space="preserve">South Dakota Housing Development Authority Board of Commissioners, 3060 E. Elizabeth St., PO Box </w:t>
      </w:r>
      <w:r w:rsidR="000B29E8" w:rsidRPr="0047298A">
        <w:rPr>
          <w:sz w:val="23"/>
          <w:szCs w:val="23"/>
        </w:rPr>
        <w:t xml:space="preserve">1237, </w:t>
      </w:r>
      <w:r w:rsidR="00EA6538" w:rsidRPr="0047298A">
        <w:rPr>
          <w:sz w:val="23"/>
          <w:szCs w:val="23"/>
        </w:rPr>
        <w:t>Pierre, SD</w:t>
      </w:r>
      <w:r w:rsidR="000B29E8" w:rsidRPr="0047298A">
        <w:rPr>
          <w:sz w:val="23"/>
          <w:szCs w:val="23"/>
        </w:rPr>
        <w:t xml:space="preserve"> 57501-5876</w:t>
      </w:r>
      <w:r w:rsidR="00467062" w:rsidRPr="0047298A">
        <w:rPr>
          <w:sz w:val="23"/>
          <w:szCs w:val="23"/>
        </w:rPr>
        <w:t>,</w:t>
      </w:r>
      <w:r w:rsidR="00EA6538" w:rsidRPr="0047298A">
        <w:rPr>
          <w:sz w:val="23"/>
          <w:szCs w:val="23"/>
        </w:rPr>
        <w:t xml:space="preserve"> </w:t>
      </w:r>
      <w:r w:rsidRPr="0047298A">
        <w:rPr>
          <w:sz w:val="23"/>
          <w:szCs w:val="23"/>
        </w:rPr>
        <w:t xml:space="preserve">or e-mail them </w:t>
      </w:r>
      <w:proofErr w:type="gramStart"/>
      <w:r w:rsidRPr="0047298A">
        <w:rPr>
          <w:sz w:val="23"/>
          <w:szCs w:val="23"/>
        </w:rPr>
        <w:t>to</w:t>
      </w:r>
      <w:proofErr w:type="gramEnd"/>
      <w:r w:rsidRPr="0047298A">
        <w:rPr>
          <w:sz w:val="23"/>
          <w:szCs w:val="23"/>
        </w:rPr>
        <w:t xml:space="preserve"> </w:t>
      </w:r>
      <w:r w:rsidR="0017747F" w:rsidRPr="0047298A">
        <w:rPr>
          <w:sz w:val="23"/>
          <w:szCs w:val="23"/>
        </w:rPr>
        <w:t>beverly</w:t>
      </w:r>
      <w:r w:rsidRPr="0047298A">
        <w:rPr>
          <w:sz w:val="23"/>
          <w:szCs w:val="23"/>
        </w:rPr>
        <w:t>@</w:t>
      </w:r>
      <w:r w:rsidR="00EA6538" w:rsidRPr="0047298A">
        <w:rPr>
          <w:sz w:val="23"/>
          <w:szCs w:val="23"/>
        </w:rPr>
        <w:t>sdhda.org</w:t>
      </w:r>
      <w:r w:rsidRPr="0047298A">
        <w:rPr>
          <w:sz w:val="23"/>
          <w:szCs w:val="23"/>
        </w:rPr>
        <w:t xml:space="preserve">. </w:t>
      </w:r>
      <w:r w:rsidRPr="00523D07">
        <w:rPr>
          <w:sz w:val="23"/>
          <w:szCs w:val="23"/>
        </w:rPr>
        <w:t xml:space="preserve">The deadline to submit any such written comments for consideration by the </w:t>
      </w:r>
      <w:r w:rsidR="008B22F6" w:rsidRPr="0047298A">
        <w:rPr>
          <w:sz w:val="23"/>
          <w:szCs w:val="23"/>
        </w:rPr>
        <w:t>South Dakota Housing Development Authority Board of</w:t>
      </w:r>
      <w:r w:rsidRPr="0047298A">
        <w:rPr>
          <w:sz w:val="23"/>
          <w:szCs w:val="23"/>
        </w:rPr>
        <w:t xml:space="preserve"> Commission</w:t>
      </w:r>
      <w:r w:rsidR="008B22F6" w:rsidRPr="0047298A">
        <w:rPr>
          <w:sz w:val="23"/>
          <w:szCs w:val="23"/>
        </w:rPr>
        <w:t>ers</w:t>
      </w:r>
      <w:r w:rsidRPr="0047298A">
        <w:rPr>
          <w:sz w:val="23"/>
          <w:szCs w:val="23"/>
        </w:rPr>
        <w:t xml:space="preserve"> </w:t>
      </w:r>
      <w:r w:rsidRPr="00765686">
        <w:rPr>
          <w:color w:val="auto"/>
          <w:sz w:val="23"/>
          <w:szCs w:val="23"/>
        </w:rPr>
        <w:t xml:space="preserve">is </w:t>
      </w:r>
      <w:r w:rsidR="00C81961" w:rsidRPr="00F41967">
        <w:rPr>
          <w:color w:val="auto"/>
          <w:sz w:val="23"/>
          <w:szCs w:val="23"/>
        </w:rPr>
        <w:t>July 5</w:t>
      </w:r>
      <w:r w:rsidR="001663FA" w:rsidRPr="00F41967">
        <w:rPr>
          <w:color w:val="auto"/>
          <w:sz w:val="23"/>
          <w:szCs w:val="23"/>
        </w:rPr>
        <w:t xml:space="preserve">, </w:t>
      </w:r>
      <w:r w:rsidRPr="00F41967">
        <w:rPr>
          <w:color w:val="auto"/>
          <w:sz w:val="23"/>
          <w:szCs w:val="23"/>
        </w:rPr>
        <w:t>202</w:t>
      </w:r>
      <w:r w:rsidR="009F410F" w:rsidRPr="00F41967">
        <w:rPr>
          <w:color w:val="auto"/>
          <w:sz w:val="23"/>
          <w:szCs w:val="23"/>
        </w:rPr>
        <w:t>4</w:t>
      </w:r>
      <w:r w:rsidR="00B371E3" w:rsidRPr="00F41967">
        <w:rPr>
          <w:color w:val="auto"/>
          <w:sz w:val="23"/>
          <w:szCs w:val="23"/>
        </w:rPr>
        <w:t>,</w:t>
      </w:r>
      <w:r w:rsidR="001663FA" w:rsidRPr="00F41967">
        <w:rPr>
          <w:color w:val="auto"/>
          <w:sz w:val="23"/>
          <w:szCs w:val="23"/>
        </w:rPr>
        <w:t xml:space="preserve"> </w:t>
      </w:r>
      <w:r w:rsidR="001663FA" w:rsidRPr="00F41967">
        <w:rPr>
          <w:sz w:val="23"/>
          <w:szCs w:val="23"/>
        </w:rPr>
        <w:t>at 1</w:t>
      </w:r>
      <w:r w:rsidR="00FF3D29" w:rsidRPr="00F41967">
        <w:rPr>
          <w:sz w:val="23"/>
          <w:szCs w:val="23"/>
        </w:rPr>
        <w:t>2</w:t>
      </w:r>
      <w:r w:rsidR="000A3D5C" w:rsidRPr="00F41967">
        <w:rPr>
          <w:sz w:val="23"/>
          <w:szCs w:val="23"/>
        </w:rPr>
        <w:t>:00</w:t>
      </w:r>
      <w:r w:rsidR="001663FA" w:rsidRPr="00F41967">
        <w:rPr>
          <w:sz w:val="23"/>
          <w:szCs w:val="23"/>
        </w:rPr>
        <w:t xml:space="preserve"> </w:t>
      </w:r>
      <w:r w:rsidR="00FF3D29" w:rsidRPr="00F41967">
        <w:rPr>
          <w:sz w:val="23"/>
          <w:szCs w:val="23"/>
        </w:rPr>
        <w:t>a</w:t>
      </w:r>
      <w:r w:rsidR="001663FA" w:rsidRPr="00F41967">
        <w:rPr>
          <w:sz w:val="23"/>
          <w:szCs w:val="23"/>
        </w:rPr>
        <w:t>.m.</w:t>
      </w:r>
      <w:r w:rsidR="000A3D5C">
        <w:rPr>
          <w:sz w:val="23"/>
          <w:szCs w:val="23"/>
        </w:rPr>
        <w:t xml:space="preserve"> midnight</w:t>
      </w:r>
      <w:r w:rsidR="001663FA" w:rsidRPr="00523D07">
        <w:rPr>
          <w:sz w:val="23"/>
          <w:szCs w:val="23"/>
        </w:rPr>
        <w:t xml:space="preserve"> C</w:t>
      </w:r>
      <w:r w:rsidR="006B1CC6" w:rsidRPr="0047298A">
        <w:rPr>
          <w:sz w:val="23"/>
          <w:szCs w:val="23"/>
        </w:rPr>
        <w:t xml:space="preserve">entral </w:t>
      </w:r>
      <w:r w:rsidR="001663FA" w:rsidRPr="00523D07">
        <w:rPr>
          <w:sz w:val="23"/>
          <w:szCs w:val="23"/>
        </w:rPr>
        <w:t>T</w:t>
      </w:r>
      <w:r w:rsidR="006B1CC6" w:rsidRPr="0047298A">
        <w:rPr>
          <w:sz w:val="23"/>
          <w:szCs w:val="23"/>
        </w:rPr>
        <w:t>ime</w:t>
      </w:r>
      <w:r w:rsidRPr="00523D07">
        <w:rPr>
          <w:sz w:val="23"/>
          <w:szCs w:val="23"/>
        </w:rPr>
        <w:t>.</w:t>
      </w:r>
      <w:r w:rsidRPr="0047298A">
        <w:rPr>
          <w:sz w:val="23"/>
          <w:szCs w:val="23"/>
        </w:rPr>
        <w:t xml:space="preserve"> </w:t>
      </w:r>
      <w:r w:rsidR="00765686">
        <w:rPr>
          <w:sz w:val="23"/>
          <w:szCs w:val="23"/>
        </w:rPr>
        <w:t>All written and email comments must include the name, hometown/city, and state of the person submitting the comments.</w:t>
      </w:r>
    </w:p>
    <w:p w14:paraId="15B9B40A" w14:textId="77777777" w:rsidR="008B22F6" w:rsidRPr="0047298A" w:rsidRDefault="008B22F6" w:rsidP="001E2CE3">
      <w:pPr>
        <w:pStyle w:val="Default"/>
        <w:rPr>
          <w:sz w:val="23"/>
          <w:szCs w:val="23"/>
        </w:rPr>
      </w:pPr>
    </w:p>
    <w:p w14:paraId="103C92C4" w14:textId="4AE63558" w:rsidR="001E2CE3" w:rsidRPr="006E23AE" w:rsidRDefault="00F847C6" w:rsidP="001E2C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</w:t>
      </w:r>
      <w:r w:rsidRPr="0047298A">
        <w:rPr>
          <w:sz w:val="23"/>
          <w:szCs w:val="23"/>
        </w:rPr>
        <w:t xml:space="preserve"> </w:t>
      </w:r>
      <w:r w:rsidR="001E2CE3" w:rsidRPr="0047298A">
        <w:rPr>
          <w:sz w:val="23"/>
          <w:szCs w:val="23"/>
        </w:rPr>
        <w:t xml:space="preserve">the hearing, the </w:t>
      </w:r>
      <w:r w:rsidR="009243CF" w:rsidRPr="0047298A">
        <w:rPr>
          <w:sz w:val="23"/>
          <w:szCs w:val="23"/>
        </w:rPr>
        <w:t>South Dakota Housing Development Authority Board of Commissioners</w:t>
      </w:r>
      <w:r w:rsidR="001E2CE3" w:rsidRPr="0047298A">
        <w:rPr>
          <w:sz w:val="23"/>
          <w:szCs w:val="23"/>
        </w:rPr>
        <w:t xml:space="preserve"> will consider all written and oral comments </w:t>
      </w:r>
      <w:r w:rsidR="0017747F" w:rsidRPr="0047298A">
        <w:rPr>
          <w:sz w:val="23"/>
          <w:szCs w:val="23"/>
        </w:rPr>
        <w:t xml:space="preserve">it </w:t>
      </w:r>
      <w:r w:rsidR="001E2CE3" w:rsidRPr="0047298A">
        <w:rPr>
          <w:sz w:val="23"/>
          <w:szCs w:val="23"/>
        </w:rPr>
        <w:t>receive</w:t>
      </w:r>
      <w:r w:rsidR="0017747F" w:rsidRPr="0047298A">
        <w:rPr>
          <w:sz w:val="23"/>
          <w:szCs w:val="23"/>
        </w:rPr>
        <w:t>s</w:t>
      </w:r>
      <w:r w:rsidR="001E2CE3" w:rsidRPr="0047298A">
        <w:rPr>
          <w:sz w:val="23"/>
          <w:szCs w:val="23"/>
        </w:rPr>
        <w:t xml:space="preserve"> on the proposed </w:t>
      </w:r>
      <w:r w:rsidR="0017747F" w:rsidRPr="0047298A">
        <w:rPr>
          <w:sz w:val="23"/>
          <w:szCs w:val="23"/>
        </w:rPr>
        <w:t>rules</w:t>
      </w:r>
      <w:r w:rsidR="001E2CE3" w:rsidRPr="0047298A">
        <w:rPr>
          <w:sz w:val="23"/>
          <w:szCs w:val="23"/>
        </w:rPr>
        <w:t xml:space="preserve">. The </w:t>
      </w:r>
      <w:r w:rsidR="0017747F" w:rsidRPr="0047298A">
        <w:rPr>
          <w:sz w:val="23"/>
          <w:szCs w:val="23"/>
        </w:rPr>
        <w:t>S</w:t>
      </w:r>
      <w:r w:rsidR="009A7048" w:rsidRPr="0047298A">
        <w:rPr>
          <w:sz w:val="23"/>
          <w:szCs w:val="23"/>
        </w:rPr>
        <w:t xml:space="preserve">outh </w:t>
      </w:r>
      <w:r w:rsidR="0017747F" w:rsidRPr="0047298A">
        <w:rPr>
          <w:sz w:val="23"/>
          <w:szCs w:val="23"/>
        </w:rPr>
        <w:t>D</w:t>
      </w:r>
      <w:r w:rsidR="009A7048" w:rsidRPr="0047298A">
        <w:rPr>
          <w:sz w:val="23"/>
          <w:szCs w:val="23"/>
        </w:rPr>
        <w:t>akota</w:t>
      </w:r>
      <w:r w:rsidR="0017747F" w:rsidRPr="0047298A">
        <w:rPr>
          <w:sz w:val="23"/>
          <w:szCs w:val="23"/>
        </w:rPr>
        <w:t xml:space="preserve"> Housing Development Authority </w:t>
      </w:r>
      <w:r w:rsidR="009243CF" w:rsidRPr="0047298A">
        <w:rPr>
          <w:sz w:val="23"/>
          <w:szCs w:val="23"/>
        </w:rPr>
        <w:t xml:space="preserve">Board of Commissioners </w:t>
      </w:r>
      <w:r w:rsidR="001E2CE3" w:rsidRPr="0047298A">
        <w:rPr>
          <w:sz w:val="23"/>
          <w:szCs w:val="23"/>
        </w:rPr>
        <w:t>may modify or amend a proposed rule to include or exclude matters that are described in this notice</w:t>
      </w:r>
      <w:r w:rsidR="001E2CE3" w:rsidRPr="006E23AE">
        <w:rPr>
          <w:sz w:val="23"/>
          <w:szCs w:val="23"/>
        </w:rPr>
        <w:t xml:space="preserve">. </w:t>
      </w:r>
    </w:p>
    <w:p w14:paraId="7ED72657" w14:textId="77777777" w:rsidR="009243CF" w:rsidRPr="006E23AE" w:rsidRDefault="009243CF" w:rsidP="001E2CE3">
      <w:pPr>
        <w:pStyle w:val="Default"/>
        <w:rPr>
          <w:sz w:val="23"/>
          <w:szCs w:val="23"/>
        </w:rPr>
      </w:pPr>
    </w:p>
    <w:p w14:paraId="1EE6E034" w14:textId="77777777" w:rsidR="009243CF" w:rsidRPr="006E23AE" w:rsidRDefault="001E2CE3" w:rsidP="001E2CE3">
      <w:pPr>
        <w:pStyle w:val="Default"/>
        <w:rPr>
          <w:sz w:val="23"/>
          <w:szCs w:val="23"/>
        </w:rPr>
      </w:pPr>
      <w:r w:rsidRPr="006E23AE">
        <w:rPr>
          <w:sz w:val="23"/>
          <w:szCs w:val="23"/>
        </w:rPr>
        <w:t xml:space="preserve">For Persons with Disabilities: This hearing is being held in a physically accessible place. Please notify </w:t>
      </w:r>
      <w:r w:rsidR="0017747F" w:rsidRPr="006E23AE">
        <w:rPr>
          <w:sz w:val="23"/>
          <w:szCs w:val="23"/>
        </w:rPr>
        <w:t>Andy Fuhrman, Section 504 Coordinator for</w:t>
      </w:r>
      <w:r w:rsidRPr="006E23AE">
        <w:rPr>
          <w:sz w:val="23"/>
          <w:szCs w:val="23"/>
        </w:rPr>
        <w:t xml:space="preserve"> </w:t>
      </w:r>
      <w:r w:rsidR="00E47758" w:rsidRPr="006E23AE">
        <w:rPr>
          <w:sz w:val="23"/>
          <w:szCs w:val="23"/>
        </w:rPr>
        <w:t xml:space="preserve">South Dakota Housing Development Authority </w:t>
      </w:r>
      <w:r w:rsidRPr="006E23AE">
        <w:rPr>
          <w:sz w:val="23"/>
          <w:szCs w:val="23"/>
        </w:rPr>
        <w:t>at least 48 hours before the public hearing if you have special needs for which special arrangements can be made by calling 605.773.</w:t>
      </w:r>
      <w:r w:rsidR="0017747F" w:rsidRPr="006E23AE">
        <w:rPr>
          <w:sz w:val="23"/>
          <w:szCs w:val="23"/>
        </w:rPr>
        <w:t>5156</w:t>
      </w:r>
      <w:r w:rsidRPr="006E23AE">
        <w:rPr>
          <w:sz w:val="23"/>
          <w:szCs w:val="23"/>
        </w:rPr>
        <w:t>.</w:t>
      </w:r>
    </w:p>
    <w:p w14:paraId="53D0B486" w14:textId="77777777" w:rsidR="00662B53" w:rsidRPr="006E23AE" w:rsidRDefault="00662B53" w:rsidP="001E2CE3">
      <w:pPr>
        <w:pStyle w:val="Default"/>
        <w:rPr>
          <w:sz w:val="23"/>
          <w:szCs w:val="23"/>
        </w:rPr>
      </w:pPr>
    </w:p>
    <w:p w14:paraId="7D46FCD6" w14:textId="0BB4E2F1" w:rsidR="00981365" w:rsidRDefault="00662B53" w:rsidP="00434849">
      <w:pPr>
        <w:pStyle w:val="Default"/>
        <w:jc w:val="both"/>
        <w:rPr>
          <w:color w:val="auto"/>
          <w:sz w:val="23"/>
          <w:szCs w:val="23"/>
        </w:rPr>
      </w:pPr>
      <w:r w:rsidRPr="006E23AE">
        <w:rPr>
          <w:sz w:val="23"/>
          <w:szCs w:val="23"/>
        </w:rPr>
        <w:t xml:space="preserve">Persons interested may attend remotely by calling </w:t>
      </w:r>
      <w:r w:rsidRPr="00981365">
        <w:rPr>
          <w:sz w:val="23"/>
          <w:szCs w:val="23"/>
        </w:rPr>
        <w:t>1-</w:t>
      </w:r>
      <w:r w:rsidR="00981365" w:rsidRPr="00981365">
        <w:rPr>
          <w:sz w:val="23"/>
          <w:szCs w:val="23"/>
        </w:rPr>
        <w:t>469</w:t>
      </w:r>
      <w:r w:rsidRPr="00981365">
        <w:rPr>
          <w:sz w:val="23"/>
          <w:szCs w:val="23"/>
        </w:rPr>
        <w:t>-</w:t>
      </w:r>
      <w:r w:rsidR="00981365" w:rsidRPr="00981365">
        <w:rPr>
          <w:sz w:val="23"/>
          <w:szCs w:val="23"/>
        </w:rPr>
        <w:t>253</w:t>
      </w:r>
      <w:r w:rsidRPr="00981365">
        <w:rPr>
          <w:sz w:val="23"/>
          <w:szCs w:val="23"/>
        </w:rPr>
        <w:t>-</w:t>
      </w:r>
      <w:r w:rsidR="00981365" w:rsidRPr="00981365">
        <w:rPr>
          <w:sz w:val="23"/>
          <w:szCs w:val="23"/>
        </w:rPr>
        <w:t>5858</w:t>
      </w:r>
      <w:r w:rsidRPr="00981365">
        <w:rPr>
          <w:sz w:val="23"/>
          <w:szCs w:val="23"/>
        </w:rPr>
        <w:t xml:space="preserve"> and using conference </w:t>
      </w:r>
      <w:r w:rsidR="00434849" w:rsidRPr="00F41967">
        <w:rPr>
          <w:sz w:val="23"/>
          <w:szCs w:val="23"/>
        </w:rPr>
        <w:t>ID</w:t>
      </w:r>
      <w:r w:rsidRPr="00F41967">
        <w:rPr>
          <w:sz w:val="23"/>
          <w:szCs w:val="23"/>
        </w:rPr>
        <w:t xml:space="preserve"> </w:t>
      </w:r>
      <w:r w:rsidR="00981365" w:rsidRPr="00F41967">
        <w:rPr>
          <w:sz w:val="23"/>
          <w:szCs w:val="23"/>
        </w:rPr>
        <w:t>5</w:t>
      </w:r>
      <w:r w:rsidR="005B3DD4" w:rsidRPr="00F41967">
        <w:rPr>
          <w:sz w:val="23"/>
          <w:szCs w:val="23"/>
        </w:rPr>
        <w:t>50</w:t>
      </w:r>
      <w:r w:rsidR="00981365" w:rsidRPr="00F41967">
        <w:rPr>
          <w:sz w:val="23"/>
          <w:szCs w:val="23"/>
        </w:rPr>
        <w:t xml:space="preserve"> </w:t>
      </w:r>
      <w:r w:rsidR="005B3DD4" w:rsidRPr="00F41967">
        <w:rPr>
          <w:sz w:val="23"/>
          <w:szCs w:val="23"/>
        </w:rPr>
        <w:t>838</w:t>
      </w:r>
      <w:r w:rsidR="00981365" w:rsidRPr="00F41967">
        <w:rPr>
          <w:sz w:val="23"/>
          <w:szCs w:val="23"/>
        </w:rPr>
        <w:t xml:space="preserve"> </w:t>
      </w:r>
      <w:r w:rsidR="005B3DD4" w:rsidRPr="00F41967">
        <w:rPr>
          <w:sz w:val="23"/>
          <w:szCs w:val="23"/>
        </w:rPr>
        <w:t>20</w:t>
      </w:r>
      <w:r w:rsidR="00981365" w:rsidRPr="00F41967">
        <w:rPr>
          <w:sz w:val="23"/>
          <w:szCs w:val="23"/>
        </w:rPr>
        <w:t>9#</w:t>
      </w:r>
      <w:r w:rsidR="00B92D93" w:rsidRPr="00F41967">
        <w:rPr>
          <w:sz w:val="23"/>
          <w:szCs w:val="23"/>
        </w:rPr>
        <w:t>,</w:t>
      </w:r>
      <w:r w:rsidR="00434849" w:rsidRPr="00F41967">
        <w:rPr>
          <w:sz w:val="23"/>
          <w:szCs w:val="23"/>
        </w:rPr>
        <w:t xml:space="preserve"> or </w:t>
      </w:r>
      <w:r w:rsidR="00B92D93" w:rsidRPr="00F41967">
        <w:rPr>
          <w:sz w:val="23"/>
          <w:szCs w:val="23"/>
        </w:rPr>
        <w:t xml:space="preserve">alternatively by </w:t>
      </w:r>
      <w:r w:rsidR="008F6EAE" w:rsidRPr="00F41967">
        <w:rPr>
          <w:sz w:val="23"/>
          <w:szCs w:val="23"/>
        </w:rPr>
        <w:t>using</w:t>
      </w:r>
      <w:r w:rsidR="00434849" w:rsidRPr="00F41967">
        <w:rPr>
          <w:sz w:val="23"/>
          <w:szCs w:val="23"/>
        </w:rPr>
        <w:t xml:space="preserve"> </w:t>
      </w:r>
      <w:r w:rsidR="00981365" w:rsidRPr="00F41967">
        <w:t>the Microsoft Teams link posted on SD Housing’s</w:t>
      </w:r>
      <w:r w:rsidR="00981365">
        <w:t xml:space="preserve"> homepage sdhousing.org.</w:t>
      </w:r>
    </w:p>
    <w:p w14:paraId="75314F66" w14:textId="7D4F4220" w:rsidR="00981365" w:rsidRPr="00981365" w:rsidRDefault="00981365" w:rsidP="00981365">
      <w:pPr>
        <w:jc w:val="both"/>
      </w:pPr>
    </w:p>
    <w:p w14:paraId="2ED1A3D6" w14:textId="0E5B7A36" w:rsidR="00662B53" w:rsidRPr="006E23AE" w:rsidRDefault="00662B53" w:rsidP="001E2CE3">
      <w:pPr>
        <w:pStyle w:val="Default"/>
        <w:rPr>
          <w:sz w:val="23"/>
          <w:szCs w:val="23"/>
        </w:rPr>
      </w:pPr>
    </w:p>
    <w:p w14:paraId="53AA0506" w14:textId="545BAD08" w:rsidR="00430C81" w:rsidRPr="006E23AE" w:rsidRDefault="00430C81" w:rsidP="001E2CE3">
      <w:pPr>
        <w:pStyle w:val="Default"/>
        <w:rPr>
          <w:sz w:val="23"/>
          <w:szCs w:val="23"/>
        </w:rPr>
      </w:pPr>
      <w:bookmarkStart w:id="4" w:name="_Hlk134000082"/>
      <w:r w:rsidRPr="006E23AE">
        <w:rPr>
          <w:sz w:val="23"/>
          <w:szCs w:val="23"/>
        </w:rPr>
        <w:t>Th</w:t>
      </w:r>
      <w:r w:rsidR="001E2CE3" w:rsidRPr="006E23AE">
        <w:rPr>
          <w:sz w:val="23"/>
          <w:szCs w:val="23"/>
        </w:rPr>
        <w:t xml:space="preserve">e proposed rules may be </w:t>
      </w:r>
      <w:r w:rsidRPr="006E23AE">
        <w:rPr>
          <w:sz w:val="23"/>
          <w:szCs w:val="23"/>
        </w:rPr>
        <w:t xml:space="preserve">found at the SD Housing Development Authority’s website at the following </w:t>
      </w:r>
      <w:r w:rsidRPr="00981365">
        <w:rPr>
          <w:sz w:val="23"/>
          <w:szCs w:val="23"/>
        </w:rPr>
        <w:t>address:</w:t>
      </w:r>
      <w:r w:rsidR="001E2CE3" w:rsidRPr="001C3323">
        <w:rPr>
          <w:sz w:val="23"/>
          <w:szCs w:val="23"/>
        </w:rPr>
        <w:t xml:space="preserve"> </w:t>
      </w:r>
      <w:bookmarkEnd w:id="4"/>
      <w:r w:rsidR="00981365" w:rsidRPr="00981365">
        <w:rPr>
          <w:sz w:val="23"/>
          <w:szCs w:val="23"/>
        </w:rPr>
        <w:t>https://www.sdhousing.org/develop-housing/infrastructure-financing#gsc.tab=0</w:t>
      </w:r>
      <w:r w:rsidR="0017747F" w:rsidRPr="001C3323">
        <w:rPr>
          <w:sz w:val="23"/>
          <w:szCs w:val="23"/>
        </w:rPr>
        <w:t xml:space="preserve">. </w:t>
      </w:r>
      <w:r w:rsidR="008A1DA1" w:rsidRPr="001C3323">
        <w:rPr>
          <w:sz w:val="23"/>
          <w:szCs w:val="23"/>
        </w:rPr>
        <w:t xml:space="preserve">They are also available at </w:t>
      </w:r>
      <w:r w:rsidR="00666FE6" w:rsidRPr="00523D07">
        <w:rPr>
          <w:sz w:val="23"/>
          <w:szCs w:val="23"/>
        </w:rPr>
        <w:t>boardsandcommissions.sd.gov.</w:t>
      </w:r>
    </w:p>
    <w:p w14:paraId="3C8FAB3F" w14:textId="77777777" w:rsidR="00430C81" w:rsidRPr="006E23AE" w:rsidRDefault="00430C81" w:rsidP="001E2CE3">
      <w:pPr>
        <w:pStyle w:val="Default"/>
        <w:rPr>
          <w:sz w:val="23"/>
          <w:szCs w:val="23"/>
        </w:rPr>
      </w:pPr>
    </w:p>
    <w:p w14:paraId="6EA95139" w14:textId="77777777" w:rsidR="001E2CE3" w:rsidRPr="006E23AE" w:rsidRDefault="00430C81" w:rsidP="001E2CE3">
      <w:pPr>
        <w:pStyle w:val="Default"/>
        <w:rPr>
          <w:sz w:val="23"/>
          <w:szCs w:val="23"/>
        </w:rPr>
      </w:pPr>
      <w:r w:rsidRPr="006E23AE">
        <w:rPr>
          <w:sz w:val="23"/>
          <w:szCs w:val="23"/>
        </w:rPr>
        <w:t xml:space="preserve">Copies of the proposed rules may be obtained without charge </w:t>
      </w:r>
      <w:r w:rsidR="001E2CE3" w:rsidRPr="006E23AE">
        <w:rPr>
          <w:sz w:val="23"/>
          <w:szCs w:val="23"/>
        </w:rPr>
        <w:t xml:space="preserve">from: </w:t>
      </w:r>
    </w:p>
    <w:p w14:paraId="709DE087" w14:textId="77777777" w:rsidR="001E2CE3" w:rsidRPr="006E23AE" w:rsidRDefault="001E2CE3" w:rsidP="001E2CE3">
      <w:pPr>
        <w:pStyle w:val="Default"/>
        <w:rPr>
          <w:sz w:val="23"/>
          <w:szCs w:val="23"/>
        </w:rPr>
      </w:pPr>
    </w:p>
    <w:p w14:paraId="73BB9FBD" w14:textId="77777777" w:rsidR="009243CF" w:rsidRPr="006E23AE" w:rsidRDefault="009243CF" w:rsidP="00E47758">
      <w:pPr>
        <w:pStyle w:val="Default"/>
        <w:rPr>
          <w:sz w:val="23"/>
          <w:szCs w:val="23"/>
        </w:rPr>
      </w:pPr>
      <w:bookmarkStart w:id="5" w:name="_Hlk164760289"/>
      <w:r w:rsidRPr="006E23AE">
        <w:rPr>
          <w:sz w:val="23"/>
          <w:szCs w:val="23"/>
        </w:rPr>
        <w:t>South Dakota Housing Development Authority</w:t>
      </w:r>
    </w:p>
    <w:p w14:paraId="7FEC09DF" w14:textId="77777777" w:rsidR="009243CF" w:rsidRPr="006E23AE" w:rsidRDefault="009243CF" w:rsidP="001E2CE3">
      <w:pPr>
        <w:pStyle w:val="Default"/>
        <w:rPr>
          <w:sz w:val="23"/>
          <w:szCs w:val="23"/>
        </w:rPr>
      </w:pPr>
      <w:r w:rsidRPr="006E23AE">
        <w:rPr>
          <w:sz w:val="23"/>
          <w:szCs w:val="23"/>
        </w:rPr>
        <w:t>3060 E. Elizabeth St.</w:t>
      </w:r>
    </w:p>
    <w:p w14:paraId="1D43A5BA" w14:textId="77777777" w:rsidR="000B29E8" w:rsidRPr="006E23AE" w:rsidRDefault="000B29E8" w:rsidP="001E2CE3">
      <w:pPr>
        <w:pStyle w:val="Default"/>
        <w:rPr>
          <w:sz w:val="23"/>
          <w:szCs w:val="23"/>
        </w:rPr>
      </w:pPr>
      <w:r w:rsidRPr="006E23AE">
        <w:rPr>
          <w:sz w:val="23"/>
          <w:szCs w:val="23"/>
        </w:rPr>
        <w:t>PO Box 1237</w:t>
      </w:r>
    </w:p>
    <w:p w14:paraId="473991D5" w14:textId="7191E28B" w:rsidR="001E2CE3" w:rsidRPr="006E23AE" w:rsidRDefault="009243CF" w:rsidP="001E2CE3">
      <w:pPr>
        <w:pStyle w:val="Default"/>
        <w:rPr>
          <w:color w:val="auto"/>
          <w:sz w:val="23"/>
          <w:szCs w:val="23"/>
        </w:rPr>
      </w:pPr>
      <w:r w:rsidRPr="006E23AE">
        <w:rPr>
          <w:sz w:val="23"/>
          <w:szCs w:val="23"/>
        </w:rPr>
        <w:t xml:space="preserve">Pierre, SD </w:t>
      </w:r>
      <w:r w:rsidR="001E2CE3" w:rsidRPr="006E23AE">
        <w:rPr>
          <w:color w:val="auto"/>
          <w:sz w:val="23"/>
          <w:szCs w:val="23"/>
        </w:rPr>
        <w:t>57501</w:t>
      </w:r>
      <w:r w:rsidR="000B29E8" w:rsidRPr="006E23AE">
        <w:rPr>
          <w:color w:val="auto"/>
          <w:sz w:val="23"/>
          <w:szCs w:val="23"/>
        </w:rPr>
        <w:t>-</w:t>
      </w:r>
      <w:r w:rsidR="00B825C5">
        <w:rPr>
          <w:color w:val="auto"/>
          <w:sz w:val="23"/>
          <w:szCs w:val="23"/>
        </w:rPr>
        <w:t>1237</w:t>
      </w:r>
      <w:r w:rsidR="001E2CE3" w:rsidRPr="006E23AE">
        <w:rPr>
          <w:color w:val="auto"/>
          <w:sz w:val="23"/>
          <w:szCs w:val="23"/>
        </w:rPr>
        <w:t xml:space="preserve"> </w:t>
      </w:r>
    </w:p>
    <w:bookmarkEnd w:id="5"/>
    <w:p w14:paraId="069C7A3D" w14:textId="77777777" w:rsidR="000B29E8" w:rsidRPr="006E23AE" w:rsidRDefault="000B29E8" w:rsidP="001E2CE3">
      <w:pPr>
        <w:pStyle w:val="Default"/>
        <w:rPr>
          <w:sz w:val="23"/>
          <w:szCs w:val="23"/>
        </w:rPr>
      </w:pPr>
    </w:p>
    <w:p w14:paraId="3C0A322E" w14:textId="77777777" w:rsidR="001E2CE3" w:rsidRPr="006E23AE" w:rsidRDefault="001E2CE3">
      <w:pPr>
        <w:rPr>
          <w:rFonts w:ascii="Times New Roman" w:hAnsi="Times New Roman" w:cs="Times New Roman"/>
          <w:sz w:val="23"/>
          <w:szCs w:val="23"/>
        </w:rPr>
      </w:pPr>
      <w:r w:rsidRPr="006E23AE">
        <w:rPr>
          <w:rFonts w:ascii="Times New Roman" w:hAnsi="Times New Roman" w:cs="Times New Roman"/>
          <w:sz w:val="23"/>
          <w:szCs w:val="23"/>
        </w:rPr>
        <w:t>Published at the approximate cost of $________</w:t>
      </w:r>
      <w:r w:rsidR="00E47758" w:rsidRPr="006E23AE">
        <w:rPr>
          <w:rFonts w:ascii="Times New Roman" w:hAnsi="Times New Roman" w:cs="Times New Roman"/>
          <w:sz w:val="23"/>
          <w:szCs w:val="23"/>
        </w:rPr>
        <w:t>.</w:t>
      </w:r>
    </w:p>
    <w:sectPr w:rsidR="001E2CE3" w:rsidRPr="006E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B46E3" w14:textId="77777777" w:rsidR="00A9403B" w:rsidRDefault="00A9403B" w:rsidP="008F30DD">
      <w:pPr>
        <w:spacing w:after="0" w:line="240" w:lineRule="auto"/>
      </w:pPr>
      <w:r>
        <w:separator/>
      </w:r>
    </w:p>
  </w:endnote>
  <w:endnote w:type="continuationSeparator" w:id="0">
    <w:p w14:paraId="497F4781" w14:textId="77777777" w:rsidR="00A9403B" w:rsidRDefault="00A9403B" w:rsidP="008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2849E" w14:textId="77777777" w:rsidR="00A9403B" w:rsidRDefault="00A9403B" w:rsidP="008F30DD">
      <w:pPr>
        <w:spacing w:after="0" w:line="240" w:lineRule="auto"/>
      </w:pPr>
      <w:r>
        <w:separator/>
      </w:r>
    </w:p>
  </w:footnote>
  <w:footnote w:type="continuationSeparator" w:id="0">
    <w:p w14:paraId="07877C60" w14:textId="77777777" w:rsidR="00A9403B" w:rsidRDefault="00A9403B" w:rsidP="008F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722FF"/>
    <w:multiLevelType w:val="hybridMultilevel"/>
    <w:tmpl w:val="CE22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E3"/>
    <w:rsid w:val="0001382E"/>
    <w:rsid w:val="00056033"/>
    <w:rsid w:val="00077066"/>
    <w:rsid w:val="0008621E"/>
    <w:rsid w:val="000A3D5C"/>
    <w:rsid w:val="000B29E8"/>
    <w:rsid w:val="000B3875"/>
    <w:rsid w:val="000B6AB8"/>
    <w:rsid w:val="000D689D"/>
    <w:rsid w:val="000E37AE"/>
    <w:rsid w:val="001663FA"/>
    <w:rsid w:val="00171273"/>
    <w:rsid w:val="0017747F"/>
    <w:rsid w:val="001C3323"/>
    <w:rsid w:val="001E2CE3"/>
    <w:rsid w:val="00257527"/>
    <w:rsid w:val="0027636A"/>
    <w:rsid w:val="002838D0"/>
    <w:rsid w:val="002909E0"/>
    <w:rsid w:val="00291D17"/>
    <w:rsid w:val="002F77B6"/>
    <w:rsid w:val="00335F18"/>
    <w:rsid w:val="003429A7"/>
    <w:rsid w:val="003C4526"/>
    <w:rsid w:val="00430C81"/>
    <w:rsid w:val="00434849"/>
    <w:rsid w:val="00435B90"/>
    <w:rsid w:val="00467062"/>
    <w:rsid w:val="0047298A"/>
    <w:rsid w:val="00475232"/>
    <w:rsid w:val="00484CFC"/>
    <w:rsid w:val="0049433B"/>
    <w:rsid w:val="004E00FF"/>
    <w:rsid w:val="00523D07"/>
    <w:rsid w:val="00524AA9"/>
    <w:rsid w:val="00534D77"/>
    <w:rsid w:val="0057434A"/>
    <w:rsid w:val="00595ABB"/>
    <w:rsid w:val="005B3DD4"/>
    <w:rsid w:val="005B55DB"/>
    <w:rsid w:val="0064424C"/>
    <w:rsid w:val="00662B53"/>
    <w:rsid w:val="00666FE6"/>
    <w:rsid w:val="006B1CC6"/>
    <w:rsid w:val="006B4BE4"/>
    <w:rsid w:val="006E23AE"/>
    <w:rsid w:val="00707FAD"/>
    <w:rsid w:val="00713C7E"/>
    <w:rsid w:val="007145A9"/>
    <w:rsid w:val="00765686"/>
    <w:rsid w:val="00785ED3"/>
    <w:rsid w:val="007A7B2A"/>
    <w:rsid w:val="007B2A83"/>
    <w:rsid w:val="00801CCB"/>
    <w:rsid w:val="008A1DA1"/>
    <w:rsid w:val="008A754F"/>
    <w:rsid w:val="008A784A"/>
    <w:rsid w:val="008B22F6"/>
    <w:rsid w:val="008B248F"/>
    <w:rsid w:val="008B71E3"/>
    <w:rsid w:val="008F30DD"/>
    <w:rsid w:val="008F6EAE"/>
    <w:rsid w:val="00905D67"/>
    <w:rsid w:val="009243CF"/>
    <w:rsid w:val="009403FE"/>
    <w:rsid w:val="009615A1"/>
    <w:rsid w:val="00981365"/>
    <w:rsid w:val="00993098"/>
    <w:rsid w:val="009A7048"/>
    <w:rsid w:val="009B0D33"/>
    <w:rsid w:val="009F410F"/>
    <w:rsid w:val="00A02269"/>
    <w:rsid w:val="00A057CE"/>
    <w:rsid w:val="00A11D3E"/>
    <w:rsid w:val="00A9403B"/>
    <w:rsid w:val="00AC010B"/>
    <w:rsid w:val="00AD1E6D"/>
    <w:rsid w:val="00AD5C96"/>
    <w:rsid w:val="00B124B6"/>
    <w:rsid w:val="00B32332"/>
    <w:rsid w:val="00B354E1"/>
    <w:rsid w:val="00B371E3"/>
    <w:rsid w:val="00B825C5"/>
    <w:rsid w:val="00B92D93"/>
    <w:rsid w:val="00BA1083"/>
    <w:rsid w:val="00BB335F"/>
    <w:rsid w:val="00BF2515"/>
    <w:rsid w:val="00C04BD0"/>
    <w:rsid w:val="00C15E85"/>
    <w:rsid w:val="00C37C07"/>
    <w:rsid w:val="00C64BC8"/>
    <w:rsid w:val="00C81961"/>
    <w:rsid w:val="00CE1D05"/>
    <w:rsid w:val="00D03731"/>
    <w:rsid w:val="00D05C49"/>
    <w:rsid w:val="00D360A0"/>
    <w:rsid w:val="00DB4969"/>
    <w:rsid w:val="00DE4C6B"/>
    <w:rsid w:val="00DE644A"/>
    <w:rsid w:val="00E02442"/>
    <w:rsid w:val="00E47758"/>
    <w:rsid w:val="00E74D8A"/>
    <w:rsid w:val="00EA6538"/>
    <w:rsid w:val="00EE6CEC"/>
    <w:rsid w:val="00F173CE"/>
    <w:rsid w:val="00F36B2F"/>
    <w:rsid w:val="00F41967"/>
    <w:rsid w:val="00F55C77"/>
    <w:rsid w:val="00F733DD"/>
    <w:rsid w:val="00F77B38"/>
    <w:rsid w:val="00F847C6"/>
    <w:rsid w:val="00F93B7B"/>
    <w:rsid w:val="00FA0BCD"/>
    <w:rsid w:val="00FD56A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9FC8"/>
  <w15:chartTrackingRefBased/>
  <w15:docId w15:val="{78467275-37A2-4EE6-A3A9-98DEDD6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DD"/>
  </w:style>
  <w:style w:type="paragraph" w:styleId="Footer">
    <w:name w:val="footer"/>
    <w:basedOn w:val="Normal"/>
    <w:link w:val="FooterChar"/>
    <w:uiPriority w:val="99"/>
    <w:unhideWhenUsed/>
    <w:rsid w:val="008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DD"/>
  </w:style>
  <w:style w:type="paragraph" w:styleId="Revision">
    <w:name w:val="Revision"/>
    <w:hidden/>
    <w:uiPriority w:val="99"/>
    <w:semiHidden/>
    <w:rsid w:val="00662B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SDHDA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Katz</dc:creator>
  <cp:keywords/>
  <dc:description/>
  <cp:lastModifiedBy>Michele Bodurtha</cp:lastModifiedBy>
  <cp:revision>2</cp:revision>
  <cp:lastPrinted>2023-05-03T14:23:00Z</cp:lastPrinted>
  <dcterms:created xsi:type="dcterms:W3CDTF">2024-06-10T20:00:00Z</dcterms:created>
  <dcterms:modified xsi:type="dcterms:W3CDTF">2024-06-10T20:00:00Z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2024-04-23T15:29:21Z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eef7eb61-0cd0-4295-8bc6-dd0fee4396ed</vt:lpwstr>
  </property>
  <property fmtid="{D5CDD505-2E9C-101B-9397-08002B2CF9AE}" pid="7" name="MSIP_Label_defa4170-0d19-0005-0004-bc88714345d2_ActionId">
    <vt:lpwstr>ff3a81bf-e947-4c64-9233-bf1d1de3c40c</vt:lpwstr>
  </property>
  <property fmtid="{D5CDD505-2E9C-101B-9397-08002B2CF9AE}" pid="8" name="MSIP_Label_defa4170-0d19-0005-0004-bc88714345d2_ContentBits">
    <vt:lpwstr>0</vt:lpwstr>
  </property>
</Properties>
</file>