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85" w:type="dxa"/>
        <w:jc w:val="center"/>
        <w:tblLook w:val="04A0" w:firstRow="1" w:lastRow="0" w:firstColumn="1" w:lastColumn="0" w:noHBand="0" w:noVBand="1"/>
      </w:tblPr>
      <w:tblGrid>
        <w:gridCol w:w="2070"/>
        <w:gridCol w:w="1714"/>
        <w:gridCol w:w="176"/>
        <w:gridCol w:w="2160"/>
        <w:gridCol w:w="169"/>
        <w:gridCol w:w="1817"/>
        <w:gridCol w:w="79"/>
      </w:tblGrid>
      <w:tr w:rsidR="001C78BD" w:rsidRPr="001C78BD" w14:paraId="1B7AB6CA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6C15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Pay Range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4210" w14:textId="7C824B95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Pay Equivalent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E30E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Band Minimum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63C7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Band Maximum</w:t>
            </w:r>
          </w:p>
        </w:tc>
      </w:tr>
      <w:tr w:rsidR="001C78BD" w:rsidRPr="001C78BD" w14:paraId="5EBB691A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2C23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22D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648F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$21.48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877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$47.88</w:t>
            </w:r>
          </w:p>
        </w:tc>
      </w:tr>
      <w:tr w:rsidR="001C78BD" w:rsidRPr="001C78BD" w14:paraId="603E0C1E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81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F9A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C79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$1,868.76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35F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$4,165.56</w:t>
            </w:r>
          </w:p>
        </w:tc>
      </w:tr>
      <w:tr w:rsidR="001C78BD" w:rsidRPr="001C78BD" w14:paraId="55B71CD8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B51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7AF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FB9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$3,737.52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C4F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$8,331.12</w:t>
            </w:r>
          </w:p>
        </w:tc>
      </w:tr>
      <w:tr w:rsidR="001C78BD" w:rsidRPr="001C78BD" w14:paraId="33D49F1F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28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F7A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B4AE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$44,850.24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2405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$99,973.44</w:t>
            </w:r>
          </w:p>
        </w:tc>
      </w:tr>
      <w:tr w:rsidR="001C78BD" w:rsidRPr="001C78BD" w14:paraId="49BFCF94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0C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AEFE" w14:textId="77777777" w:rsidR="001C78BD" w:rsidRPr="001C78BD" w:rsidRDefault="001C78BD" w:rsidP="001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8A0" w14:textId="77777777" w:rsidR="001C78BD" w:rsidRPr="001C78BD" w:rsidRDefault="001C78BD" w:rsidP="001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724" w14:textId="77777777" w:rsidR="001C78BD" w:rsidRPr="001C78BD" w:rsidRDefault="001C78BD" w:rsidP="001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8BD" w:rsidRPr="001C78BD" w14:paraId="3C7D7CC2" w14:textId="77777777" w:rsidTr="001C78BD">
        <w:trPr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46E4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Professional Levels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B88C6" w14:textId="0C2084DA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Pay Equivalent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D5A4" w14:textId="77777777" w:rsidR="001C78BD" w:rsidRPr="001C78BD" w:rsidRDefault="001C78BD" w:rsidP="001C78BD">
            <w:pPr>
              <w:spacing w:after="0" w:line="240" w:lineRule="auto"/>
              <w:ind w:right="75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90% of Market Value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D9E2" w14:textId="77777777" w:rsidR="001C78BD" w:rsidRPr="001C78BD" w:rsidRDefault="001C78BD" w:rsidP="001C78BD">
            <w:pPr>
              <w:spacing w:after="0" w:line="240" w:lineRule="auto"/>
              <w:ind w:right="75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Market Value</w:t>
            </w:r>
          </w:p>
        </w:tc>
      </w:tr>
      <w:tr w:rsidR="001C78BD" w:rsidRPr="001C78BD" w14:paraId="779DF853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728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AB6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88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$23.48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EC0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$26.09</w:t>
            </w:r>
          </w:p>
        </w:tc>
      </w:tr>
      <w:tr w:rsidR="001C78BD" w:rsidRPr="001C78BD" w14:paraId="426E8BDC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7A6C" w14:textId="31F19499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4DC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B89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$2,042.76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88E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$2,270.15</w:t>
            </w:r>
          </w:p>
        </w:tc>
      </w:tr>
      <w:tr w:rsidR="001C78BD" w:rsidRPr="001C78BD" w14:paraId="4628B5E6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83C75" w14:textId="1BDE6DE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1D8F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D49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$4,085.52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075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$4,540.30</w:t>
            </w:r>
          </w:p>
        </w:tc>
      </w:tr>
      <w:tr w:rsidR="001C78BD" w:rsidRPr="001C78BD" w14:paraId="2845170E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719E3" w14:textId="3F2AF2DC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F16F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2EC3E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$49,026.24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D3D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$54,483.54</w:t>
            </w:r>
          </w:p>
        </w:tc>
      </w:tr>
      <w:tr w:rsidR="001C78BD" w:rsidRPr="001C78BD" w14:paraId="674A714B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B26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8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714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$27.21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1A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$30.23</w:t>
            </w:r>
          </w:p>
        </w:tc>
      </w:tr>
      <w:tr w:rsidR="001C78BD" w:rsidRPr="001C78BD" w14:paraId="0421F8E4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933F9" w14:textId="6DB3C7BF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963F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0F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$2,367.27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8B04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$2,630.17</w:t>
            </w:r>
          </w:p>
        </w:tc>
      </w:tr>
      <w:tr w:rsidR="001C78BD" w:rsidRPr="001C78BD" w14:paraId="3BD95835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55ED8A" w14:textId="2502E4D2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8F23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0E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$4,734.54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366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$5,260.34</w:t>
            </w:r>
          </w:p>
        </w:tc>
      </w:tr>
      <w:tr w:rsidR="001C78BD" w:rsidRPr="001C78BD" w14:paraId="3ABB7524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9AF2A" w14:textId="7B111EA2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A3CB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6BC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$56,814.48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7523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$63,124.10</w:t>
            </w:r>
          </w:p>
        </w:tc>
      </w:tr>
      <w:tr w:rsidR="001C78BD" w:rsidRPr="001C78BD" w14:paraId="70B56F0D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D1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381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6121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$31.69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CCF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$35.21</w:t>
            </w:r>
          </w:p>
        </w:tc>
      </w:tr>
      <w:tr w:rsidR="001C78BD" w:rsidRPr="001C78BD" w14:paraId="667A2C13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4C38" w14:textId="5AD11E9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A5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2E4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$2,757.03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71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$3,062.93</w:t>
            </w:r>
          </w:p>
        </w:tc>
      </w:tr>
      <w:tr w:rsidR="001C78BD" w:rsidRPr="001C78BD" w14:paraId="587977E9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9CA03" w14:textId="238F7CDF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D19F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966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$5,514.06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ED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$6,125.85</w:t>
            </w:r>
          </w:p>
        </w:tc>
      </w:tr>
      <w:tr w:rsidR="001C78BD" w:rsidRPr="001C78BD" w14:paraId="741999CE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A0541" w14:textId="52B62DB5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5FC4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8AD0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$66,168.72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038A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$73,510.23</w:t>
            </w:r>
          </w:p>
        </w:tc>
      </w:tr>
      <w:tr w:rsidR="001C78BD" w:rsidRPr="001C78BD" w14:paraId="07703198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6D0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D085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58A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$36.14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74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$40.16</w:t>
            </w:r>
          </w:p>
        </w:tc>
      </w:tr>
      <w:tr w:rsidR="001C78BD" w:rsidRPr="001C78BD" w14:paraId="3E1507D1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45AB" w14:textId="32046986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CD3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6A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$3,144.18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C8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$3,493.86</w:t>
            </w:r>
          </w:p>
        </w:tc>
      </w:tr>
      <w:tr w:rsidR="001C78BD" w:rsidRPr="001C78BD" w14:paraId="0DEDE2D6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D9B86A" w14:textId="6E50FB50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C09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A5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$6,288.36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1E3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$6,987.73</w:t>
            </w:r>
          </w:p>
        </w:tc>
      </w:tr>
      <w:tr w:rsidR="001C78BD" w:rsidRPr="001C78BD" w14:paraId="34E15C35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3D879" w14:textId="33C630C3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484A8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EDB0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$75,460.32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257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$83,852.72</w:t>
            </w:r>
          </w:p>
        </w:tc>
      </w:tr>
      <w:tr w:rsidR="001C78BD" w:rsidRPr="001C78BD" w14:paraId="7C4DB03B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645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6D1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9E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$41.44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CD6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$46.04</w:t>
            </w:r>
          </w:p>
        </w:tc>
      </w:tr>
      <w:tr w:rsidR="001C78BD" w:rsidRPr="001C78BD" w14:paraId="5786C21C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B641" w14:textId="554976B0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A7F6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C1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$3,605.28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34C7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$4,005.71</w:t>
            </w:r>
          </w:p>
        </w:tc>
      </w:tr>
      <w:tr w:rsidR="001C78BD" w:rsidRPr="001C78BD" w14:paraId="7F993DAF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D183E9" w14:textId="7E5B3392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7661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74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$7,210.56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C0E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$8,011.43</w:t>
            </w:r>
          </w:p>
        </w:tc>
      </w:tr>
      <w:tr w:rsidR="001C78BD" w:rsidRPr="001C78BD" w14:paraId="48B63F30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0524B" w14:textId="0BD66EFD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DA7E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7E60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$86,526.72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1EC6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$96,137.16</w:t>
            </w:r>
          </w:p>
        </w:tc>
      </w:tr>
      <w:tr w:rsidR="001C78BD" w:rsidRPr="001C78BD" w14:paraId="620FE693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BD5DE3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C7C739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32B5E9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79B48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8BD" w:rsidRPr="001C78BD" w14:paraId="191F134E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E331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Managerial Levels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2959D" w14:textId="2B0E8E55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Pay Equivalent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4E1A" w14:textId="68771F87" w:rsidR="001C78BD" w:rsidRPr="001C78BD" w:rsidRDefault="001C78BD" w:rsidP="001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90% of Market Value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F96A" w14:textId="3D017747" w:rsidR="001C78BD" w:rsidRPr="001C78BD" w:rsidRDefault="001C78BD" w:rsidP="001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8BD">
              <w:rPr>
                <w:rFonts w:ascii="Calibri" w:eastAsia="Times New Roman" w:hAnsi="Calibri" w:cs="Calibri"/>
                <w:b/>
                <w:bCs/>
                <w:color w:val="000000"/>
              </w:rPr>
              <w:t>Market Value</w:t>
            </w:r>
          </w:p>
        </w:tc>
      </w:tr>
      <w:tr w:rsidR="001C78BD" w:rsidRPr="001C78BD" w14:paraId="42C932EB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8D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AM1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2298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1907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$30.85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C63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$34.28</w:t>
            </w:r>
          </w:p>
        </w:tc>
      </w:tr>
      <w:tr w:rsidR="001C78BD" w:rsidRPr="001C78BD" w14:paraId="51506F3F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32C13" w14:textId="03125C68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269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A5C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$2,683.95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AB2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$2,982.02</w:t>
            </w:r>
          </w:p>
        </w:tc>
      </w:tr>
      <w:tr w:rsidR="001C78BD" w:rsidRPr="001C78BD" w14:paraId="6E2CF602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C8A2E6" w14:textId="726FBD0C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151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05F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$5,367.90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3E3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$5,964.03</w:t>
            </w:r>
          </w:p>
        </w:tc>
      </w:tr>
      <w:tr w:rsidR="001C78BD" w:rsidRPr="001C78BD" w14:paraId="18C23594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69ABE" w14:textId="43B474B3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5A25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FF3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$64,414.80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405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$71,568.29</w:t>
            </w:r>
          </w:p>
        </w:tc>
      </w:tr>
      <w:tr w:rsidR="001C78BD" w:rsidRPr="001C78BD" w14:paraId="438C26CB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3EC9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AM2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4E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DF9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$35.91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3F0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$39.90</w:t>
            </w:r>
          </w:p>
        </w:tc>
      </w:tr>
      <w:tr w:rsidR="001C78BD" w:rsidRPr="001C78BD" w14:paraId="1D7944E6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13F5" w14:textId="7CEDC194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285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semimonthly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D2D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$3,124.17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E6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$3,471.14</w:t>
            </w:r>
          </w:p>
        </w:tc>
      </w:tr>
      <w:tr w:rsidR="001C78BD" w:rsidRPr="001C78BD" w14:paraId="026AA04C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54DD9B" w14:textId="482840B4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A09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B63B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$6,248.34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2E8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$6,942.27</w:t>
            </w:r>
          </w:p>
        </w:tc>
      </w:tr>
      <w:tr w:rsidR="001C78BD" w:rsidRPr="001C78BD" w14:paraId="4CDB0DE4" w14:textId="77777777" w:rsidTr="001C78BD">
        <w:trPr>
          <w:gridAfter w:val="1"/>
          <w:wAfter w:w="79" w:type="dxa"/>
          <w:trHeight w:val="288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4380F" w14:textId="4B470FA2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76FD" w14:textId="77777777" w:rsidR="001C78BD" w:rsidRPr="001C78BD" w:rsidRDefault="001C78BD" w:rsidP="001C78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annual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2BA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$74,980.08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09F6" w14:textId="77777777" w:rsidR="001C78BD" w:rsidRPr="001C78BD" w:rsidRDefault="001C78BD" w:rsidP="001C7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78BD">
              <w:rPr>
                <w:rFonts w:ascii="Calibri" w:eastAsia="Times New Roman" w:hAnsi="Calibri" w:cs="Calibri"/>
                <w:color w:val="000000"/>
              </w:rPr>
              <w:t>$83,307.24</w:t>
            </w:r>
          </w:p>
        </w:tc>
      </w:tr>
    </w:tbl>
    <w:p w14:paraId="78148BB3" w14:textId="77777777" w:rsidR="00516AAA" w:rsidRDefault="008F046B"/>
    <w:sectPr w:rsidR="00516AA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4C92" w14:textId="77777777" w:rsidR="001C78BD" w:rsidRDefault="001C78BD" w:rsidP="001C78BD">
      <w:pPr>
        <w:spacing w:after="0" w:line="240" w:lineRule="auto"/>
      </w:pPr>
      <w:r>
        <w:separator/>
      </w:r>
    </w:p>
  </w:endnote>
  <w:endnote w:type="continuationSeparator" w:id="0">
    <w:p w14:paraId="62B717E2" w14:textId="77777777" w:rsidR="001C78BD" w:rsidRDefault="001C78BD" w:rsidP="001C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4B7E" w14:textId="77777777" w:rsidR="001C78BD" w:rsidRDefault="001C78BD" w:rsidP="001C78BD">
      <w:pPr>
        <w:spacing w:after="0" w:line="240" w:lineRule="auto"/>
      </w:pPr>
      <w:r>
        <w:separator/>
      </w:r>
    </w:p>
  </w:footnote>
  <w:footnote w:type="continuationSeparator" w:id="0">
    <w:p w14:paraId="5E1F8E6B" w14:textId="77777777" w:rsidR="001C78BD" w:rsidRDefault="001C78BD" w:rsidP="001C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A5A5" w14:textId="6100BD4C" w:rsidR="001C78BD" w:rsidRDefault="001C78BD" w:rsidP="001C78BD">
    <w:pPr>
      <w:pStyle w:val="Header"/>
      <w:jc w:val="center"/>
    </w:pPr>
    <w:r>
      <w:t>FY23 Accounting Career Band</w:t>
    </w:r>
  </w:p>
  <w:p w14:paraId="746AF3B5" w14:textId="67BEA85E" w:rsidR="001C78BD" w:rsidRDefault="001C78BD" w:rsidP="001C78BD">
    <w:pPr>
      <w:pStyle w:val="Header"/>
      <w:jc w:val="center"/>
    </w:pPr>
    <w:r>
      <w:t>2088 hours in Fiscal Year</w:t>
    </w:r>
  </w:p>
  <w:p w14:paraId="184E13CA" w14:textId="5BFA485E" w:rsidR="001C78BD" w:rsidRDefault="001C78BD" w:rsidP="001C78BD">
    <w:pPr>
      <w:pStyle w:val="Header"/>
      <w:jc w:val="center"/>
    </w:pPr>
    <w:r>
      <w:t>Effective July 1, 2022</w:t>
    </w:r>
  </w:p>
  <w:p w14:paraId="2BB727E0" w14:textId="77777777" w:rsidR="001C78BD" w:rsidRDefault="001C78BD" w:rsidP="001C78B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NjY1MTS0NDMCkko6SsGpxcWZ+XkgBYa1AI0FEscsAAAA"/>
  </w:docVars>
  <w:rsids>
    <w:rsidRoot w:val="001C78BD"/>
    <w:rsid w:val="001C78BD"/>
    <w:rsid w:val="00477D30"/>
    <w:rsid w:val="008F046B"/>
    <w:rsid w:val="00E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3B39"/>
  <w15:chartTrackingRefBased/>
  <w15:docId w15:val="{9D209578-A9BD-4332-8634-6D7181A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8BD"/>
  </w:style>
  <w:style w:type="paragraph" w:styleId="Footer">
    <w:name w:val="footer"/>
    <w:basedOn w:val="Normal"/>
    <w:link w:val="FooterChar"/>
    <w:uiPriority w:val="99"/>
    <w:unhideWhenUsed/>
    <w:rsid w:val="001C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A344CED0541A202A44BAC3D2B0F" ma:contentTypeVersion="4" ma:contentTypeDescription="Create a new document." ma:contentTypeScope="" ma:versionID="95c81dc1f08a4c210fe54aec56cb0b09">
  <xsd:schema xmlns:xsd="http://www.w3.org/2001/XMLSchema" xmlns:xs="http://www.w3.org/2001/XMLSchema" xmlns:p="http://schemas.microsoft.com/office/2006/metadata/properties" xmlns:ns2="240e22ee-eb0a-4038-9c43-9ba4d40a0e7d" xmlns:ns3="3af930fd-4e4a-40c4-8550-7c2c5ea6b5c1" targetNamespace="http://schemas.microsoft.com/office/2006/metadata/properties" ma:root="true" ma:fieldsID="cd5957d6a7ca8263f1c3b77de0120d4d" ns2:_="" ns3:_="">
    <xsd:import namespace="240e22ee-eb0a-4038-9c43-9ba4d40a0e7d"/>
    <xsd:import namespace="3af930fd-4e4a-40c4-8550-7c2c5ea6b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e22ee-eb0a-4038-9c43-9ba4d40a0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30fd-4e4a-40c4-8550-7c2c5ea6b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D50B-66B1-4AB7-91DF-718BADC138F5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3af930fd-4e4a-40c4-8550-7c2c5ea6b5c1"/>
    <ds:schemaRef ds:uri="http://schemas.openxmlformats.org/package/2006/metadata/core-properties"/>
    <ds:schemaRef ds:uri="240e22ee-eb0a-4038-9c43-9ba4d40a0e7d"/>
  </ds:schemaRefs>
</ds:datastoreItem>
</file>

<file path=customXml/itemProps2.xml><?xml version="1.0" encoding="utf-8"?>
<ds:datastoreItem xmlns:ds="http://schemas.openxmlformats.org/officeDocument/2006/customXml" ds:itemID="{36ED1C33-632B-43EC-AFBA-43005EBB4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35A83-B4FD-4EEC-9521-0F02C4BB4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e22ee-eb0a-4038-9c43-9ba4d40a0e7d"/>
    <ds:schemaRef ds:uri="3af930fd-4e4a-40c4-8550-7c2c5ea6b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Travis</dc:creator>
  <cp:keywords/>
  <dc:description/>
  <cp:lastModifiedBy>Weischedel, Mary  (BHR)</cp:lastModifiedBy>
  <cp:revision>2</cp:revision>
  <dcterms:created xsi:type="dcterms:W3CDTF">2022-05-20T13:38:00Z</dcterms:created>
  <dcterms:modified xsi:type="dcterms:W3CDTF">2022-05-20T13:38:00Z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0x0101002D047A344CED0541A202A44BAC3D2B0F</vt:lpwstr>
  </property>
</Properties>
</file>