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FF08" w14:textId="024033CC" w:rsidR="00BC2AEA" w:rsidRPr="00FC38F1" w:rsidRDefault="00F85291" w:rsidP="005D35E2">
      <w:pPr>
        <w:pStyle w:val="NoSpacing"/>
        <w:jc w:val="center"/>
        <w:rPr>
          <w:rFonts w:ascii="Times New Roman" w:hAnsi="Times New Roman" w:cs="Times New Roman"/>
          <w:b/>
          <w:sz w:val="28"/>
          <w:szCs w:val="28"/>
        </w:rPr>
      </w:pPr>
      <w:r w:rsidRPr="00FC38F1">
        <w:rPr>
          <w:rFonts w:ascii="Times New Roman" w:hAnsi="Times New Roman" w:cs="Times New Roman"/>
          <w:b/>
          <w:sz w:val="28"/>
          <w:szCs w:val="28"/>
        </w:rPr>
        <w:t xml:space="preserve">FACILITY </w:t>
      </w:r>
      <w:r w:rsidR="00103BD7">
        <w:rPr>
          <w:rFonts w:ascii="Times New Roman" w:hAnsi="Times New Roman" w:cs="Times New Roman"/>
          <w:b/>
          <w:sz w:val="28"/>
          <w:szCs w:val="28"/>
        </w:rPr>
        <w:t>BID DOCUMENTS</w:t>
      </w:r>
    </w:p>
    <w:p w14:paraId="5012741A" w14:textId="78C29E02" w:rsidR="005D35E2" w:rsidRDefault="007744D0" w:rsidP="005D35E2">
      <w:pPr>
        <w:pStyle w:val="NoSpacing"/>
        <w:jc w:val="center"/>
        <w:rPr>
          <w:rFonts w:ascii="Times New Roman" w:hAnsi="Times New Roman" w:cs="Times New Roman"/>
          <w:b/>
          <w:sz w:val="24"/>
          <w:szCs w:val="24"/>
        </w:rPr>
      </w:pPr>
      <w:r>
        <w:rPr>
          <w:rFonts w:ascii="Times New Roman" w:hAnsi="Times New Roman" w:cs="Times New Roman"/>
          <w:b/>
          <w:sz w:val="24"/>
          <w:szCs w:val="24"/>
        </w:rPr>
        <w:t>FOR</w:t>
      </w:r>
    </w:p>
    <w:p w14:paraId="6DD63568" w14:textId="77777777" w:rsidR="00FF7EA3" w:rsidRDefault="00FF7EA3" w:rsidP="005D35E2">
      <w:pPr>
        <w:pStyle w:val="NoSpacing"/>
        <w:jc w:val="center"/>
        <w:rPr>
          <w:rFonts w:ascii="Times New Roman" w:hAnsi="Times New Roman" w:cs="Times New Roman"/>
          <w:b/>
          <w:sz w:val="28"/>
          <w:szCs w:val="28"/>
        </w:rPr>
      </w:pPr>
      <w:r w:rsidRPr="00FF7EA3">
        <w:rPr>
          <w:rFonts w:ascii="Times New Roman" w:hAnsi="Times New Roman" w:cs="Times New Roman"/>
          <w:b/>
          <w:sz w:val="28"/>
          <w:szCs w:val="28"/>
        </w:rPr>
        <w:t>RENOVATION OF THE 1</w:t>
      </w:r>
      <w:r w:rsidRPr="00FF7EA3">
        <w:rPr>
          <w:rFonts w:ascii="Times New Roman" w:hAnsi="Times New Roman" w:cs="Times New Roman"/>
          <w:b/>
          <w:sz w:val="28"/>
          <w:szCs w:val="28"/>
          <w:vertAlign w:val="superscript"/>
        </w:rPr>
        <w:t>ST</w:t>
      </w:r>
      <w:r w:rsidRPr="00FF7EA3">
        <w:rPr>
          <w:rFonts w:ascii="Times New Roman" w:hAnsi="Times New Roman" w:cs="Times New Roman"/>
          <w:b/>
          <w:sz w:val="28"/>
          <w:szCs w:val="28"/>
        </w:rPr>
        <w:t xml:space="preserve"> &amp; 2</w:t>
      </w:r>
      <w:r w:rsidRPr="00FF7EA3">
        <w:rPr>
          <w:rFonts w:ascii="Times New Roman" w:hAnsi="Times New Roman" w:cs="Times New Roman"/>
          <w:b/>
          <w:sz w:val="28"/>
          <w:szCs w:val="28"/>
          <w:vertAlign w:val="superscript"/>
        </w:rPr>
        <w:t>ND</w:t>
      </w:r>
      <w:r w:rsidRPr="00FF7EA3">
        <w:rPr>
          <w:rFonts w:ascii="Times New Roman" w:hAnsi="Times New Roman" w:cs="Times New Roman"/>
          <w:b/>
          <w:sz w:val="28"/>
          <w:szCs w:val="28"/>
        </w:rPr>
        <w:t xml:space="preserve"> FLOORS OF </w:t>
      </w:r>
    </w:p>
    <w:p w14:paraId="65E37FB5" w14:textId="0907084D" w:rsidR="00FF7EA3" w:rsidRPr="00FF7EA3" w:rsidRDefault="00FF7EA3" w:rsidP="005D35E2">
      <w:pPr>
        <w:pStyle w:val="NoSpacing"/>
        <w:jc w:val="center"/>
        <w:rPr>
          <w:rFonts w:ascii="Times New Roman" w:hAnsi="Times New Roman" w:cs="Times New Roman"/>
          <w:b/>
          <w:sz w:val="28"/>
          <w:szCs w:val="28"/>
        </w:rPr>
      </w:pPr>
      <w:r w:rsidRPr="00FF7EA3">
        <w:rPr>
          <w:rFonts w:ascii="Times New Roman" w:hAnsi="Times New Roman" w:cs="Times New Roman"/>
          <w:b/>
          <w:sz w:val="28"/>
          <w:szCs w:val="28"/>
        </w:rPr>
        <w:t>BERG AGRICULTURAL HALL</w:t>
      </w:r>
    </w:p>
    <w:p w14:paraId="6EFCEB00" w14:textId="407219F6" w:rsidR="00FA1FA1" w:rsidRPr="00FF7EA3" w:rsidRDefault="00FC38F1" w:rsidP="002D7955">
      <w:pPr>
        <w:pStyle w:val="NoSpacing"/>
        <w:jc w:val="center"/>
        <w:rPr>
          <w:rFonts w:ascii="Times New Roman" w:hAnsi="Times New Roman" w:cs="Times New Roman"/>
          <w:b/>
          <w:sz w:val="24"/>
          <w:szCs w:val="24"/>
        </w:rPr>
      </w:pPr>
      <w:r w:rsidRPr="00FF7EA3">
        <w:rPr>
          <w:rFonts w:ascii="Times New Roman" w:hAnsi="Times New Roman" w:cs="Times New Roman"/>
          <w:b/>
          <w:sz w:val="24"/>
          <w:szCs w:val="24"/>
        </w:rPr>
        <w:t>RAVEN PRECISION AGRICULTURE CENTER</w:t>
      </w:r>
      <w:r w:rsidR="00FF7EA3">
        <w:rPr>
          <w:rFonts w:ascii="Times New Roman" w:hAnsi="Times New Roman" w:cs="Times New Roman"/>
          <w:b/>
          <w:sz w:val="24"/>
          <w:szCs w:val="24"/>
        </w:rPr>
        <w:t xml:space="preserve"> (PHASE 2)</w:t>
      </w:r>
    </w:p>
    <w:p w14:paraId="77D05755" w14:textId="77777777" w:rsidR="002D7955" w:rsidRPr="00FC38F1" w:rsidRDefault="00FA1FA1" w:rsidP="002D7955">
      <w:pPr>
        <w:pStyle w:val="NoSpacing"/>
        <w:jc w:val="center"/>
        <w:rPr>
          <w:rFonts w:ascii="Times New Roman" w:hAnsi="Times New Roman" w:cs="Times New Roman"/>
          <w:b/>
          <w:szCs w:val="24"/>
        </w:rPr>
      </w:pPr>
      <w:r w:rsidRPr="00FC38F1">
        <w:rPr>
          <w:rFonts w:ascii="Times New Roman" w:hAnsi="Times New Roman" w:cs="Times New Roman"/>
          <w:b/>
          <w:sz w:val="28"/>
          <w:szCs w:val="28"/>
        </w:rPr>
        <w:t>SOUTH</w:t>
      </w:r>
      <w:r w:rsidR="002D7955" w:rsidRPr="00FC38F1">
        <w:rPr>
          <w:rFonts w:ascii="Times New Roman" w:hAnsi="Times New Roman" w:cs="Times New Roman"/>
          <w:b/>
          <w:sz w:val="28"/>
          <w:szCs w:val="28"/>
        </w:rPr>
        <w:t xml:space="preserve"> DAKOTA STATE UNIVERSITY</w:t>
      </w:r>
    </w:p>
    <w:p w14:paraId="0EB34D4B" w14:textId="50F16861" w:rsidR="002D7955" w:rsidRPr="00FC38F1" w:rsidRDefault="00103BD7" w:rsidP="00CB7288">
      <w:pPr>
        <w:pStyle w:val="NoSpacing"/>
        <w:jc w:val="center"/>
        <w:rPr>
          <w:rFonts w:ascii="Times New Roman" w:hAnsi="Times New Roman" w:cs="Times New Roman"/>
          <w:b/>
          <w:sz w:val="24"/>
          <w:szCs w:val="24"/>
        </w:rPr>
      </w:pPr>
      <w:r>
        <w:rPr>
          <w:rFonts w:ascii="Times New Roman" w:hAnsi="Times New Roman" w:cs="Times New Roman"/>
          <w:b/>
          <w:sz w:val="24"/>
          <w:szCs w:val="24"/>
        </w:rPr>
        <w:t>September 2</w:t>
      </w:r>
      <w:r w:rsidR="00EE17A4">
        <w:rPr>
          <w:rFonts w:ascii="Times New Roman" w:hAnsi="Times New Roman" w:cs="Times New Roman"/>
          <w:b/>
          <w:sz w:val="24"/>
          <w:szCs w:val="24"/>
        </w:rPr>
        <w:t>3</w:t>
      </w:r>
      <w:r>
        <w:rPr>
          <w:rFonts w:ascii="Times New Roman" w:hAnsi="Times New Roman" w:cs="Times New Roman"/>
          <w:b/>
          <w:sz w:val="24"/>
          <w:szCs w:val="24"/>
        </w:rPr>
        <w:t>, 2021</w:t>
      </w:r>
    </w:p>
    <w:p w14:paraId="0FA90200" w14:textId="37062621" w:rsidR="002D7955" w:rsidRPr="00FC38F1" w:rsidRDefault="002D7955" w:rsidP="002D7955">
      <w:pPr>
        <w:pStyle w:val="NoSpacing"/>
        <w:rPr>
          <w:rFonts w:ascii="Times New Roman" w:hAnsi="Times New Roman" w:cs="Times New Roman"/>
          <w:szCs w:val="24"/>
        </w:rPr>
      </w:pPr>
    </w:p>
    <w:p w14:paraId="61BE85FA" w14:textId="77777777" w:rsidR="002D7955" w:rsidRPr="00FC38F1" w:rsidRDefault="002D7955" w:rsidP="002D7955">
      <w:pPr>
        <w:pStyle w:val="NoSpacing"/>
        <w:rPr>
          <w:rFonts w:ascii="Times New Roman" w:hAnsi="Times New Roman" w:cs="Times New Roman"/>
          <w:szCs w:val="24"/>
        </w:rPr>
      </w:pPr>
    </w:p>
    <w:p w14:paraId="6526A8B3" w14:textId="1E009E3E" w:rsidR="00CC426B" w:rsidRPr="00427662" w:rsidRDefault="002D7955" w:rsidP="00614284">
      <w:pPr>
        <w:pStyle w:val="NoSpacing"/>
        <w:rPr>
          <w:rFonts w:ascii="Times New Roman" w:hAnsi="Times New Roman" w:cs="Times New Roman"/>
          <w:b/>
          <w:sz w:val="28"/>
          <w:szCs w:val="28"/>
        </w:rPr>
      </w:pPr>
      <w:r w:rsidRPr="00427662">
        <w:rPr>
          <w:rFonts w:ascii="Times New Roman" w:hAnsi="Times New Roman" w:cs="Times New Roman"/>
          <w:b/>
          <w:sz w:val="28"/>
          <w:szCs w:val="28"/>
        </w:rPr>
        <w:t xml:space="preserve">SDSU seeks </w:t>
      </w:r>
      <w:r w:rsidR="00EE17A4">
        <w:rPr>
          <w:rFonts w:ascii="Times New Roman" w:hAnsi="Times New Roman" w:cs="Times New Roman"/>
          <w:b/>
          <w:sz w:val="28"/>
          <w:szCs w:val="28"/>
        </w:rPr>
        <w:t xml:space="preserve">building committee </w:t>
      </w:r>
      <w:r w:rsidRPr="00427662">
        <w:rPr>
          <w:rFonts w:ascii="Times New Roman" w:hAnsi="Times New Roman" w:cs="Times New Roman"/>
          <w:b/>
          <w:sz w:val="28"/>
          <w:szCs w:val="28"/>
        </w:rPr>
        <w:t>approval of th</w:t>
      </w:r>
      <w:r w:rsidR="00103BD7">
        <w:rPr>
          <w:rFonts w:ascii="Times New Roman" w:hAnsi="Times New Roman" w:cs="Times New Roman"/>
          <w:b/>
          <w:sz w:val="28"/>
          <w:szCs w:val="28"/>
        </w:rPr>
        <w:t xml:space="preserve">e final plans and specifications so the project may be released for public bidding.  </w:t>
      </w:r>
      <w:r w:rsidR="00FC38F1" w:rsidRPr="00427662">
        <w:rPr>
          <w:rFonts w:ascii="Times New Roman" w:hAnsi="Times New Roman" w:cs="Times New Roman"/>
          <w:b/>
          <w:sz w:val="28"/>
          <w:szCs w:val="28"/>
        </w:rPr>
        <w:t xml:space="preserve">The project is </w:t>
      </w:r>
      <w:r w:rsidR="00FF7EA3" w:rsidRPr="00427662">
        <w:rPr>
          <w:rFonts w:ascii="Times New Roman" w:hAnsi="Times New Roman" w:cs="Times New Roman"/>
          <w:b/>
          <w:sz w:val="28"/>
          <w:szCs w:val="28"/>
        </w:rPr>
        <w:t>renovation of the 1</w:t>
      </w:r>
      <w:r w:rsidR="00FF7EA3" w:rsidRPr="00427662">
        <w:rPr>
          <w:rFonts w:ascii="Times New Roman" w:hAnsi="Times New Roman" w:cs="Times New Roman"/>
          <w:b/>
          <w:sz w:val="28"/>
          <w:szCs w:val="28"/>
          <w:vertAlign w:val="superscript"/>
        </w:rPr>
        <w:t>st</w:t>
      </w:r>
      <w:r w:rsidR="00FF7EA3" w:rsidRPr="00427662">
        <w:rPr>
          <w:rFonts w:ascii="Times New Roman" w:hAnsi="Times New Roman" w:cs="Times New Roman"/>
          <w:b/>
          <w:sz w:val="28"/>
          <w:szCs w:val="28"/>
        </w:rPr>
        <w:t xml:space="preserve"> and 2</w:t>
      </w:r>
      <w:r w:rsidR="00FF7EA3" w:rsidRPr="00427662">
        <w:rPr>
          <w:rFonts w:ascii="Times New Roman" w:hAnsi="Times New Roman" w:cs="Times New Roman"/>
          <w:b/>
          <w:sz w:val="28"/>
          <w:szCs w:val="28"/>
          <w:vertAlign w:val="superscript"/>
        </w:rPr>
        <w:t>nd</w:t>
      </w:r>
      <w:r w:rsidR="00FF7EA3" w:rsidRPr="00427662">
        <w:rPr>
          <w:rFonts w:ascii="Times New Roman" w:hAnsi="Times New Roman" w:cs="Times New Roman"/>
          <w:b/>
          <w:sz w:val="28"/>
          <w:szCs w:val="28"/>
        </w:rPr>
        <w:t xml:space="preserve"> floors of Berg Agricultural Hall</w:t>
      </w:r>
      <w:r w:rsidR="00103BD7">
        <w:rPr>
          <w:rFonts w:ascii="Times New Roman" w:hAnsi="Times New Roman" w:cs="Times New Roman"/>
          <w:b/>
          <w:sz w:val="28"/>
          <w:szCs w:val="28"/>
        </w:rPr>
        <w:t>, which is</w:t>
      </w:r>
      <w:r w:rsidR="00103BD7" w:rsidRPr="00427662">
        <w:rPr>
          <w:rFonts w:ascii="Times New Roman" w:hAnsi="Times New Roman" w:cs="Times New Roman"/>
          <w:b/>
          <w:sz w:val="28"/>
          <w:szCs w:val="28"/>
        </w:rPr>
        <w:t xml:space="preserve"> the last phase of the Raven Precision Agriculture Center.</w:t>
      </w:r>
      <w:r w:rsidR="00FF7EA3" w:rsidRPr="00427662">
        <w:rPr>
          <w:rFonts w:ascii="Times New Roman" w:hAnsi="Times New Roman" w:cs="Times New Roman"/>
          <w:b/>
          <w:sz w:val="28"/>
          <w:szCs w:val="28"/>
        </w:rPr>
        <w:t xml:space="preserve">  </w:t>
      </w:r>
      <w:r w:rsidR="00FC38F1" w:rsidRPr="00427662">
        <w:rPr>
          <w:rFonts w:ascii="Times New Roman" w:hAnsi="Times New Roman" w:cs="Times New Roman"/>
          <w:b/>
          <w:sz w:val="28"/>
          <w:szCs w:val="28"/>
        </w:rPr>
        <w:t xml:space="preserve">  </w:t>
      </w:r>
    </w:p>
    <w:p w14:paraId="1722D5EA" w14:textId="77777777" w:rsidR="00CC426B" w:rsidRPr="00427662" w:rsidRDefault="00CC426B" w:rsidP="00614284">
      <w:pPr>
        <w:pStyle w:val="NoSpacing"/>
        <w:rPr>
          <w:rFonts w:ascii="Times New Roman" w:hAnsi="Times New Roman" w:cs="Times New Roman"/>
          <w:sz w:val="28"/>
          <w:szCs w:val="28"/>
        </w:rPr>
      </w:pPr>
    </w:p>
    <w:p w14:paraId="2811BC2D" w14:textId="4277F3FF" w:rsidR="0071785A" w:rsidRPr="00427662" w:rsidRDefault="0071785A" w:rsidP="0071785A">
      <w:pPr>
        <w:pStyle w:val="NoSpacing"/>
        <w:rPr>
          <w:rFonts w:ascii="Times New Roman" w:hAnsi="Times New Roman" w:cs="Times New Roman"/>
          <w:bCs/>
          <w:sz w:val="28"/>
          <w:szCs w:val="28"/>
        </w:rPr>
      </w:pPr>
      <w:r w:rsidRPr="00427662">
        <w:rPr>
          <w:rFonts w:ascii="Times New Roman" w:hAnsi="Times New Roman" w:cs="Times New Roman"/>
          <w:bCs/>
          <w:sz w:val="28"/>
          <w:szCs w:val="28"/>
        </w:rPr>
        <w:t>Project summary:</w:t>
      </w:r>
    </w:p>
    <w:p w14:paraId="3FF9C082" w14:textId="28E659DA" w:rsidR="0071785A" w:rsidRPr="00427662" w:rsidRDefault="0071785A" w:rsidP="0071785A">
      <w:pPr>
        <w:pStyle w:val="NoSpacing"/>
        <w:rPr>
          <w:rFonts w:ascii="Times New Roman" w:hAnsi="Times New Roman" w:cs="Times New Roman"/>
          <w:bCs/>
          <w:sz w:val="28"/>
          <w:szCs w:val="28"/>
        </w:rPr>
      </w:pPr>
      <w:r w:rsidRPr="00427662">
        <w:rPr>
          <w:rFonts w:ascii="Times New Roman" w:hAnsi="Times New Roman" w:cs="Times New Roman"/>
          <w:bCs/>
          <w:sz w:val="28"/>
          <w:szCs w:val="28"/>
        </w:rPr>
        <w:t xml:space="preserve"> </w:t>
      </w:r>
    </w:p>
    <w:p w14:paraId="73C3FC32" w14:textId="7B749EC3" w:rsidR="0071785A" w:rsidRPr="00427662" w:rsidRDefault="00F61461" w:rsidP="00F61461">
      <w:pPr>
        <w:pStyle w:val="NoSpacing"/>
        <w:rPr>
          <w:rFonts w:ascii="Times New Roman" w:hAnsi="Times New Roman" w:cs="Times New Roman"/>
          <w:bCs/>
          <w:sz w:val="28"/>
          <w:szCs w:val="28"/>
        </w:rPr>
      </w:pPr>
      <w:r w:rsidRPr="00427662">
        <w:rPr>
          <w:rFonts w:ascii="Times New Roman" w:hAnsi="Times New Roman" w:cs="Times New Roman"/>
          <w:bCs/>
          <w:sz w:val="28"/>
          <w:szCs w:val="28"/>
        </w:rPr>
        <w:t xml:space="preserve">The </w:t>
      </w:r>
      <w:r w:rsidR="0071785A" w:rsidRPr="00427662">
        <w:rPr>
          <w:rFonts w:ascii="Times New Roman" w:hAnsi="Times New Roman" w:cs="Times New Roman"/>
          <w:bCs/>
          <w:sz w:val="28"/>
          <w:szCs w:val="28"/>
        </w:rPr>
        <w:t xml:space="preserve">Precision Agriculture Center </w:t>
      </w:r>
      <w:r w:rsidRPr="00427662">
        <w:rPr>
          <w:rFonts w:ascii="Times New Roman" w:hAnsi="Times New Roman" w:cs="Times New Roman"/>
          <w:bCs/>
          <w:sz w:val="28"/>
          <w:szCs w:val="28"/>
        </w:rPr>
        <w:t xml:space="preserve">Preliminary Facility Statement was approved by the Board of Regents in August 2015.  A building committee was appointed and the design team of EAPC Architects, with the Clark </w:t>
      </w:r>
      <w:proofErr w:type="spellStart"/>
      <w:r w:rsidRPr="00427662">
        <w:rPr>
          <w:rFonts w:ascii="Times New Roman" w:hAnsi="Times New Roman" w:cs="Times New Roman"/>
          <w:bCs/>
          <w:sz w:val="28"/>
          <w:szCs w:val="28"/>
        </w:rPr>
        <w:t>Enersen</w:t>
      </w:r>
      <w:proofErr w:type="spellEnd"/>
      <w:r w:rsidRPr="00427662">
        <w:rPr>
          <w:rFonts w:ascii="Times New Roman" w:hAnsi="Times New Roman" w:cs="Times New Roman"/>
          <w:bCs/>
          <w:sz w:val="28"/>
          <w:szCs w:val="28"/>
        </w:rPr>
        <w:t xml:space="preserve"> Partners as laboratory design consultants</w:t>
      </w:r>
      <w:r w:rsidR="00B126F0">
        <w:rPr>
          <w:rFonts w:ascii="Times New Roman" w:hAnsi="Times New Roman" w:cs="Times New Roman"/>
          <w:bCs/>
          <w:sz w:val="28"/>
          <w:szCs w:val="28"/>
        </w:rPr>
        <w:t>,</w:t>
      </w:r>
      <w:r w:rsidRPr="00427662">
        <w:rPr>
          <w:rFonts w:ascii="Times New Roman" w:hAnsi="Times New Roman" w:cs="Times New Roman"/>
          <w:bCs/>
          <w:sz w:val="28"/>
          <w:szCs w:val="28"/>
        </w:rPr>
        <w:t xml:space="preserve"> were selected to design the project.  A Revised Preliminary Facility Statement was approved by the Board of Regents in December 2016.  The Facility Program Plan was approved by the Board of Regents in October 2017.  </w:t>
      </w:r>
      <w:r w:rsidR="0071785A" w:rsidRPr="00427662">
        <w:rPr>
          <w:rFonts w:ascii="Times New Roman" w:hAnsi="Times New Roman" w:cs="Times New Roman"/>
          <w:bCs/>
          <w:sz w:val="28"/>
          <w:szCs w:val="28"/>
        </w:rPr>
        <w:t xml:space="preserve">The scope of the project included construction of a new building and renovation of Berg Agricultural Hall.  </w:t>
      </w:r>
      <w:r w:rsidR="00CB7288">
        <w:rPr>
          <w:rFonts w:ascii="Times New Roman" w:hAnsi="Times New Roman" w:cs="Times New Roman"/>
          <w:bCs/>
          <w:sz w:val="28"/>
          <w:szCs w:val="28"/>
        </w:rPr>
        <w:t>The Facility Design Plan for Renovation of the 1</w:t>
      </w:r>
      <w:r w:rsidR="00CB7288" w:rsidRPr="00CB7288">
        <w:rPr>
          <w:rFonts w:ascii="Times New Roman" w:hAnsi="Times New Roman" w:cs="Times New Roman"/>
          <w:bCs/>
          <w:sz w:val="28"/>
          <w:szCs w:val="28"/>
          <w:vertAlign w:val="superscript"/>
        </w:rPr>
        <w:t>st</w:t>
      </w:r>
      <w:r w:rsidR="00CB7288">
        <w:rPr>
          <w:rFonts w:ascii="Times New Roman" w:hAnsi="Times New Roman" w:cs="Times New Roman"/>
          <w:bCs/>
          <w:sz w:val="28"/>
          <w:szCs w:val="28"/>
        </w:rPr>
        <w:t xml:space="preserve"> and 2</w:t>
      </w:r>
      <w:r w:rsidR="00CB7288" w:rsidRPr="00CB7288">
        <w:rPr>
          <w:rFonts w:ascii="Times New Roman" w:hAnsi="Times New Roman" w:cs="Times New Roman"/>
          <w:bCs/>
          <w:sz w:val="28"/>
          <w:szCs w:val="28"/>
          <w:vertAlign w:val="superscript"/>
        </w:rPr>
        <w:t>nd</w:t>
      </w:r>
      <w:r w:rsidR="00CB7288">
        <w:rPr>
          <w:rFonts w:ascii="Times New Roman" w:hAnsi="Times New Roman" w:cs="Times New Roman"/>
          <w:bCs/>
          <w:sz w:val="28"/>
          <w:szCs w:val="28"/>
        </w:rPr>
        <w:t xml:space="preserve"> Floors of Berg Agricultural Hall was approved in December of 2020.  </w:t>
      </w:r>
      <w:r w:rsidR="00103BD7">
        <w:rPr>
          <w:rFonts w:ascii="Times New Roman" w:hAnsi="Times New Roman" w:cs="Times New Roman"/>
          <w:bCs/>
          <w:sz w:val="28"/>
          <w:szCs w:val="28"/>
        </w:rPr>
        <w:t xml:space="preserve">A Revised Facility Design Plan was approved at the May 2021 meeting of the BOR.  </w:t>
      </w:r>
    </w:p>
    <w:p w14:paraId="16196ABA" w14:textId="77777777" w:rsidR="0071785A" w:rsidRPr="00427662" w:rsidRDefault="0071785A" w:rsidP="00F61461">
      <w:pPr>
        <w:pStyle w:val="NoSpacing"/>
        <w:rPr>
          <w:rFonts w:ascii="Times New Roman" w:hAnsi="Times New Roman" w:cs="Times New Roman"/>
          <w:bCs/>
          <w:sz w:val="28"/>
          <w:szCs w:val="28"/>
        </w:rPr>
      </w:pPr>
    </w:p>
    <w:p w14:paraId="0E6D9D93" w14:textId="575FA4AE" w:rsidR="00FF7EA3" w:rsidRPr="00427662" w:rsidRDefault="00CB7288" w:rsidP="00F61461">
      <w:pPr>
        <w:pStyle w:val="NoSpacing"/>
        <w:rPr>
          <w:rFonts w:ascii="Times New Roman" w:hAnsi="Times New Roman" w:cs="Times New Roman"/>
          <w:bCs/>
          <w:sz w:val="28"/>
          <w:szCs w:val="28"/>
        </w:rPr>
      </w:pPr>
      <w:r>
        <w:rPr>
          <w:rFonts w:ascii="Times New Roman" w:hAnsi="Times New Roman" w:cs="Times New Roman"/>
          <w:bCs/>
          <w:sz w:val="28"/>
          <w:szCs w:val="28"/>
        </w:rPr>
        <w:t xml:space="preserve">Funding authority for this project exists through approval of the Raven Precision Agriculture Center (HB 1264 – 2018 legislative session).  </w:t>
      </w:r>
      <w:r w:rsidR="00AC47AD">
        <w:rPr>
          <w:rFonts w:ascii="Times New Roman" w:hAnsi="Times New Roman" w:cs="Times New Roman"/>
          <w:bCs/>
          <w:sz w:val="28"/>
          <w:szCs w:val="28"/>
        </w:rPr>
        <w:t xml:space="preserve">Spending authority of </w:t>
      </w:r>
      <w:r w:rsidR="00DE15AA" w:rsidRPr="00427662">
        <w:rPr>
          <w:rFonts w:ascii="Times New Roman" w:hAnsi="Times New Roman" w:cs="Times New Roman"/>
          <w:bCs/>
          <w:sz w:val="28"/>
          <w:szCs w:val="28"/>
        </w:rPr>
        <w:t xml:space="preserve">$55,000,000 </w:t>
      </w:r>
      <w:r w:rsidR="0071785A" w:rsidRPr="00427662">
        <w:rPr>
          <w:rFonts w:ascii="Times New Roman" w:hAnsi="Times New Roman" w:cs="Times New Roman"/>
          <w:bCs/>
          <w:sz w:val="28"/>
          <w:szCs w:val="28"/>
        </w:rPr>
        <w:t>was approved.  The f</w:t>
      </w:r>
      <w:r w:rsidR="00FF7EA3" w:rsidRPr="00427662">
        <w:rPr>
          <w:rFonts w:ascii="Times New Roman" w:hAnsi="Times New Roman" w:cs="Times New Roman"/>
          <w:bCs/>
          <w:sz w:val="28"/>
          <w:szCs w:val="28"/>
        </w:rPr>
        <w:t xml:space="preserve">unding </w:t>
      </w:r>
      <w:r w:rsidR="00DE15AA" w:rsidRPr="00427662">
        <w:rPr>
          <w:rFonts w:ascii="Times New Roman" w:hAnsi="Times New Roman" w:cs="Times New Roman"/>
          <w:bCs/>
          <w:sz w:val="28"/>
          <w:szCs w:val="28"/>
        </w:rPr>
        <w:t xml:space="preserve">appropriated for the project was $46,100,000 which allowed for construction of </w:t>
      </w:r>
      <w:r w:rsidR="00FF7EA3" w:rsidRPr="00427662">
        <w:rPr>
          <w:rFonts w:ascii="Times New Roman" w:hAnsi="Times New Roman" w:cs="Times New Roman"/>
          <w:bCs/>
          <w:sz w:val="28"/>
          <w:szCs w:val="28"/>
        </w:rPr>
        <w:t xml:space="preserve">the new building, the Raven Precision Agriculture Center.  </w:t>
      </w:r>
      <w:r>
        <w:rPr>
          <w:rFonts w:ascii="Times New Roman" w:hAnsi="Times New Roman" w:cs="Times New Roman"/>
          <w:bCs/>
          <w:sz w:val="28"/>
          <w:szCs w:val="28"/>
        </w:rPr>
        <w:t xml:space="preserve">The </w:t>
      </w:r>
      <w:r w:rsidR="00EE17A4">
        <w:rPr>
          <w:rFonts w:ascii="Times New Roman" w:hAnsi="Times New Roman" w:cs="Times New Roman"/>
          <w:bCs/>
          <w:sz w:val="28"/>
          <w:szCs w:val="28"/>
        </w:rPr>
        <w:t xml:space="preserve">remaining </w:t>
      </w:r>
      <w:r>
        <w:rPr>
          <w:rFonts w:ascii="Times New Roman" w:hAnsi="Times New Roman" w:cs="Times New Roman"/>
          <w:bCs/>
          <w:sz w:val="28"/>
          <w:szCs w:val="28"/>
        </w:rPr>
        <w:t xml:space="preserve">spending authority </w:t>
      </w:r>
      <w:r w:rsidR="00EE17A4">
        <w:rPr>
          <w:rFonts w:ascii="Times New Roman" w:hAnsi="Times New Roman" w:cs="Times New Roman"/>
          <w:bCs/>
          <w:sz w:val="28"/>
          <w:szCs w:val="28"/>
        </w:rPr>
        <w:t xml:space="preserve">was intended </w:t>
      </w:r>
      <w:r>
        <w:rPr>
          <w:rFonts w:ascii="Times New Roman" w:hAnsi="Times New Roman" w:cs="Times New Roman"/>
          <w:bCs/>
          <w:sz w:val="28"/>
          <w:szCs w:val="28"/>
        </w:rPr>
        <w:t xml:space="preserve">for the Renovation of Berg Ag Hall.  </w:t>
      </w:r>
    </w:p>
    <w:p w14:paraId="0C8AA4B4" w14:textId="3DDD4AD5" w:rsidR="00DE15AA" w:rsidRPr="00427662" w:rsidRDefault="00DE15AA" w:rsidP="00F61461">
      <w:pPr>
        <w:pStyle w:val="NoSpacing"/>
        <w:rPr>
          <w:rFonts w:ascii="Times New Roman" w:hAnsi="Times New Roman" w:cs="Times New Roman"/>
          <w:bCs/>
          <w:sz w:val="28"/>
          <w:szCs w:val="28"/>
        </w:rPr>
      </w:pPr>
    </w:p>
    <w:p w14:paraId="0AD7AF8B" w14:textId="780F871D" w:rsidR="000D1654" w:rsidRDefault="00DE15AA" w:rsidP="00F61461">
      <w:pPr>
        <w:pStyle w:val="NoSpacing"/>
        <w:rPr>
          <w:rFonts w:ascii="Times New Roman" w:hAnsi="Times New Roman" w:cs="Times New Roman"/>
          <w:bCs/>
          <w:sz w:val="28"/>
          <w:szCs w:val="28"/>
        </w:rPr>
      </w:pPr>
      <w:r w:rsidRPr="00427662">
        <w:rPr>
          <w:rFonts w:ascii="Times New Roman" w:hAnsi="Times New Roman" w:cs="Times New Roman"/>
          <w:bCs/>
          <w:sz w:val="28"/>
          <w:szCs w:val="28"/>
        </w:rPr>
        <w:t xml:space="preserve">SDSU seeks to utilize the </w:t>
      </w:r>
      <w:r w:rsidR="00CB7288">
        <w:rPr>
          <w:rFonts w:ascii="Times New Roman" w:hAnsi="Times New Roman" w:cs="Times New Roman"/>
          <w:bCs/>
          <w:sz w:val="28"/>
          <w:szCs w:val="28"/>
        </w:rPr>
        <w:t xml:space="preserve">remaining </w:t>
      </w:r>
      <w:r w:rsidRPr="00427662">
        <w:rPr>
          <w:rFonts w:ascii="Times New Roman" w:hAnsi="Times New Roman" w:cs="Times New Roman"/>
          <w:bCs/>
          <w:sz w:val="28"/>
          <w:szCs w:val="28"/>
        </w:rPr>
        <w:t xml:space="preserve">authority granted by HB 1264 to complete the renovation of the first and second floors of Berg Agricultural Hall.  </w:t>
      </w:r>
      <w:r w:rsidR="00AC345D">
        <w:rPr>
          <w:rFonts w:ascii="Times New Roman" w:hAnsi="Times New Roman" w:cs="Times New Roman"/>
          <w:bCs/>
          <w:sz w:val="28"/>
          <w:szCs w:val="28"/>
        </w:rPr>
        <w:t xml:space="preserve">The Facility Design Plan presented to the BOR in December 2020 included </w:t>
      </w:r>
      <w:r w:rsidR="00CB7288">
        <w:rPr>
          <w:rFonts w:ascii="Times New Roman" w:hAnsi="Times New Roman" w:cs="Times New Roman"/>
          <w:bCs/>
          <w:sz w:val="28"/>
          <w:szCs w:val="28"/>
        </w:rPr>
        <w:t>$2,000,000 in appropriated general funds from the 2021 legislative session.  Th</w:t>
      </w:r>
      <w:r w:rsidR="00103BD7">
        <w:rPr>
          <w:rFonts w:ascii="Times New Roman" w:hAnsi="Times New Roman" w:cs="Times New Roman"/>
          <w:bCs/>
          <w:sz w:val="28"/>
          <w:szCs w:val="28"/>
        </w:rPr>
        <w:t xml:space="preserve">is request for one-time funding was denied </w:t>
      </w:r>
      <w:proofErr w:type="gramStart"/>
      <w:r w:rsidR="00103BD7">
        <w:rPr>
          <w:rFonts w:ascii="Times New Roman" w:hAnsi="Times New Roman" w:cs="Times New Roman"/>
          <w:bCs/>
          <w:sz w:val="28"/>
          <w:szCs w:val="28"/>
        </w:rPr>
        <w:t>during the course of</w:t>
      </w:r>
      <w:proofErr w:type="gramEnd"/>
      <w:r w:rsidR="00103BD7">
        <w:rPr>
          <w:rFonts w:ascii="Times New Roman" w:hAnsi="Times New Roman" w:cs="Times New Roman"/>
          <w:bCs/>
          <w:sz w:val="28"/>
          <w:szCs w:val="28"/>
        </w:rPr>
        <w:t xml:space="preserve"> the legislative session.  </w:t>
      </w:r>
      <w:r w:rsidR="00F96BBF">
        <w:rPr>
          <w:rFonts w:ascii="Times New Roman" w:hAnsi="Times New Roman" w:cs="Times New Roman"/>
          <w:bCs/>
          <w:sz w:val="28"/>
          <w:szCs w:val="28"/>
        </w:rPr>
        <w:t>As a result</w:t>
      </w:r>
      <w:r w:rsidR="00CE3AEB">
        <w:rPr>
          <w:rFonts w:ascii="Times New Roman" w:hAnsi="Times New Roman" w:cs="Times New Roman"/>
          <w:bCs/>
          <w:sz w:val="28"/>
          <w:szCs w:val="28"/>
        </w:rPr>
        <w:t>,</w:t>
      </w:r>
      <w:r w:rsidR="00F96BBF">
        <w:rPr>
          <w:rFonts w:ascii="Times New Roman" w:hAnsi="Times New Roman" w:cs="Times New Roman"/>
          <w:bCs/>
          <w:sz w:val="28"/>
          <w:szCs w:val="28"/>
        </w:rPr>
        <w:t xml:space="preserve"> the project scope </w:t>
      </w:r>
      <w:r w:rsidR="00103BD7">
        <w:rPr>
          <w:rFonts w:ascii="Times New Roman" w:hAnsi="Times New Roman" w:cs="Times New Roman"/>
          <w:bCs/>
          <w:sz w:val="28"/>
          <w:szCs w:val="28"/>
        </w:rPr>
        <w:t xml:space="preserve">was </w:t>
      </w:r>
      <w:r w:rsidR="00F96BBF">
        <w:rPr>
          <w:rFonts w:ascii="Times New Roman" w:hAnsi="Times New Roman" w:cs="Times New Roman"/>
          <w:bCs/>
          <w:sz w:val="28"/>
          <w:szCs w:val="28"/>
        </w:rPr>
        <w:t>re</w:t>
      </w:r>
      <w:r w:rsidR="00AC345D">
        <w:rPr>
          <w:rFonts w:ascii="Times New Roman" w:hAnsi="Times New Roman" w:cs="Times New Roman"/>
          <w:bCs/>
          <w:sz w:val="28"/>
          <w:szCs w:val="28"/>
        </w:rPr>
        <w:t>duced</w:t>
      </w:r>
      <w:r w:rsidR="00F96BBF">
        <w:rPr>
          <w:rFonts w:ascii="Times New Roman" w:hAnsi="Times New Roman" w:cs="Times New Roman"/>
          <w:bCs/>
          <w:sz w:val="28"/>
          <w:szCs w:val="28"/>
        </w:rPr>
        <w:t xml:space="preserve"> to fit available funding.  </w:t>
      </w:r>
    </w:p>
    <w:p w14:paraId="065E98E5" w14:textId="761C4727" w:rsidR="00CE3AEB" w:rsidRDefault="00CE3AEB" w:rsidP="00F61461">
      <w:pPr>
        <w:pStyle w:val="NoSpacing"/>
        <w:rPr>
          <w:rFonts w:ascii="Times New Roman" w:hAnsi="Times New Roman" w:cs="Times New Roman"/>
          <w:bCs/>
          <w:sz w:val="28"/>
          <w:szCs w:val="28"/>
        </w:rPr>
      </w:pPr>
    </w:p>
    <w:p w14:paraId="758D9069" w14:textId="462EB409" w:rsidR="00103BD7" w:rsidRDefault="00103BD7" w:rsidP="00F61461">
      <w:pPr>
        <w:pStyle w:val="NoSpacing"/>
        <w:rPr>
          <w:rFonts w:ascii="Times New Roman" w:hAnsi="Times New Roman" w:cs="Times New Roman"/>
          <w:bCs/>
          <w:sz w:val="28"/>
          <w:szCs w:val="28"/>
        </w:rPr>
      </w:pPr>
      <w:r>
        <w:rPr>
          <w:rFonts w:ascii="Times New Roman" w:hAnsi="Times New Roman" w:cs="Times New Roman"/>
          <w:bCs/>
          <w:sz w:val="28"/>
          <w:szCs w:val="28"/>
        </w:rPr>
        <w:lastRenderedPageBreak/>
        <w:t xml:space="preserve">The scope of the project was reduced as described in the Revised Facility Design Plan.  Plans and specifications are now complete and being reviewed by SDSU Facilities and Services and OSE.  The project can now be issued for bidding.  The primary reductions made include the following: </w:t>
      </w:r>
    </w:p>
    <w:p w14:paraId="7505C563" w14:textId="77777777" w:rsidR="00103BD7" w:rsidRDefault="00103BD7" w:rsidP="00F61461">
      <w:pPr>
        <w:pStyle w:val="NoSpacing"/>
        <w:rPr>
          <w:rFonts w:ascii="Times New Roman" w:hAnsi="Times New Roman" w:cs="Times New Roman"/>
          <w:bCs/>
          <w:sz w:val="28"/>
          <w:szCs w:val="28"/>
        </w:rPr>
      </w:pPr>
    </w:p>
    <w:p w14:paraId="34B05129" w14:textId="08092248" w:rsidR="00103BD7" w:rsidRDefault="0051137B" w:rsidP="0051137B">
      <w:pPr>
        <w:pStyle w:val="NoSpacing"/>
        <w:numPr>
          <w:ilvl w:val="0"/>
          <w:numId w:val="12"/>
        </w:numPr>
        <w:rPr>
          <w:rFonts w:ascii="Times New Roman" w:hAnsi="Times New Roman" w:cs="Times New Roman"/>
          <w:bCs/>
          <w:sz w:val="28"/>
          <w:szCs w:val="28"/>
        </w:rPr>
      </w:pPr>
      <w:r>
        <w:rPr>
          <w:rFonts w:ascii="Times New Roman" w:hAnsi="Times New Roman" w:cs="Times New Roman"/>
          <w:bCs/>
          <w:sz w:val="28"/>
          <w:szCs w:val="28"/>
        </w:rPr>
        <w:t xml:space="preserve">Space that would receive significant modifications has been minimized.  </w:t>
      </w:r>
    </w:p>
    <w:p w14:paraId="6174E2A5" w14:textId="59A83E61" w:rsidR="0051137B" w:rsidRDefault="0051137B" w:rsidP="0051137B">
      <w:pPr>
        <w:pStyle w:val="NoSpacing"/>
        <w:numPr>
          <w:ilvl w:val="0"/>
          <w:numId w:val="12"/>
        </w:numPr>
        <w:rPr>
          <w:rFonts w:ascii="Times New Roman" w:hAnsi="Times New Roman" w:cs="Times New Roman"/>
          <w:bCs/>
          <w:sz w:val="28"/>
          <w:szCs w:val="28"/>
        </w:rPr>
      </w:pPr>
      <w:r>
        <w:rPr>
          <w:rFonts w:ascii="Times New Roman" w:hAnsi="Times New Roman" w:cs="Times New Roman"/>
          <w:bCs/>
          <w:sz w:val="28"/>
          <w:szCs w:val="28"/>
        </w:rPr>
        <w:t xml:space="preserve">Two laboratories will be fully renovated.  Two will be constructed as shell space.  </w:t>
      </w:r>
    </w:p>
    <w:p w14:paraId="266E02B4" w14:textId="1A4A5B8F" w:rsidR="0051137B" w:rsidRDefault="0051137B" w:rsidP="0051137B">
      <w:pPr>
        <w:pStyle w:val="NoSpacing"/>
        <w:numPr>
          <w:ilvl w:val="0"/>
          <w:numId w:val="12"/>
        </w:numPr>
        <w:rPr>
          <w:rFonts w:ascii="Times New Roman" w:hAnsi="Times New Roman" w:cs="Times New Roman"/>
          <w:bCs/>
          <w:sz w:val="28"/>
          <w:szCs w:val="28"/>
        </w:rPr>
      </w:pPr>
      <w:r>
        <w:rPr>
          <w:rFonts w:ascii="Times New Roman" w:hAnsi="Times New Roman" w:cs="Times New Roman"/>
          <w:bCs/>
          <w:sz w:val="28"/>
          <w:szCs w:val="28"/>
        </w:rPr>
        <w:t xml:space="preserve">One classroom, in lieu of two, will be upgraded.  </w:t>
      </w:r>
    </w:p>
    <w:p w14:paraId="31A73E4A" w14:textId="579A7280" w:rsidR="0051137B" w:rsidRDefault="0051137B" w:rsidP="0051137B">
      <w:pPr>
        <w:pStyle w:val="NoSpacing"/>
        <w:numPr>
          <w:ilvl w:val="0"/>
          <w:numId w:val="12"/>
        </w:numPr>
        <w:rPr>
          <w:rFonts w:ascii="Times New Roman" w:hAnsi="Times New Roman" w:cs="Times New Roman"/>
          <w:bCs/>
          <w:sz w:val="28"/>
          <w:szCs w:val="28"/>
        </w:rPr>
      </w:pPr>
      <w:r>
        <w:rPr>
          <w:rFonts w:ascii="Times New Roman" w:hAnsi="Times New Roman" w:cs="Times New Roman"/>
          <w:bCs/>
          <w:sz w:val="28"/>
          <w:szCs w:val="28"/>
        </w:rPr>
        <w:t xml:space="preserve">Upgrades and refinishing exterior walls in all rooms are no longer part of the project scope.  </w:t>
      </w:r>
    </w:p>
    <w:p w14:paraId="5B2773FC" w14:textId="5B4937FF" w:rsidR="0051137B" w:rsidRDefault="0051137B" w:rsidP="0051137B">
      <w:pPr>
        <w:pStyle w:val="NoSpacing"/>
        <w:numPr>
          <w:ilvl w:val="0"/>
          <w:numId w:val="12"/>
        </w:numPr>
        <w:rPr>
          <w:rFonts w:ascii="Times New Roman" w:hAnsi="Times New Roman" w:cs="Times New Roman"/>
          <w:bCs/>
          <w:sz w:val="28"/>
          <w:szCs w:val="28"/>
        </w:rPr>
      </w:pPr>
      <w:r>
        <w:rPr>
          <w:rFonts w:ascii="Times New Roman" w:hAnsi="Times New Roman" w:cs="Times New Roman"/>
          <w:bCs/>
          <w:sz w:val="28"/>
          <w:szCs w:val="28"/>
        </w:rPr>
        <w:t xml:space="preserve">Office modifications will be limited to necessary building maintenance and repairs.  </w:t>
      </w:r>
    </w:p>
    <w:p w14:paraId="39C0F6D6" w14:textId="77777777" w:rsidR="00103BD7" w:rsidRDefault="00103BD7" w:rsidP="00F61461">
      <w:pPr>
        <w:pStyle w:val="NoSpacing"/>
        <w:rPr>
          <w:rFonts w:ascii="Times New Roman" w:hAnsi="Times New Roman" w:cs="Times New Roman"/>
          <w:bCs/>
          <w:sz w:val="28"/>
          <w:szCs w:val="28"/>
        </w:rPr>
      </w:pPr>
    </w:p>
    <w:p w14:paraId="7F595CB7" w14:textId="2CDDDB4C" w:rsidR="009618C8" w:rsidRDefault="00337163" w:rsidP="009618C8">
      <w:pPr>
        <w:pStyle w:val="NoSpacing"/>
        <w:rPr>
          <w:rFonts w:ascii="Times New Roman" w:hAnsi="Times New Roman" w:cs="Times New Roman"/>
          <w:sz w:val="28"/>
          <w:szCs w:val="28"/>
        </w:rPr>
      </w:pPr>
      <w:r>
        <w:rPr>
          <w:rFonts w:ascii="Times New Roman" w:hAnsi="Times New Roman" w:cs="Times New Roman"/>
          <w:sz w:val="28"/>
          <w:szCs w:val="28"/>
        </w:rPr>
        <w:t xml:space="preserve">All space on the first and second floors will receive </w:t>
      </w:r>
      <w:r w:rsidR="00F5451F">
        <w:rPr>
          <w:rFonts w:ascii="Times New Roman" w:hAnsi="Times New Roman" w:cs="Times New Roman"/>
          <w:sz w:val="28"/>
          <w:szCs w:val="28"/>
        </w:rPr>
        <w:t xml:space="preserve">the essential infrastructure improvements.  These include all </w:t>
      </w:r>
      <w:r w:rsidR="0051137B">
        <w:rPr>
          <w:rFonts w:ascii="Times New Roman" w:hAnsi="Times New Roman" w:cs="Times New Roman"/>
          <w:sz w:val="28"/>
          <w:szCs w:val="28"/>
        </w:rPr>
        <w:t xml:space="preserve">laboratories, lab support spaces, </w:t>
      </w:r>
      <w:r w:rsidR="00F5451F">
        <w:rPr>
          <w:rFonts w:ascii="Times New Roman" w:hAnsi="Times New Roman" w:cs="Times New Roman"/>
          <w:sz w:val="28"/>
          <w:szCs w:val="28"/>
        </w:rPr>
        <w:t xml:space="preserve">offices, conference rooms, storage spaces, and classrooms.  </w:t>
      </w:r>
      <w:r>
        <w:rPr>
          <w:rFonts w:ascii="Times New Roman" w:hAnsi="Times New Roman" w:cs="Times New Roman"/>
          <w:sz w:val="28"/>
          <w:szCs w:val="28"/>
        </w:rPr>
        <w:t xml:space="preserve">These </w:t>
      </w:r>
      <w:r w:rsidR="00624DC6" w:rsidRPr="00423066">
        <w:rPr>
          <w:rFonts w:ascii="Times New Roman" w:hAnsi="Times New Roman" w:cs="Times New Roman"/>
          <w:sz w:val="28"/>
          <w:szCs w:val="28"/>
        </w:rPr>
        <w:t>modifications</w:t>
      </w:r>
      <w:r>
        <w:rPr>
          <w:rFonts w:ascii="Times New Roman" w:hAnsi="Times New Roman" w:cs="Times New Roman"/>
          <w:sz w:val="28"/>
          <w:szCs w:val="28"/>
        </w:rPr>
        <w:t xml:space="preserve"> include</w:t>
      </w:r>
      <w:r w:rsidR="00624DC6" w:rsidRPr="00423066">
        <w:rPr>
          <w:rFonts w:ascii="Times New Roman" w:hAnsi="Times New Roman" w:cs="Times New Roman"/>
          <w:sz w:val="28"/>
          <w:szCs w:val="28"/>
        </w:rPr>
        <w:t xml:space="preserve">: </w:t>
      </w:r>
    </w:p>
    <w:p w14:paraId="5632C062" w14:textId="77777777" w:rsidR="00CD556B" w:rsidRPr="00423066" w:rsidRDefault="00CD556B" w:rsidP="009618C8">
      <w:pPr>
        <w:pStyle w:val="NoSpacing"/>
        <w:rPr>
          <w:rFonts w:ascii="Times New Roman" w:hAnsi="Times New Roman" w:cs="Times New Roman"/>
          <w:sz w:val="28"/>
          <w:szCs w:val="28"/>
        </w:rPr>
      </w:pPr>
    </w:p>
    <w:p w14:paraId="08E667BF" w14:textId="3B91E88A"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Heating system replacement</w:t>
      </w:r>
    </w:p>
    <w:p w14:paraId="6792BFDC" w14:textId="6E1BBA50"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Asbestos containing materials abatement</w:t>
      </w:r>
    </w:p>
    <w:p w14:paraId="38C77651" w14:textId="3F9FB913"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Central system air conditioning</w:t>
      </w:r>
    </w:p>
    <w:p w14:paraId="6D8BD3A8" w14:textId="000547DC"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Fire sprinklers</w:t>
      </w:r>
    </w:p>
    <w:p w14:paraId="65A268C2" w14:textId="2F991F9F"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New ceilings and upgraded lighting systems</w:t>
      </w:r>
    </w:p>
    <w:p w14:paraId="205EE9B6" w14:textId="1AB1B61C"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Enlarged doorways as needed to provide ADA access</w:t>
      </w:r>
    </w:p>
    <w:p w14:paraId="2EA4176E" w14:textId="356C3198" w:rsidR="00624DC6" w:rsidRPr="00423066" w:rsidRDefault="00624DC6" w:rsidP="00624DC6">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New vinyl composition tile floor</w:t>
      </w:r>
    </w:p>
    <w:p w14:paraId="4D530336" w14:textId="7C113965" w:rsidR="00955DF7" w:rsidRPr="0051137B" w:rsidRDefault="004303FD" w:rsidP="0051137B">
      <w:pPr>
        <w:pStyle w:val="NoSpacing"/>
        <w:numPr>
          <w:ilvl w:val="0"/>
          <w:numId w:val="8"/>
        </w:numPr>
        <w:rPr>
          <w:rFonts w:ascii="Times New Roman" w:hAnsi="Times New Roman" w:cs="Times New Roman"/>
          <w:sz w:val="28"/>
          <w:szCs w:val="28"/>
        </w:rPr>
      </w:pPr>
      <w:r w:rsidRPr="00423066">
        <w:rPr>
          <w:rFonts w:ascii="Times New Roman" w:hAnsi="Times New Roman" w:cs="Times New Roman"/>
          <w:sz w:val="28"/>
          <w:szCs w:val="28"/>
        </w:rPr>
        <w:t>Painting will be limited to new walls and patching</w:t>
      </w:r>
    </w:p>
    <w:p w14:paraId="05DA5FE5" w14:textId="04507095" w:rsidR="00955DF7" w:rsidRPr="00423066" w:rsidRDefault="00955DF7" w:rsidP="00624DC6">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Interior corridor walls will be covered with gypsum board and painted</w:t>
      </w:r>
    </w:p>
    <w:p w14:paraId="30ED4490" w14:textId="77777777" w:rsidR="00F5451F" w:rsidRDefault="00F5451F" w:rsidP="00624DC6">
      <w:pPr>
        <w:pStyle w:val="NoSpacing"/>
        <w:rPr>
          <w:rFonts w:ascii="Times New Roman" w:hAnsi="Times New Roman" w:cs="Times New Roman"/>
          <w:sz w:val="28"/>
          <w:szCs w:val="28"/>
        </w:rPr>
      </w:pPr>
    </w:p>
    <w:p w14:paraId="5F8BA78A" w14:textId="717A654F" w:rsidR="00D865AC" w:rsidRDefault="00D865AC" w:rsidP="003260B4">
      <w:pPr>
        <w:pStyle w:val="NoSpacing"/>
        <w:rPr>
          <w:rFonts w:ascii="Times New Roman" w:hAnsi="Times New Roman" w:cs="Times New Roman"/>
          <w:sz w:val="28"/>
          <w:szCs w:val="28"/>
        </w:rPr>
      </w:pPr>
      <w:r>
        <w:rPr>
          <w:rFonts w:ascii="Times New Roman" w:hAnsi="Times New Roman" w:cs="Times New Roman"/>
          <w:sz w:val="28"/>
          <w:szCs w:val="28"/>
        </w:rPr>
        <w:t>The plans and specifications include four alternates.  If the bids are favorable, and funding allows, one or more of the alternates could be awarded.  The four alternates and an estimate of their construction cost is as follows:</w:t>
      </w:r>
    </w:p>
    <w:p w14:paraId="7F8D8187" w14:textId="72AF25BB" w:rsidR="00D865AC" w:rsidRDefault="00D865AC" w:rsidP="003260B4">
      <w:pPr>
        <w:pStyle w:val="NoSpacing"/>
        <w:rPr>
          <w:rFonts w:ascii="Times New Roman" w:hAnsi="Times New Roman" w:cs="Times New Roman"/>
          <w:sz w:val="28"/>
          <w:szCs w:val="28"/>
        </w:rPr>
      </w:pPr>
    </w:p>
    <w:p w14:paraId="4447635B" w14:textId="7926EB94" w:rsidR="00D865AC" w:rsidRDefault="00D865AC" w:rsidP="003260B4">
      <w:pPr>
        <w:pStyle w:val="NoSpacing"/>
        <w:rPr>
          <w:rFonts w:ascii="Times New Roman" w:hAnsi="Times New Roman" w:cs="Times New Roman"/>
          <w:sz w:val="28"/>
          <w:szCs w:val="28"/>
        </w:rPr>
      </w:pPr>
      <w:r>
        <w:rPr>
          <w:rFonts w:ascii="Times New Roman" w:hAnsi="Times New Roman" w:cs="Times New Roman"/>
          <w:sz w:val="28"/>
          <w:szCs w:val="28"/>
        </w:rPr>
        <w:tab/>
        <w:t>Alternate #1 – Renovate Plant Pathology and Diagnostics Lab</w:t>
      </w:r>
      <w:r>
        <w:rPr>
          <w:rFonts w:ascii="Times New Roman" w:hAnsi="Times New Roman" w:cs="Times New Roman"/>
          <w:sz w:val="28"/>
          <w:szCs w:val="28"/>
        </w:rPr>
        <w:tab/>
        <w:t>$ 568,037</w:t>
      </w:r>
    </w:p>
    <w:p w14:paraId="65288AF1" w14:textId="22C891EF" w:rsidR="00D865AC" w:rsidRDefault="00D865AC" w:rsidP="003260B4">
      <w:pPr>
        <w:pStyle w:val="NoSpacing"/>
        <w:rPr>
          <w:rFonts w:ascii="Times New Roman" w:hAnsi="Times New Roman" w:cs="Times New Roman"/>
          <w:sz w:val="28"/>
          <w:szCs w:val="28"/>
        </w:rPr>
      </w:pPr>
      <w:r>
        <w:rPr>
          <w:rFonts w:ascii="Times New Roman" w:hAnsi="Times New Roman" w:cs="Times New Roman"/>
          <w:sz w:val="28"/>
          <w:szCs w:val="28"/>
        </w:rPr>
        <w:tab/>
        <w:t>Alternate #2 – Renovate Arboriculture Lab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53,356</w:t>
      </w:r>
    </w:p>
    <w:p w14:paraId="03933161" w14:textId="25093497" w:rsidR="00D865AC" w:rsidRDefault="00D865AC" w:rsidP="003260B4">
      <w:pPr>
        <w:pStyle w:val="NoSpacing"/>
        <w:rPr>
          <w:rFonts w:ascii="Times New Roman" w:hAnsi="Times New Roman" w:cs="Times New Roman"/>
          <w:sz w:val="28"/>
          <w:szCs w:val="28"/>
        </w:rPr>
      </w:pPr>
      <w:r>
        <w:rPr>
          <w:rFonts w:ascii="Times New Roman" w:hAnsi="Times New Roman" w:cs="Times New Roman"/>
          <w:sz w:val="28"/>
          <w:szCs w:val="28"/>
        </w:rPr>
        <w:tab/>
        <w:t>Alternate #3 – Modify Room 164 (no construction cost increase anticipated)</w:t>
      </w:r>
    </w:p>
    <w:p w14:paraId="6D3338A1" w14:textId="0D98756F" w:rsidR="00CD556B" w:rsidRDefault="00CD556B" w:rsidP="00CD556B">
      <w:pPr>
        <w:pStyle w:val="NoSpacing"/>
        <w:ind w:left="720"/>
        <w:rPr>
          <w:rFonts w:ascii="Times New Roman" w:hAnsi="Times New Roman" w:cs="Times New Roman"/>
          <w:sz w:val="28"/>
          <w:szCs w:val="28"/>
        </w:rPr>
      </w:pPr>
      <w:r>
        <w:rPr>
          <w:rFonts w:ascii="Times New Roman" w:hAnsi="Times New Roman" w:cs="Times New Roman"/>
          <w:sz w:val="28"/>
          <w:szCs w:val="28"/>
        </w:rPr>
        <w:t xml:space="preserve">Note: Alternate #3 will result in a change of use, new furnishings, and technology equipment modifications, which will increase project soft costs by approximately $50,000.  </w:t>
      </w:r>
    </w:p>
    <w:p w14:paraId="5B74C0CA" w14:textId="1D3C1548" w:rsidR="00D865AC" w:rsidRDefault="00D865AC" w:rsidP="003260B4">
      <w:pPr>
        <w:pStyle w:val="NoSpacing"/>
        <w:rPr>
          <w:rFonts w:ascii="Times New Roman" w:hAnsi="Times New Roman" w:cs="Times New Roman"/>
          <w:sz w:val="28"/>
          <w:szCs w:val="28"/>
        </w:rPr>
      </w:pPr>
      <w:r>
        <w:rPr>
          <w:rFonts w:ascii="Times New Roman" w:hAnsi="Times New Roman" w:cs="Times New Roman"/>
          <w:sz w:val="28"/>
          <w:szCs w:val="28"/>
        </w:rPr>
        <w:tab/>
      </w:r>
      <w:r w:rsidR="00CD556B">
        <w:rPr>
          <w:rFonts w:ascii="Times New Roman" w:hAnsi="Times New Roman" w:cs="Times New Roman"/>
          <w:sz w:val="28"/>
          <w:szCs w:val="28"/>
        </w:rPr>
        <w:t>Alternate #4 – Exterior Wall Insulation</w:t>
      </w:r>
      <w:r w:rsidR="00CD556B">
        <w:rPr>
          <w:rFonts w:ascii="Times New Roman" w:hAnsi="Times New Roman" w:cs="Times New Roman"/>
          <w:sz w:val="28"/>
          <w:szCs w:val="28"/>
        </w:rPr>
        <w:tab/>
      </w:r>
      <w:r w:rsidR="00CD556B">
        <w:rPr>
          <w:rFonts w:ascii="Times New Roman" w:hAnsi="Times New Roman" w:cs="Times New Roman"/>
          <w:sz w:val="28"/>
          <w:szCs w:val="28"/>
        </w:rPr>
        <w:tab/>
      </w:r>
      <w:r w:rsidR="00CD556B">
        <w:rPr>
          <w:rFonts w:ascii="Times New Roman" w:hAnsi="Times New Roman" w:cs="Times New Roman"/>
          <w:sz w:val="28"/>
          <w:szCs w:val="28"/>
        </w:rPr>
        <w:tab/>
      </w:r>
      <w:r w:rsidR="00CD556B">
        <w:rPr>
          <w:rFonts w:ascii="Times New Roman" w:hAnsi="Times New Roman" w:cs="Times New Roman"/>
          <w:sz w:val="28"/>
          <w:szCs w:val="28"/>
        </w:rPr>
        <w:tab/>
        <w:t>$ 131,399</w:t>
      </w:r>
    </w:p>
    <w:p w14:paraId="62FFCA8E" w14:textId="0A0A8959" w:rsidR="00D865AC" w:rsidRDefault="00D865AC" w:rsidP="003260B4">
      <w:pPr>
        <w:pStyle w:val="NoSpacing"/>
        <w:rPr>
          <w:rFonts w:ascii="Times New Roman" w:hAnsi="Times New Roman" w:cs="Times New Roman"/>
          <w:sz w:val="28"/>
          <w:szCs w:val="28"/>
        </w:rPr>
      </w:pPr>
    </w:p>
    <w:p w14:paraId="70FAB350" w14:textId="3758066C" w:rsidR="003260B4" w:rsidRPr="00570367" w:rsidRDefault="00CD556B" w:rsidP="003260B4">
      <w:pPr>
        <w:pStyle w:val="NoSpacing"/>
        <w:rPr>
          <w:rFonts w:ascii="Times New Roman" w:hAnsi="Times New Roman" w:cs="Times New Roman"/>
          <w:sz w:val="28"/>
          <w:szCs w:val="28"/>
        </w:rPr>
      </w:pPr>
      <w:r>
        <w:rPr>
          <w:rFonts w:ascii="Times New Roman" w:hAnsi="Times New Roman" w:cs="Times New Roman"/>
          <w:sz w:val="28"/>
          <w:szCs w:val="28"/>
        </w:rPr>
        <w:t xml:space="preserve">The estimated project cost is within the available funding.  </w:t>
      </w:r>
      <w:r w:rsidR="0051137B" w:rsidRPr="00570367">
        <w:rPr>
          <w:rFonts w:ascii="Times New Roman" w:hAnsi="Times New Roman" w:cs="Times New Roman"/>
          <w:sz w:val="28"/>
          <w:szCs w:val="28"/>
        </w:rPr>
        <w:t>An updated summary of the project funding and project budget is shown below.</w:t>
      </w:r>
    </w:p>
    <w:p w14:paraId="4077C360" w14:textId="77777777" w:rsidR="00C61DB1" w:rsidRPr="00B77A6B" w:rsidRDefault="00C61DB1" w:rsidP="00022D0D">
      <w:pPr>
        <w:pStyle w:val="NoSpacing"/>
        <w:rPr>
          <w:rFonts w:ascii="Times New Roman" w:hAnsi="Times New Roman" w:cs="Times New Roman"/>
          <w:sz w:val="28"/>
          <w:szCs w:val="28"/>
        </w:rPr>
      </w:pPr>
    </w:p>
    <w:p w14:paraId="5CBE089C" w14:textId="42187CC7" w:rsidR="000E5803" w:rsidRPr="00B77A6B" w:rsidRDefault="00C160EB"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 xml:space="preserve">The project funding </w:t>
      </w:r>
      <w:r w:rsidR="00354B4C" w:rsidRPr="00B77A6B">
        <w:rPr>
          <w:rFonts w:ascii="Times New Roman" w:hAnsi="Times New Roman" w:cs="Times New Roman"/>
          <w:sz w:val="28"/>
          <w:szCs w:val="28"/>
        </w:rPr>
        <w:t>sources are</w:t>
      </w:r>
      <w:r w:rsidRPr="00B77A6B">
        <w:rPr>
          <w:rFonts w:ascii="Times New Roman" w:hAnsi="Times New Roman" w:cs="Times New Roman"/>
          <w:sz w:val="28"/>
          <w:szCs w:val="28"/>
        </w:rPr>
        <w:t xml:space="preserve"> summarized a</w:t>
      </w:r>
      <w:r w:rsidR="00271162" w:rsidRPr="00B77A6B">
        <w:rPr>
          <w:rFonts w:ascii="Times New Roman" w:hAnsi="Times New Roman" w:cs="Times New Roman"/>
          <w:sz w:val="28"/>
          <w:szCs w:val="28"/>
        </w:rPr>
        <w:t>s follows:</w:t>
      </w:r>
    </w:p>
    <w:p w14:paraId="6EDEF7CB" w14:textId="694350A5" w:rsidR="00C160EB" w:rsidRPr="00D865AC" w:rsidRDefault="00C160EB" w:rsidP="00471464">
      <w:pPr>
        <w:pStyle w:val="NoSpacing"/>
        <w:rPr>
          <w:rFonts w:ascii="Times New Roman" w:hAnsi="Times New Roman" w:cs="Times New Roman"/>
          <w:sz w:val="28"/>
          <w:szCs w:val="28"/>
        </w:rPr>
      </w:pPr>
      <w:r w:rsidRPr="00B77A6B">
        <w:rPr>
          <w:rFonts w:ascii="Times New Roman" w:hAnsi="Times New Roman" w:cs="Times New Roman"/>
          <w:sz w:val="28"/>
          <w:szCs w:val="28"/>
        </w:rPr>
        <w:tab/>
        <w:t>Donations</w:t>
      </w:r>
      <w:r w:rsidRPr="00B77A6B">
        <w:rPr>
          <w:rFonts w:ascii="Times New Roman" w:hAnsi="Times New Roman" w:cs="Times New Roman"/>
          <w:sz w:val="28"/>
          <w:szCs w:val="28"/>
        </w:rPr>
        <w:tab/>
      </w:r>
      <w:r w:rsidR="005850E4" w:rsidRPr="00B77A6B">
        <w:rPr>
          <w:rFonts w:ascii="Times New Roman" w:hAnsi="Times New Roman" w:cs="Times New Roman"/>
          <w:sz w:val="28"/>
          <w:szCs w:val="28"/>
        </w:rPr>
        <w:tab/>
      </w:r>
      <w:r w:rsidR="005850E4"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00807BD6"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r w:rsidR="00B25648" w:rsidRPr="00B77A6B">
        <w:rPr>
          <w:rFonts w:ascii="Times New Roman" w:hAnsi="Times New Roman" w:cs="Times New Roman"/>
          <w:sz w:val="28"/>
          <w:szCs w:val="28"/>
        </w:rPr>
        <w:tab/>
      </w:r>
      <w:proofErr w:type="gramStart"/>
      <w:r w:rsidRPr="00D865AC">
        <w:rPr>
          <w:rFonts w:ascii="Times New Roman" w:hAnsi="Times New Roman" w:cs="Times New Roman"/>
          <w:sz w:val="28"/>
          <w:szCs w:val="28"/>
        </w:rPr>
        <w:t>$</w:t>
      </w:r>
      <w:r w:rsidR="00471464" w:rsidRPr="00D865AC">
        <w:rPr>
          <w:rFonts w:ascii="Times New Roman" w:hAnsi="Times New Roman" w:cs="Times New Roman"/>
          <w:sz w:val="28"/>
          <w:szCs w:val="28"/>
        </w:rPr>
        <w:t xml:space="preserve">  </w:t>
      </w:r>
      <w:r w:rsidR="00D50139" w:rsidRPr="00D865AC">
        <w:rPr>
          <w:rFonts w:ascii="Times New Roman" w:hAnsi="Times New Roman" w:cs="Times New Roman"/>
          <w:sz w:val="28"/>
          <w:szCs w:val="28"/>
        </w:rPr>
        <w:t>1</w:t>
      </w:r>
      <w:r w:rsidRPr="00D865AC">
        <w:rPr>
          <w:rFonts w:ascii="Times New Roman" w:hAnsi="Times New Roman" w:cs="Times New Roman"/>
          <w:sz w:val="28"/>
          <w:szCs w:val="28"/>
        </w:rPr>
        <w:t>,</w:t>
      </w:r>
      <w:r w:rsidR="00471464" w:rsidRPr="00D865AC">
        <w:rPr>
          <w:rFonts w:ascii="Times New Roman" w:hAnsi="Times New Roman" w:cs="Times New Roman"/>
          <w:sz w:val="28"/>
          <w:szCs w:val="28"/>
        </w:rPr>
        <w:t>000,</w:t>
      </w:r>
      <w:r w:rsidRPr="00D865AC">
        <w:rPr>
          <w:rFonts w:ascii="Times New Roman" w:hAnsi="Times New Roman" w:cs="Times New Roman"/>
          <w:sz w:val="28"/>
          <w:szCs w:val="28"/>
        </w:rPr>
        <w:t>000</w:t>
      </w:r>
      <w:proofErr w:type="gramEnd"/>
    </w:p>
    <w:p w14:paraId="7AD50694" w14:textId="78FE6649" w:rsidR="00C160EB" w:rsidRPr="00D865AC" w:rsidRDefault="00C160EB" w:rsidP="00022D0D">
      <w:pPr>
        <w:pStyle w:val="NoSpacing"/>
        <w:rPr>
          <w:rFonts w:ascii="Times New Roman" w:hAnsi="Times New Roman" w:cs="Times New Roman"/>
          <w:sz w:val="28"/>
          <w:szCs w:val="28"/>
        </w:rPr>
      </w:pPr>
      <w:r w:rsidRPr="00D865AC">
        <w:rPr>
          <w:rFonts w:ascii="Times New Roman" w:hAnsi="Times New Roman" w:cs="Times New Roman"/>
          <w:sz w:val="28"/>
          <w:szCs w:val="28"/>
        </w:rPr>
        <w:tab/>
      </w:r>
      <w:r w:rsidR="00471464" w:rsidRPr="00D865AC">
        <w:rPr>
          <w:rFonts w:ascii="Times New Roman" w:hAnsi="Times New Roman" w:cs="Times New Roman"/>
          <w:sz w:val="28"/>
          <w:szCs w:val="28"/>
        </w:rPr>
        <w:t>HEFF (FY2018, 2019, 2021)</w:t>
      </w:r>
      <w:r w:rsidR="004F2F6D" w:rsidRPr="00D865AC">
        <w:rPr>
          <w:rFonts w:ascii="Times New Roman" w:hAnsi="Times New Roman" w:cs="Times New Roman"/>
          <w:sz w:val="28"/>
          <w:szCs w:val="28"/>
        </w:rPr>
        <w:tab/>
      </w:r>
      <w:r w:rsidR="005850E4" w:rsidRPr="00D865AC">
        <w:rPr>
          <w:rFonts w:ascii="Times New Roman" w:hAnsi="Times New Roman" w:cs="Times New Roman"/>
          <w:sz w:val="28"/>
          <w:szCs w:val="28"/>
        </w:rPr>
        <w:tab/>
      </w:r>
      <w:r w:rsidR="005850E4" w:rsidRPr="00D865AC">
        <w:rPr>
          <w:rFonts w:ascii="Times New Roman" w:hAnsi="Times New Roman" w:cs="Times New Roman"/>
          <w:sz w:val="28"/>
          <w:szCs w:val="28"/>
        </w:rPr>
        <w:tab/>
      </w:r>
      <w:r w:rsidR="00807BD6" w:rsidRPr="00D865AC">
        <w:rPr>
          <w:rFonts w:ascii="Times New Roman" w:hAnsi="Times New Roman" w:cs="Times New Roman"/>
          <w:sz w:val="28"/>
          <w:szCs w:val="28"/>
        </w:rPr>
        <w:tab/>
      </w:r>
      <w:r w:rsidR="00B25648" w:rsidRPr="00D865AC">
        <w:rPr>
          <w:rFonts w:ascii="Times New Roman" w:hAnsi="Times New Roman" w:cs="Times New Roman"/>
          <w:sz w:val="28"/>
          <w:szCs w:val="28"/>
        </w:rPr>
        <w:tab/>
      </w:r>
      <w:proofErr w:type="gramStart"/>
      <w:r w:rsidR="004F2F6D" w:rsidRPr="00D865AC">
        <w:rPr>
          <w:rFonts w:ascii="Times New Roman" w:hAnsi="Times New Roman" w:cs="Times New Roman"/>
          <w:sz w:val="28"/>
          <w:szCs w:val="28"/>
        </w:rPr>
        <w:t xml:space="preserve">$  </w:t>
      </w:r>
      <w:r w:rsidR="00667EE4" w:rsidRPr="00D865AC">
        <w:rPr>
          <w:rFonts w:ascii="Times New Roman" w:hAnsi="Times New Roman" w:cs="Times New Roman"/>
          <w:sz w:val="28"/>
          <w:szCs w:val="28"/>
        </w:rPr>
        <w:t>2,236,000</w:t>
      </w:r>
      <w:proofErr w:type="gramEnd"/>
    </w:p>
    <w:p w14:paraId="596A4D6E" w14:textId="34831F0F" w:rsidR="004F2F6D" w:rsidRPr="00D865AC" w:rsidRDefault="00807BD6" w:rsidP="00022D0D">
      <w:pPr>
        <w:pStyle w:val="NoSpacing"/>
        <w:rPr>
          <w:rFonts w:ascii="Times New Roman" w:hAnsi="Times New Roman" w:cs="Times New Roman"/>
          <w:sz w:val="28"/>
          <w:szCs w:val="28"/>
        </w:rPr>
      </w:pPr>
      <w:r w:rsidRPr="00D865AC">
        <w:rPr>
          <w:rFonts w:ascii="Times New Roman" w:hAnsi="Times New Roman" w:cs="Times New Roman"/>
          <w:sz w:val="28"/>
          <w:szCs w:val="28"/>
        </w:rPr>
        <w:tab/>
      </w:r>
      <w:r w:rsidR="00471464" w:rsidRPr="00D865AC">
        <w:rPr>
          <w:rFonts w:ascii="Times New Roman" w:hAnsi="Times New Roman" w:cs="Times New Roman"/>
          <w:sz w:val="28"/>
          <w:szCs w:val="28"/>
        </w:rPr>
        <w:t>HEFF General (FY2020</w:t>
      </w:r>
      <w:r w:rsidR="00667EE4" w:rsidRPr="00D865AC">
        <w:rPr>
          <w:rFonts w:ascii="Times New Roman" w:hAnsi="Times New Roman" w:cs="Times New Roman"/>
          <w:sz w:val="28"/>
          <w:szCs w:val="28"/>
        </w:rPr>
        <w:t xml:space="preserve">, </w:t>
      </w:r>
      <w:r w:rsidR="00471464" w:rsidRPr="00D865AC">
        <w:rPr>
          <w:rFonts w:ascii="Times New Roman" w:hAnsi="Times New Roman" w:cs="Times New Roman"/>
          <w:sz w:val="28"/>
          <w:szCs w:val="28"/>
        </w:rPr>
        <w:t>FY2021</w:t>
      </w:r>
      <w:r w:rsidR="00667EE4" w:rsidRPr="00D865AC">
        <w:rPr>
          <w:rFonts w:ascii="Times New Roman" w:hAnsi="Times New Roman" w:cs="Times New Roman"/>
          <w:sz w:val="28"/>
          <w:szCs w:val="28"/>
        </w:rPr>
        <w:t>, &amp; FY2022</w:t>
      </w:r>
      <w:r w:rsidR="00471464" w:rsidRPr="00D865AC">
        <w:rPr>
          <w:rFonts w:ascii="Times New Roman" w:hAnsi="Times New Roman" w:cs="Times New Roman"/>
          <w:sz w:val="28"/>
          <w:szCs w:val="28"/>
        </w:rPr>
        <w:t xml:space="preserve">) </w:t>
      </w:r>
      <w:r w:rsidR="005850E4" w:rsidRPr="00D865AC">
        <w:rPr>
          <w:rFonts w:ascii="Times New Roman" w:hAnsi="Times New Roman" w:cs="Times New Roman"/>
          <w:sz w:val="28"/>
          <w:szCs w:val="28"/>
        </w:rPr>
        <w:tab/>
      </w:r>
      <w:r w:rsidR="00B25648" w:rsidRPr="00D865AC">
        <w:rPr>
          <w:rFonts w:ascii="Times New Roman" w:hAnsi="Times New Roman" w:cs="Times New Roman"/>
          <w:sz w:val="28"/>
          <w:szCs w:val="28"/>
        </w:rPr>
        <w:tab/>
      </w:r>
      <w:proofErr w:type="gramStart"/>
      <w:r w:rsidR="004F2F6D" w:rsidRPr="00D865AC">
        <w:rPr>
          <w:rFonts w:ascii="Times New Roman" w:hAnsi="Times New Roman" w:cs="Times New Roman"/>
          <w:sz w:val="28"/>
          <w:szCs w:val="28"/>
        </w:rPr>
        <w:t>$</w:t>
      </w:r>
      <w:r w:rsidR="00471464" w:rsidRPr="00D865AC">
        <w:rPr>
          <w:rFonts w:ascii="Times New Roman" w:hAnsi="Times New Roman" w:cs="Times New Roman"/>
          <w:sz w:val="28"/>
          <w:szCs w:val="28"/>
        </w:rPr>
        <w:t xml:space="preserve">  </w:t>
      </w:r>
      <w:r w:rsidR="00667EE4" w:rsidRPr="00D865AC">
        <w:rPr>
          <w:rFonts w:ascii="Times New Roman" w:hAnsi="Times New Roman" w:cs="Times New Roman"/>
          <w:sz w:val="28"/>
          <w:szCs w:val="28"/>
        </w:rPr>
        <w:t>4,944,159</w:t>
      </w:r>
      <w:proofErr w:type="gramEnd"/>
    </w:p>
    <w:p w14:paraId="71796029" w14:textId="498CA2CA" w:rsidR="00471464" w:rsidRPr="00570367" w:rsidRDefault="005850E4" w:rsidP="00022D0D">
      <w:pPr>
        <w:pStyle w:val="NoSpacing"/>
        <w:rPr>
          <w:rFonts w:ascii="Times New Roman" w:hAnsi="Times New Roman" w:cs="Times New Roman"/>
          <w:sz w:val="28"/>
          <w:szCs w:val="28"/>
          <w:u w:val="single"/>
        </w:rPr>
      </w:pPr>
      <w:r w:rsidRPr="00B77A6B">
        <w:rPr>
          <w:rFonts w:ascii="Times New Roman" w:hAnsi="Times New Roman" w:cs="Times New Roman"/>
          <w:sz w:val="28"/>
          <w:szCs w:val="28"/>
        </w:rPr>
        <w:tab/>
      </w:r>
      <w:r w:rsidR="00471464" w:rsidRPr="00B77A6B">
        <w:rPr>
          <w:rFonts w:ascii="Times New Roman" w:hAnsi="Times New Roman" w:cs="Times New Roman"/>
          <w:sz w:val="28"/>
          <w:szCs w:val="28"/>
        </w:rPr>
        <w:t>HEFF Fee (FY2021)</w:t>
      </w:r>
      <w:r w:rsidR="00471464" w:rsidRPr="00B77A6B">
        <w:rPr>
          <w:rFonts w:ascii="Times New Roman" w:hAnsi="Times New Roman" w:cs="Times New Roman"/>
          <w:sz w:val="28"/>
          <w:szCs w:val="28"/>
        </w:rPr>
        <w:tab/>
      </w:r>
      <w:r w:rsidR="00471464" w:rsidRPr="00B77A6B">
        <w:rPr>
          <w:rFonts w:ascii="Times New Roman" w:hAnsi="Times New Roman" w:cs="Times New Roman"/>
          <w:sz w:val="28"/>
          <w:szCs w:val="28"/>
        </w:rPr>
        <w:tab/>
      </w:r>
      <w:r w:rsidR="00471464" w:rsidRPr="00B77A6B">
        <w:rPr>
          <w:rFonts w:ascii="Times New Roman" w:hAnsi="Times New Roman" w:cs="Times New Roman"/>
          <w:sz w:val="28"/>
          <w:szCs w:val="28"/>
        </w:rPr>
        <w:tab/>
      </w:r>
      <w:r w:rsidR="00471464" w:rsidRPr="00B77A6B">
        <w:rPr>
          <w:rFonts w:ascii="Times New Roman" w:hAnsi="Times New Roman" w:cs="Times New Roman"/>
          <w:sz w:val="28"/>
          <w:szCs w:val="28"/>
        </w:rPr>
        <w:tab/>
      </w:r>
      <w:r w:rsidR="00471464" w:rsidRPr="00B77A6B">
        <w:rPr>
          <w:rFonts w:ascii="Times New Roman" w:hAnsi="Times New Roman" w:cs="Times New Roman"/>
          <w:sz w:val="28"/>
          <w:szCs w:val="28"/>
        </w:rPr>
        <w:tab/>
      </w:r>
      <w:r w:rsidR="00B25648" w:rsidRPr="00B77A6B">
        <w:rPr>
          <w:rFonts w:ascii="Times New Roman" w:hAnsi="Times New Roman" w:cs="Times New Roman"/>
          <w:sz w:val="28"/>
          <w:szCs w:val="28"/>
        </w:rPr>
        <w:tab/>
      </w:r>
      <w:r w:rsidR="00471464" w:rsidRPr="00570367">
        <w:rPr>
          <w:rFonts w:ascii="Times New Roman" w:hAnsi="Times New Roman" w:cs="Times New Roman"/>
          <w:sz w:val="28"/>
          <w:szCs w:val="28"/>
          <w:u w:val="single"/>
        </w:rPr>
        <w:t>$     104,000</w:t>
      </w:r>
    </w:p>
    <w:p w14:paraId="5E2963EE" w14:textId="02B95385" w:rsidR="005850E4" w:rsidRPr="00B77A6B" w:rsidRDefault="005850E4" w:rsidP="00471464">
      <w:pPr>
        <w:pStyle w:val="NoSpacing"/>
        <w:ind w:firstLine="720"/>
        <w:rPr>
          <w:rFonts w:ascii="Times New Roman" w:hAnsi="Times New Roman" w:cs="Times New Roman"/>
          <w:sz w:val="28"/>
          <w:szCs w:val="28"/>
        </w:rPr>
      </w:pPr>
      <w:r w:rsidRPr="00B77A6B">
        <w:rPr>
          <w:rFonts w:ascii="Times New Roman" w:hAnsi="Times New Roman" w:cs="Times New Roman"/>
          <w:sz w:val="28"/>
          <w:szCs w:val="28"/>
        </w:rPr>
        <w:t>Total</w:t>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00807BD6" w:rsidRPr="00B77A6B">
        <w:rPr>
          <w:rFonts w:ascii="Times New Roman" w:hAnsi="Times New Roman" w:cs="Times New Roman"/>
          <w:sz w:val="28"/>
          <w:szCs w:val="28"/>
        </w:rPr>
        <w:tab/>
      </w:r>
      <w:r w:rsidRPr="00B77A6B">
        <w:rPr>
          <w:rFonts w:ascii="Times New Roman" w:hAnsi="Times New Roman" w:cs="Times New Roman"/>
          <w:sz w:val="28"/>
          <w:szCs w:val="28"/>
        </w:rPr>
        <w:tab/>
      </w:r>
      <w:r w:rsidR="00B25648"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proofErr w:type="gramStart"/>
      <w:r w:rsidRPr="00B77A6B">
        <w:rPr>
          <w:rFonts w:ascii="Times New Roman" w:hAnsi="Times New Roman" w:cs="Times New Roman"/>
          <w:sz w:val="28"/>
          <w:szCs w:val="28"/>
        </w:rPr>
        <w:t>$</w:t>
      </w:r>
      <w:r w:rsidR="00FF2D23">
        <w:rPr>
          <w:rFonts w:ascii="Times New Roman" w:hAnsi="Times New Roman" w:cs="Times New Roman"/>
          <w:sz w:val="28"/>
          <w:szCs w:val="28"/>
        </w:rPr>
        <w:t xml:space="preserve">  8</w:t>
      </w:r>
      <w:r w:rsidR="00D50139" w:rsidRPr="00B77A6B">
        <w:rPr>
          <w:rFonts w:ascii="Times New Roman" w:hAnsi="Times New Roman" w:cs="Times New Roman"/>
          <w:sz w:val="28"/>
          <w:szCs w:val="28"/>
        </w:rPr>
        <w:t>,</w:t>
      </w:r>
      <w:r w:rsidR="00570367">
        <w:rPr>
          <w:rFonts w:ascii="Times New Roman" w:hAnsi="Times New Roman" w:cs="Times New Roman"/>
          <w:sz w:val="28"/>
          <w:szCs w:val="28"/>
        </w:rPr>
        <w:t>2</w:t>
      </w:r>
      <w:r w:rsidR="00D50FE0">
        <w:rPr>
          <w:rFonts w:ascii="Times New Roman" w:hAnsi="Times New Roman" w:cs="Times New Roman"/>
          <w:sz w:val="28"/>
          <w:szCs w:val="28"/>
        </w:rPr>
        <w:t>8</w:t>
      </w:r>
      <w:r w:rsidR="00B25648" w:rsidRPr="00B77A6B">
        <w:rPr>
          <w:rFonts w:ascii="Times New Roman" w:hAnsi="Times New Roman" w:cs="Times New Roman"/>
          <w:sz w:val="28"/>
          <w:szCs w:val="28"/>
        </w:rPr>
        <w:t>4,</w:t>
      </w:r>
      <w:r w:rsidR="00D50FE0">
        <w:rPr>
          <w:rFonts w:ascii="Times New Roman" w:hAnsi="Times New Roman" w:cs="Times New Roman"/>
          <w:sz w:val="28"/>
          <w:szCs w:val="28"/>
        </w:rPr>
        <w:t>159</w:t>
      </w:r>
      <w:proofErr w:type="gramEnd"/>
    </w:p>
    <w:p w14:paraId="74EB7BAC" w14:textId="77777777" w:rsidR="005850E4" w:rsidRPr="00B77A6B" w:rsidRDefault="005850E4" w:rsidP="00022D0D">
      <w:pPr>
        <w:pStyle w:val="NoSpacing"/>
        <w:rPr>
          <w:rFonts w:ascii="Times New Roman" w:hAnsi="Times New Roman" w:cs="Times New Roman"/>
          <w:sz w:val="28"/>
          <w:szCs w:val="28"/>
        </w:rPr>
      </w:pPr>
    </w:p>
    <w:p w14:paraId="440A3AE8" w14:textId="59B07677" w:rsidR="009E07EB" w:rsidRPr="00B77A6B" w:rsidRDefault="009E07EB" w:rsidP="000E394C">
      <w:pPr>
        <w:pStyle w:val="NoSpacing"/>
        <w:rPr>
          <w:rFonts w:ascii="Times New Roman" w:hAnsi="Times New Roman" w:cs="Times New Roman"/>
          <w:sz w:val="28"/>
          <w:szCs w:val="28"/>
        </w:rPr>
      </w:pPr>
      <w:r w:rsidRPr="00B77A6B">
        <w:rPr>
          <w:rFonts w:ascii="Times New Roman" w:hAnsi="Times New Roman" w:cs="Times New Roman"/>
          <w:sz w:val="28"/>
          <w:szCs w:val="28"/>
        </w:rPr>
        <w:t>Project Estimate Summary</w:t>
      </w:r>
    </w:p>
    <w:p w14:paraId="531B32ED" w14:textId="7C21B046" w:rsidR="00FA3620" w:rsidRDefault="009E07EB" w:rsidP="00967BCF">
      <w:pPr>
        <w:pStyle w:val="NoSpacing"/>
        <w:ind w:firstLine="720"/>
        <w:rPr>
          <w:rFonts w:ascii="Times New Roman" w:hAnsi="Times New Roman" w:cs="Times New Roman"/>
          <w:sz w:val="28"/>
          <w:szCs w:val="28"/>
        </w:rPr>
      </w:pPr>
      <w:r w:rsidRPr="00B77A6B">
        <w:rPr>
          <w:rFonts w:ascii="Times New Roman" w:hAnsi="Times New Roman" w:cs="Times New Roman"/>
          <w:sz w:val="28"/>
          <w:szCs w:val="28"/>
        </w:rPr>
        <w:t>C</w:t>
      </w:r>
      <w:r w:rsidR="00967BCF" w:rsidRPr="00B77A6B">
        <w:rPr>
          <w:rFonts w:ascii="Times New Roman" w:hAnsi="Times New Roman" w:cs="Times New Roman"/>
          <w:sz w:val="28"/>
          <w:szCs w:val="28"/>
        </w:rPr>
        <w:t xml:space="preserve">onstruction Costs </w:t>
      </w:r>
      <w:r w:rsidR="00D865AC">
        <w:rPr>
          <w:rFonts w:ascii="Times New Roman" w:hAnsi="Times New Roman" w:cs="Times New Roman"/>
          <w:sz w:val="28"/>
          <w:szCs w:val="28"/>
        </w:rPr>
        <w:t>(includes 8% contingency)</w:t>
      </w:r>
      <w:r w:rsidR="00967BCF" w:rsidRPr="00B77A6B">
        <w:rPr>
          <w:rFonts w:ascii="Times New Roman" w:hAnsi="Times New Roman" w:cs="Times New Roman"/>
          <w:sz w:val="28"/>
          <w:szCs w:val="28"/>
        </w:rPr>
        <w:tab/>
      </w:r>
      <w:r w:rsidR="006B61F2" w:rsidRPr="00B77A6B">
        <w:rPr>
          <w:rFonts w:ascii="Times New Roman" w:hAnsi="Times New Roman" w:cs="Times New Roman"/>
          <w:sz w:val="28"/>
          <w:szCs w:val="28"/>
        </w:rPr>
        <w:tab/>
      </w:r>
      <w:r w:rsidR="00967BCF" w:rsidRPr="00B77A6B">
        <w:rPr>
          <w:rFonts w:ascii="Times New Roman" w:hAnsi="Times New Roman" w:cs="Times New Roman"/>
          <w:sz w:val="28"/>
          <w:szCs w:val="28"/>
        </w:rPr>
        <w:t>$</w:t>
      </w:r>
      <w:r w:rsidR="00E52ABE" w:rsidRPr="00B77A6B">
        <w:rPr>
          <w:rFonts w:ascii="Times New Roman" w:hAnsi="Times New Roman" w:cs="Times New Roman"/>
          <w:sz w:val="28"/>
          <w:szCs w:val="28"/>
        </w:rPr>
        <w:t xml:space="preserve"> </w:t>
      </w:r>
      <w:r w:rsidR="006654FF">
        <w:rPr>
          <w:rFonts w:ascii="Times New Roman" w:hAnsi="Times New Roman" w:cs="Times New Roman"/>
          <w:sz w:val="28"/>
          <w:szCs w:val="28"/>
        </w:rPr>
        <w:t>6,</w:t>
      </w:r>
      <w:r w:rsidR="002323D5">
        <w:rPr>
          <w:rFonts w:ascii="Times New Roman" w:hAnsi="Times New Roman" w:cs="Times New Roman"/>
          <w:sz w:val="28"/>
          <w:szCs w:val="28"/>
        </w:rPr>
        <w:t>396,675</w:t>
      </w:r>
    </w:p>
    <w:p w14:paraId="7FB8EC92" w14:textId="1574D9AF" w:rsidR="00271162" w:rsidRPr="00B77A6B" w:rsidRDefault="00271162"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r>
      <w:r w:rsidR="00513C0A" w:rsidRPr="00B77A6B">
        <w:rPr>
          <w:rFonts w:ascii="Times New Roman" w:hAnsi="Times New Roman" w:cs="Times New Roman"/>
          <w:sz w:val="28"/>
          <w:szCs w:val="28"/>
        </w:rPr>
        <w:t>Asbestos Abatement</w:t>
      </w:r>
      <w:r w:rsidR="00513C0A" w:rsidRPr="00B77A6B">
        <w:rPr>
          <w:rFonts w:ascii="Times New Roman" w:hAnsi="Times New Roman" w:cs="Times New Roman"/>
          <w:sz w:val="28"/>
          <w:szCs w:val="28"/>
        </w:rPr>
        <w:tab/>
      </w:r>
      <w:r w:rsidR="00513C0A" w:rsidRPr="00B77A6B">
        <w:rPr>
          <w:rFonts w:ascii="Times New Roman" w:hAnsi="Times New Roman" w:cs="Times New Roman"/>
          <w:sz w:val="28"/>
          <w:szCs w:val="28"/>
        </w:rPr>
        <w:tab/>
      </w:r>
      <w:r w:rsidR="00513C0A" w:rsidRPr="00B77A6B">
        <w:rPr>
          <w:rFonts w:ascii="Times New Roman" w:hAnsi="Times New Roman" w:cs="Times New Roman"/>
          <w:sz w:val="28"/>
          <w:szCs w:val="28"/>
        </w:rPr>
        <w:tab/>
      </w:r>
      <w:r w:rsidR="006B61F2" w:rsidRPr="00B77A6B">
        <w:rPr>
          <w:rFonts w:ascii="Times New Roman" w:hAnsi="Times New Roman" w:cs="Times New Roman"/>
          <w:sz w:val="28"/>
          <w:szCs w:val="28"/>
        </w:rPr>
        <w:tab/>
      </w:r>
      <w:r w:rsidR="00967BCF" w:rsidRPr="00B77A6B">
        <w:rPr>
          <w:rFonts w:ascii="Times New Roman" w:hAnsi="Times New Roman" w:cs="Times New Roman"/>
          <w:sz w:val="28"/>
          <w:szCs w:val="28"/>
        </w:rPr>
        <w:tab/>
      </w:r>
      <w:r w:rsidR="00967BCF" w:rsidRPr="00B77A6B">
        <w:rPr>
          <w:rFonts w:ascii="Times New Roman" w:hAnsi="Times New Roman" w:cs="Times New Roman"/>
          <w:sz w:val="28"/>
          <w:szCs w:val="28"/>
        </w:rPr>
        <w:tab/>
      </w:r>
      <w:r w:rsidR="00967BCF" w:rsidRPr="00B77A6B">
        <w:rPr>
          <w:rFonts w:ascii="Times New Roman" w:hAnsi="Times New Roman" w:cs="Times New Roman"/>
          <w:sz w:val="28"/>
          <w:szCs w:val="28"/>
          <w:u w:val="single"/>
        </w:rPr>
        <w:t>$</w:t>
      </w:r>
      <w:r w:rsidR="006B61F2" w:rsidRPr="00B77A6B">
        <w:rPr>
          <w:rFonts w:ascii="Times New Roman" w:hAnsi="Times New Roman" w:cs="Times New Roman"/>
          <w:sz w:val="28"/>
          <w:szCs w:val="28"/>
          <w:u w:val="single"/>
        </w:rPr>
        <w:t xml:space="preserve">  </w:t>
      </w:r>
      <w:r w:rsidR="00E52ABE" w:rsidRPr="00B77A6B">
        <w:rPr>
          <w:rFonts w:ascii="Times New Roman" w:hAnsi="Times New Roman" w:cs="Times New Roman"/>
          <w:sz w:val="28"/>
          <w:szCs w:val="28"/>
          <w:u w:val="single"/>
        </w:rPr>
        <w:t xml:space="preserve">  </w:t>
      </w:r>
      <w:r w:rsidR="006654FF">
        <w:rPr>
          <w:rFonts w:ascii="Times New Roman" w:hAnsi="Times New Roman" w:cs="Times New Roman"/>
          <w:sz w:val="28"/>
          <w:szCs w:val="28"/>
          <w:u w:val="single"/>
        </w:rPr>
        <w:t>165,175</w:t>
      </w:r>
    </w:p>
    <w:p w14:paraId="7458973F" w14:textId="6592A2E0" w:rsidR="006B61F2" w:rsidRPr="00B77A6B" w:rsidRDefault="006B61F2"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Construction Costs Subtotal</w:t>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t>$</w:t>
      </w:r>
      <w:r w:rsidR="00E52ABE" w:rsidRPr="00B77A6B">
        <w:rPr>
          <w:rFonts w:ascii="Times New Roman" w:hAnsi="Times New Roman" w:cs="Times New Roman"/>
          <w:sz w:val="28"/>
          <w:szCs w:val="28"/>
        </w:rPr>
        <w:t xml:space="preserve"> </w:t>
      </w:r>
      <w:r w:rsidR="006654FF">
        <w:rPr>
          <w:rFonts w:ascii="Times New Roman" w:hAnsi="Times New Roman" w:cs="Times New Roman"/>
          <w:sz w:val="28"/>
          <w:szCs w:val="28"/>
        </w:rPr>
        <w:t>6,</w:t>
      </w:r>
      <w:r w:rsidR="002323D5">
        <w:rPr>
          <w:rFonts w:ascii="Times New Roman" w:hAnsi="Times New Roman" w:cs="Times New Roman"/>
          <w:sz w:val="28"/>
          <w:szCs w:val="28"/>
        </w:rPr>
        <w:t>561,850</w:t>
      </w:r>
    </w:p>
    <w:p w14:paraId="05AF2F9F" w14:textId="77777777" w:rsidR="006B61F2" w:rsidRPr="00B77A6B" w:rsidRDefault="006B61F2" w:rsidP="00022D0D">
      <w:pPr>
        <w:pStyle w:val="NoSpacing"/>
        <w:rPr>
          <w:rFonts w:ascii="Times New Roman" w:hAnsi="Times New Roman" w:cs="Times New Roman"/>
          <w:sz w:val="28"/>
          <w:szCs w:val="28"/>
        </w:rPr>
      </w:pPr>
    </w:p>
    <w:p w14:paraId="2CC2913F" w14:textId="7DFEEE89" w:rsidR="00396AC9" w:rsidRPr="00B77A6B" w:rsidRDefault="00967BCF"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Design/Professional Servic</w:t>
      </w:r>
      <w:r w:rsidR="002323D5">
        <w:rPr>
          <w:rFonts w:ascii="Times New Roman" w:hAnsi="Times New Roman" w:cs="Times New Roman"/>
          <w:sz w:val="28"/>
          <w:szCs w:val="28"/>
        </w:rPr>
        <w:t>es</w:t>
      </w:r>
      <w:r w:rsidR="002323D5">
        <w:rPr>
          <w:rFonts w:ascii="Times New Roman" w:hAnsi="Times New Roman" w:cs="Times New Roman"/>
          <w:sz w:val="28"/>
          <w:szCs w:val="28"/>
        </w:rPr>
        <w:tab/>
      </w:r>
      <w:r w:rsidR="002323D5">
        <w:rPr>
          <w:rFonts w:ascii="Times New Roman" w:hAnsi="Times New Roman" w:cs="Times New Roman"/>
          <w:sz w:val="28"/>
          <w:szCs w:val="28"/>
        </w:rPr>
        <w:tab/>
      </w:r>
      <w:r w:rsidR="002323D5">
        <w:rPr>
          <w:rFonts w:ascii="Times New Roman" w:hAnsi="Times New Roman" w:cs="Times New Roman"/>
          <w:sz w:val="28"/>
          <w:szCs w:val="28"/>
        </w:rPr>
        <w:tab/>
      </w:r>
      <w:r w:rsidR="006B61F2" w:rsidRPr="00B77A6B">
        <w:rPr>
          <w:rFonts w:ascii="Times New Roman" w:hAnsi="Times New Roman" w:cs="Times New Roman"/>
          <w:sz w:val="28"/>
          <w:szCs w:val="28"/>
        </w:rPr>
        <w:tab/>
      </w:r>
      <w:r w:rsidR="006B61F2" w:rsidRPr="00B77A6B">
        <w:rPr>
          <w:rFonts w:ascii="Times New Roman" w:hAnsi="Times New Roman" w:cs="Times New Roman"/>
          <w:sz w:val="28"/>
          <w:szCs w:val="28"/>
        </w:rPr>
        <w:tab/>
        <w:t>$</w:t>
      </w:r>
      <w:r w:rsidR="00E52ABE" w:rsidRPr="00B77A6B">
        <w:rPr>
          <w:rFonts w:ascii="Times New Roman" w:hAnsi="Times New Roman" w:cs="Times New Roman"/>
          <w:sz w:val="28"/>
          <w:szCs w:val="28"/>
        </w:rPr>
        <w:t xml:space="preserve">    </w:t>
      </w:r>
      <w:r w:rsidR="000D1861" w:rsidRPr="00B77A6B">
        <w:rPr>
          <w:rFonts w:ascii="Times New Roman" w:hAnsi="Times New Roman" w:cs="Times New Roman"/>
          <w:sz w:val="28"/>
          <w:szCs w:val="28"/>
        </w:rPr>
        <w:t>6</w:t>
      </w:r>
      <w:r w:rsidR="006654FF">
        <w:rPr>
          <w:rFonts w:ascii="Times New Roman" w:hAnsi="Times New Roman" w:cs="Times New Roman"/>
          <w:sz w:val="28"/>
          <w:szCs w:val="28"/>
        </w:rPr>
        <w:t>86,870</w:t>
      </w:r>
    </w:p>
    <w:p w14:paraId="3F4AF75A" w14:textId="3F65B48C" w:rsidR="00967BCF" w:rsidRPr="00B77A6B" w:rsidRDefault="00396AC9" w:rsidP="00396AC9">
      <w:pPr>
        <w:pStyle w:val="NoSpacing"/>
        <w:ind w:firstLine="720"/>
        <w:rPr>
          <w:rFonts w:ascii="Times New Roman" w:hAnsi="Times New Roman" w:cs="Times New Roman"/>
          <w:sz w:val="28"/>
          <w:szCs w:val="28"/>
        </w:rPr>
      </w:pPr>
      <w:r w:rsidRPr="00B77A6B">
        <w:rPr>
          <w:rFonts w:ascii="Times New Roman" w:hAnsi="Times New Roman" w:cs="Times New Roman"/>
          <w:sz w:val="28"/>
          <w:szCs w:val="28"/>
        </w:rPr>
        <w:t>Construction Testing/</w:t>
      </w:r>
      <w:r w:rsidR="00967BCF" w:rsidRPr="00B77A6B">
        <w:rPr>
          <w:rFonts w:ascii="Times New Roman" w:hAnsi="Times New Roman" w:cs="Times New Roman"/>
          <w:sz w:val="28"/>
          <w:szCs w:val="28"/>
        </w:rPr>
        <w:t>Commissioning</w:t>
      </w:r>
      <w:r w:rsidR="00967BCF" w:rsidRPr="00B77A6B">
        <w:rPr>
          <w:rFonts w:ascii="Times New Roman" w:hAnsi="Times New Roman" w:cs="Times New Roman"/>
          <w:sz w:val="28"/>
          <w:szCs w:val="28"/>
        </w:rPr>
        <w:tab/>
      </w:r>
      <w:r w:rsidR="00967BCF" w:rsidRPr="00B77A6B">
        <w:rPr>
          <w:rFonts w:ascii="Times New Roman" w:hAnsi="Times New Roman" w:cs="Times New Roman"/>
          <w:sz w:val="28"/>
          <w:szCs w:val="28"/>
        </w:rPr>
        <w:tab/>
      </w:r>
      <w:r w:rsidR="00967BCF" w:rsidRPr="00B77A6B">
        <w:rPr>
          <w:rFonts w:ascii="Times New Roman" w:hAnsi="Times New Roman" w:cs="Times New Roman"/>
          <w:sz w:val="28"/>
          <w:szCs w:val="28"/>
        </w:rPr>
        <w:tab/>
      </w:r>
      <w:r w:rsidR="006B61F2" w:rsidRPr="00B77A6B">
        <w:rPr>
          <w:rFonts w:ascii="Times New Roman" w:hAnsi="Times New Roman" w:cs="Times New Roman"/>
          <w:sz w:val="28"/>
          <w:szCs w:val="28"/>
        </w:rPr>
        <w:tab/>
      </w:r>
      <w:r w:rsidR="00967BCF" w:rsidRPr="00B77A6B">
        <w:rPr>
          <w:rFonts w:ascii="Times New Roman" w:hAnsi="Times New Roman" w:cs="Times New Roman"/>
          <w:sz w:val="28"/>
          <w:szCs w:val="28"/>
        </w:rPr>
        <w:t>$</w:t>
      </w:r>
      <w:r w:rsidR="009A3010" w:rsidRPr="00B77A6B">
        <w:rPr>
          <w:rFonts w:ascii="Times New Roman" w:hAnsi="Times New Roman" w:cs="Times New Roman"/>
          <w:sz w:val="28"/>
          <w:szCs w:val="28"/>
        </w:rPr>
        <w:t xml:space="preserve">      </w:t>
      </w:r>
      <w:r w:rsidR="006654FF">
        <w:rPr>
          <w:rFonts w:ascii="Times New Roman" w:hAnsi="Times New Roman" w:cs="Times New Roman"/>
          <w:sz w:val="28"/>
          <w:szCs w:val="28"/>
        </w:rPr>
        <w:t>3</w:t>
      </w:r>
      <w:r w:rsidR="00D865AC">
        <w:rPr>
          <w:rFonts w:ascii="Times New Roman" w:hAnsi="Times New Roman" w:cs="Times New Roman"/>
          <w:sz w:val="28"/>
          <w:szCs w:val="28"/>
        </w:rPr>
        <w:t>9,371</w:t>
      </w:r>
    </w:p>
    <w:p w14:paraId="3A000CE4" w14:textId="5304D171" w:rsidR="00967BCF" w:rsidRPr="00B77A6B" w:rsidRDefault="00967BCF"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Project Administration</w:t>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006B61F2" w:rsidRPr="00B77A6B">
        <w:rPr>
          <w:rFonts w:ascii="Times New Roman" w:hAnsi="Times New Roman" w:cs="Times New Roman"/>
          <w:sz w:val="28"/>
          <w:szCs w:val="28"/>
        </w:rPr>
        <w:tab/>
        <w:t>$</w:t>
      </w:r>
      <w:r w:rsidR="009A3010" w:rsidRPr="00B77A6B">
        <w:rPr>
          <w:rFonts w:ascii="Times New Roman" w:hAnsi="Times New Roman" w:cs="Times New Roman"/>
          <w:sz w:val="28"/>
          <w:szCs w:val="28"/>
        </w:rPr>
        <w:t xml:space="preserve">    </w:t>
      </w:r>
      <w:r w:rsidR="00D865AC">
        <w:rPr>
          <w:rFonts w:ascii="Times New Roman" w:hAnsi="Times New Roman" w:cs="Times New Roman"/>
          <w:sz w:val="28"/>
          <w:szCs w:val="28"/>
        </w:rPr>
        <w:t>351,058</w:t>
      </w:r>
    </w:p>
    <w:p w14:paraId="4ED5B20D" w14:textId="200B76D5" w:rsidR="00E52ABE" w:rsidRPr="00B77A6B" w:rsidRDefault="00967BCF"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r>
      <w:r w:rsidR="00E52ABE" w:rsidRPr="00B77A6B">
        <w:rPr>
          <w:rFonts w:ascii="Times New Roman" w:hAnsi="Times New Roman" w:cs="Times New Roman"/>
          <w:sz w:val="28"/>
          <w:szCs w:val="28"/>
        </w:rPr>
        <w:t>Project Relocation Costs</w:t>
      </w:r>
      <w:r w:rsidR="00E52ABE"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r w:rsidR="00E52ABE" w:rsidRPr="00B77A6B">
        <w:rPr>
          <w:rFonts w:ascii="Times New Roman" w:hAnsi="Times New Roman" w:cs="Times New Roman"/>
          <w:sz w:val="28"/>
          <w:szCs w:val="28"/>
        </w:rPr>
        <w:tab/>
      </w:r>
      <w:r w:rsidR="00E52ABE" w:rsidRPr="00B77A6B">
        <w:rPr>
          <w:rFonts w:ascii="Times New Roman" w:hAnsi="Times New Roman" w:cs="Times New Roman"/>
          <w:sz w:val="28"/>
          <w:szCs w:val="28"/>
        </w:rPr>
        <w:tab/>
        <w:t>$</w:t>
      </w:r>
      <w:r w:rsidR="009A3010" w:rsidRPr="00B77A6B">
        <w:rPr>
          <w:rFonts w:ascii="Times New Roman" w:hAnsi="Times New Roman" w:cs="Times New Roman"/>
          <w:sz w:val="28"/>
          <w:szCs w:val="28"/>
        </w:rPr>
        <w:t xml:space="preserve">    1</w:t>
      </w:r>
      <w:r w:rsidR="00BF63E6" w:rsidRPr="00B77A6B">
        <w:rPr>
          <w:rFonts w:ascii="Times New Roman" w:hAnsi="Times New Roman" w:cs="Times New Roman"/>
          <w:sz w:val="28"/>
          <w:szCs w:val="28"/>
        </w:rPr>
        <w:t>5</w:t>
      </w:r>
      <w:r w:rsidR="009A3010" w:rsidRPr="00B77A6B">
        <w:rPr>
          <w:rFonts w:ascii="Times New Roman" w:hAnsi="Times New Roman" w:cs="Times New Roman"/>
          <w:sz w:val="28"/>
          <w:szCs w:val="28"/>
        </w:rPr>
        <w:t>0,000</w:t>
      </w:r>
    </w:p>
    <w:p w14:paraId="2EFB4E76" w14:textId="0F04A3A3" w:rsidR="00967BCF" w:rsidRPr="00B77A6B" w:rsidRDefault="00967BCF" w:rsidP="00E52ABE">
      <w:pPr>
        <w:pStyle w:val="NoSpacing"/>
        <w:ind w:firstLine="720"/>
        <w:rPr>
          <w:rFonts w:ascii="Times New Roman" w:hAnsi="Times New Roman" w:cs="Times New Roman"/>
          <w:sz w:val="28"/>
          <w:szCs w:val="28"/>
        </w:rPr>
      </w:pPr>
      <w:r w:rsidRPr="00B77A6B">
        <w:rPr>
          <w:rFonts w:ascii="Times New Roman" w:hAnsi="Times New Roman" w:cs="Times New Roman"/>
          <w:sz w:val="28"/>
          <w:szCs w:val="28"/>
        </w:rPr>
        <w:t>Furnishings</w:t>
      </w:r>
      <w:r w:rsidR="009A3010" w:rsidRPr="00B77A6B">
        <w:rPr>
          <w:rFonts w:ascii="Times New Roman" w:hAnsi="Times New Roman" w:cs="Times New Roman"/>
          <w:sz w:val="28"/>
          <w:szCs w:val="28"/>
        </w:rPr>
        <w:t>/Network/Technology/Signage/Equipment</w:t>
      </w:r>
      <w:r w:rsidR="006B61F2" w:rsidRPr="00B77A6B">
        <w:rPr>
          <w:rFonts w:ascii="Times New Roman" w:hAnsi="Times New Roman" w:cs="Times New Roman"/>
          <w:sz w:val="28"/>
          <w:szCs w:val="28"/>
        </w:rPr>
        <w:tab/>
        <w:t>$</w:t>
      </w:r>
      <w:r w:rsidR="009A3010" w:rsidRPr="00B77A6B">
        <w:rPr>
          <w:rFonts w:ascii="Times New Roman" w:hAnsi="Times New Roman" w:cs="Times New Roman"/>
          <w:sz w:val="28"/>
          <w:szCs w:val="28"/>
        </w:rPr>
        <w:t xml:space="preserve"> </w:t>
      </w:r>
      <w:r w:rsidR="006654FF">
        <w:rPr>
          <w:rFonts w:ascii="Times New Roman" w:hAnsi="Times New Roman" w:cs="Times New Roman"/>
          <w:sz w:val="28"/>
          <w:szCs w:val="28"/>
        </w:rPr>
        <w:t xml:space="preserve">   1</w:t>
      </w:r>
      <w:r w:rsidR="00D865AC">
        <w:rPr>
          <w:rFonts w:ascii="Times New Roman" w:hAnsi="Times New Roman" w:cs="Times New Roman"/>
          <w:sz w:val="28"/>
          <w:szCs w:val="28"/>
        </w:rPr>
        <w:t>5</w:t>
      </w:r>
      <w:r w:rsidR="006654FF">
        <w:rPr>
          <w:rFonts w:ascii="Times New Roman" w:hAnsi="Times New Roman" w:cs="Times New Roman"/>
          <w:sz w:val="28"/>
          <w:szCs w:val="28"/>
        </w:rPr>
        <w:t>5,000</w:t>
      </w:r>
    </w:p>
    <w:p w14:paraId="19502EB5" w14:textId="4381DABD" w:rsidR="00183D42" w:rsidRPr="00B77A6B" w:rsidRDefault="00967BCF"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Signage/Window Coverings/Custodial/equipment</w:t>
      </w:r>
      <w:r w:rsidR="006B61F2" w:rsidRPr="00B77A6B">
        <w:rPr>
          <w:rFonts w:ascii="Times New Roman" w:hAnsi="Times New Roman" w:cs="Times New Roman"/>
          <w:sz w:val="28"/>
          <w:szCs w:val="28"/>
        </w:rPr>
        <w:tab/>
      </w:r>
      <w:r w:rsidR="009A3010" w:rsidRPr="00B77A6B">
        <w:rPr>
          <w:rFonts w:ascii="Times New Roman" w:hAnsi="Times New Roman" w:cs="Times New Roman"/>
          <w:sz w:val="28"/>
          <w:szCs w:val="28"/>
        </w:rPr>
        <w:tab/>
      </w:r>
      <w:r w:rsidR="006B61F2" w:rsidRPr="00B77A6B">
        <w:rPr>
          <w:rFonts w:ascii="Times New Roman" w:hAnsi="Times New Roman" w:cs="Times New Roman"/>
          <w:sz w:val="28"/>
          <w:szCs w:val="28"/>
        </w:rPr>
        <w:t>$</w:t>
      </w:r>
      <w:r w:rsidR="009A3010" w:rsidRPr="00B77A6B">
        <w:rPr>
          <w:rFonts w:ascii="Times New Roman" w:hAnsi="Times New Roman" w:cs="Times New Roman"/>
          <w:sz w:val="28"/>
          <w:szCs w:val="28"/>
        </w:rPr>
        <w:t xml:space="preserve">      </w:t>
      </w:r>
      <w:r w:rsidR="006654FF">
        <w:rPr>
          <w:rFonts w:ascii="Times New Roman" w:hAnsi="Times New Roman" w:cs="Times New Roman"/>
          <w:sz w:val="28"/>
          <w:szCs w:val="28"/>
        </w:rPr>
        <w:t>5</w:t>
      </w:r>
      <w:r w:rsidR="009A3010" w:rsidRPr="00B77A6B">
        <w:rPr>
          <w:rFonts w:ascii="Times New Roman" w:hAnsi="Times New Roman" w:cs="Times New Roman"/>
          <w:sz w:val="28"/>
          <w:szCs w:val="28"/>
        </w:rPr>
        <w:t>0,000</w:t>
      </w:r>
    </w:p>
    <w:p w14:paraId="341C95D2" w14:textId="2B0D0F61" w:rsidR="006B61F2" w:rsidRPr="00B77A6B" w:rsidRDefault="006B61F2"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Owner Contingency (</w:t>
      </w:r>
      <w:r w:rsidR="00342CBC" w:rsidRPr="00B77A6B">
        <w:rPr>
          <w:rFonts w:ascii="Times New Roman" w:hAnsi="Times New Roman" w:cs="Times New Roman"/>
          <w:sz w:val="28"/>
          <w:szCs w:val="28"/>
        </w:rPr>
        <w:t>~</w:t>
      </w:r>
      <w:r w:rsidR="00D865AC">
        <w:rPr>
          <w:rFonts w:ascii="Times New Roman" w:hAnsi="Times New Roman" w:cs="Times New Roman"/>
          <w:sz w:val="28"/>
          <w:szCs w:val="28"/>
        </w:rPr>
        <w:t>4</w:t>
      </w:r>
      <w:r w:rsidRPr="00B77A6B">
        <w:rPr>
          <w:rFonts w:ascii="Times New Roman" w:hAnsi="Times New Roman" w:cs="Times New Roman"/>
          <w:sz w:val="28"/>
          <w:szCs w:val="28"/>
        </w:rPr>
        <w:t>%)</w:t>
      </w:r>
      <w:r w:rsidR="00967BCF"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u w:val="single"/>
        </w:rPr>
        <w:t>$</w:t>
      </w:r>
      <w:r w:rsidR="006654FF">
        <w:rPr>
          <w:rFonts w:ascii="Times New Roman" w:hAnsi="Times New Roman" w:cs="Times New Roman"/>
          <w:sz w:val="28"/>
          <w:szCs w:val="28"/>
          <w:u w:val="single"/>
        </w:rPr>
        <w:t xml:space="preserve"> </w:t>
      </w:r>
      <w:r w:rsidR="009A3010" w:rsidRPr="00B77A6B">
        <w:rPr>
          <w:rFonts w:ascii="Times New Roman" w:hAnsi="Times New Roman" w:cs="Times New Roman"/>
          <w:sz w:val="28"/>
          <w:szCs w:val="28"/>
          <w:u w:val="single"/>
        </w:rPr>
        <w:t xml:space="preserve"> </w:t>
      </w:r>
      <w:r w:rsidR="006654FF">
        <w:rPr>
          <w:rFonts w:ascii="Times New Roman" w:hAnsi="Times New Roman" w:cs="Times New Roman"/>
          <w:sz w:val="28"/>
          <w:szCs w:val="28"/>
          <w:u w:val="single"/>
        </w:rPr>
        <w:t xml:space="preserve">  </w:t>
      </w:r>
      <w:r w:rsidR="00D865AC">
        <w:rPr>
          <w:rFonts w:ascii="Times New Roman" w:hAnsi="Times New Roman" w:cs="Times New Roman"/>
          <w:sz w:val="28"/>
          <w:szCs w:val="28"/>
          <w:u w:val="single"/>
        </w:rPr>
        <w:t>262,474</w:t>
      </w:r>
    </w:p>
    <w:p w14:paraId="47AC5861" w14:textId="4E0603C3" w:rsidR="006B61F2" w:rsidRPr="00B77A6B" w:rsidRDefault="006B61F2" w:rsidP="00022D0D">
      <w:pPr>
        <w:pStyle w:val="NoSpacing"/>
        <w:rPr>
          <w:rFonts w:ascii="Times New Roman" w:hAnsi="Times New Roman" w:cs="Times New Roman"/>
          <w:sz w:val="28"/>
          <w:szCs w:val="28"/>
        </w:rPr>
      </w:pPr>
      <w:r w:rsidRPr="00B77A6B">
        <w:rPr>
          <w:rFonts w:ascii="Times New Roman" w:hAnsi="Times New Roman" w:cs="Times New Roman"/>
          <w:sz w:val="28"/>
          <w:szCs w:val="28"/>
        </w:rPr>
        <w:tab/>
        <w:t>Non-Construction Costs Subtotal</w:t>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r>
      <w:r w:rsidRPr="00B77A6B">
        <w:rPr>
          <w:rFonts w:ascii="Times New Roman" w:hAnsi="Times New Roman" w:cs="Times New Roman"/>
          <w:sz w:val="28"/>
          <w:szCs w:val="28"/>
        </w:rPr>
        <w:tab/>
        <w:t>$</w:t>
      </w:r>
      <w:r w:rsidR="006654FF">
        <w:rPr>
          <w:rFonts w:ascii="Times New Roman" w:hAnsi="Times New Roman" w:cs="Times New Roman"/>
          <w:sz w:val="28"/>
          <w:szCs w:val="28"/>
        </w:rPr>
        <w:t xml:space="preserve"> 1,</w:t>
      </w:r>
      <w:r w:rsidR="00D865AC">
        <w:rPr>
          <w:rFonts w:ascii="Times New Roman" w:hAnsi="Times New Roman" w:cs="Times New Roman"/>
          <w:sz w:val="28"/>
          <w:szCs w:val="28"/>
        </w:rPr>
        <w:t>694,774</w:t>
      </w:r>
      <w:r w:rsidR="007319C4" w:rsidRPr="00B77A6B">
        <w:rPr>
          <w:rFonts w:ascii="Times New Roman" w:hAnsi="Times New Roman" w:cs="Times New Roman"/>
          <w:sz w:val="28"/>
          <w:szCs w:val="28"/>
        </w:rPr>
        <w:t xml:space="preserve"> </w:t>
      </w:r>
    </w:p>
    <w:p w14:paraId="39C758D5" w14:textId="77777777" w:rsidR="00DD143A" w:rsidRPr="00B77A6B" w:rsidRDefault="00DD143A" w:rsidP="00022D0D">
      <w:pPr>
        <w:pStyle w:val="NoSpacing"/>
        <w:rPr>
          <w:rFonts w:ascii="Times New Roman" w:hAnsi="Times New Roman" w:cs="Times New Roman"/>
          <w:sz w:val="28"/>
          <w:szCs w:val="28"/>
        </w:rPr>
      </w:pPr>
    </w:p>
    <w:p w14:paraId="2FA7A3D2" w14:textId="5D56F72E" w:rsidR="00967BCF" w:rsidRPr="00427662" w:rsidRDefault="002E434E" w:rsidP="00DD143A">
      <w:pPr>
        <w:pStyle w:val="NoSpacing"/>
        <w:ind w:firstLine="720"/>
        <w:rPr>
          <w:rFonts w:ascii="Times New Roman" w:hAnsi="Times New Roman" w:cs="Times New Roman"/>
          <w:sz w:val="28"/>
          <w:szCs w:val="28"/>
        </w:rPr>
      </w:pPr>
      <w:r w:rsidRPr="00B77A6B">
        <w:rPr>
          <w:rFonts w:ascii="Times New Roman" w:hAnsi="Times New Roman" w:cs="Times New Roman"/>
          <w:sz w:val="28"/>
          <w:szCs w:val="28"/>
        </w:rPr>
        <w:t>Estimated Project Cost</w:t>
      </w:r>
      <w:r w:rsidR="00342CBC" w:rsidRPr="00B77A6B">
        <w:rPr>
          <w:rFonts w:ascii="Times New Roman" w:hAnsi="Times New Roman" w:cs="Times New Roman"/>
          <w:sz w:val="28"/>
          <w:szCs w:val="28"/>
        </w:rPr>
        <w:tab/>
      </w:r>
      <w:r w:rsidR="00342CBC" w:rsidRPr="00B77A6B">
        <w:rPr>
          <w:rFonts w:ascii="Times New Roman" w:hAnsi="Times New Roman" w:cs="Times New Roman"/>
          <w:sz w:val="28"/>
          <w:szCs w:val="28"/>
        </w:rPr>
        <w:tab/>
      </w:r>
      <w:r w:rsidR="00342CBC" w:rsidRPr="00B77A6B">
        <w:rPr>
          <w:rFonts w:ascii="Times New Roman" w:hAnsi="Times New Roman" w:cs="Times New Roman"/>
          <w:sz w:val="28"/>
          <w:szCs w:val="28"/>
        </w:rPr>
        <w:tab/>
      </w:r>
      <w:r w:rsidR="00342CBC" w:rsidRPr="00B77A6B">
        <w:rPr>
          <w:rFonts w:ascii="Times New Roman" w:hAnsi="Times New Roman" w:cs="Times New Roman"/>
          <w:sz w:val="28"/>
          <w:szCs w:val="28"/>
        </w:rPr>
        <w:tab/>
      </w:r>
      <w:r w:rsidR="00342CBC" w:rsidRPr="00B77A6B">
        <w:rPr>
          <w:rFonts w:ascii="Times New Roman" w:hAnsi="Times New Roman" w:cs="Times New Roman"/>
          <w:sz w:val="28"/>
          <w:szCs w:val="28"/>
        </w:rPr>
        <w:tab/>
      </w:r>
      <w:r w:rsidR="00342CBC" w:rsidRPr="00B77A6B">
        <w:rPr>
          <w:rFonts w:ascii="Times New Roman" w:hAnsi="Times New Roman" w:cs="Times New Roman"/>
          <w:sz w:val="28"/>
          <w:szCs w:val="28"/>
        </w:rPr>
        <w:tab/>
        <w:t>$</w:t>
      </w:r>
      <w:r w:rsidR="007319C4" w:rsidRPr="00B77A6B">
        <w:rPr>
          <w:rFonts w:ascii="Times New Roman" w:hAnsi="Times New Roman" w:cs="Times New Roman"/>
          <w:sz w:val="28"/>
          <w:szCs w:val="28"/>
        </w:rPr>
        <w:t xml:space="preserve"> </w:t>
      </w:r>
      <w:r w:rsidR="006654FF">
        <w:rPr>
          <w:rFonts w:ascii="Times New Roman" w:hAnsi="Times New Roman" w:cs="Times New Roman"/>
          <w:sz w:val="28"/>
          <w:szCs w:val="28"/>
        </w:rPr>
        <w:t>8,</w:t>
      </w:r>
      <w:r w:rsidR="00D865AC">
        <w:rPr>
          <w:rFonts w:ascii="Times New Roman" w:hAnsi="Times New Roman" w:cs="Times New Roman"/>
          <w:sz w:val="28"/>
          <w:szCs w:val="28"/>
        </w:rPr>
        <w:t>256,624</w:t>
      </w:r>
    </w:p>
    <w:p w14:paraId="4D446ADB" w14:textId="77777777" w:rsidR="00DD143A" w:rsidRPr="00427662" w:rsidRDefault="00DD143A" w:rsidP="00DD143A">
      <w:pPr>
        <w:pStyle w:val="NoSpacing"/>
        <w:ind w:firstLine="720"/>
        <w:rPr>
          <w:rFonts w:ascii="Times New Roman" w:hAnsi="Times New Roman" w:cs="Times New Roman"/>
          <w:sz w:val="28"/>
          <w:szCs w:val="28"/>
        </w:rPr>
      </w:pPr>
    </w:p>
    <w:p w14:paraId="732C61C4" w14:textId="215DE5B3" w:rsidR="00CD556B" w:rsidRDefault="00084201" w:rsidP="00022D0D">
      <w:pPr>
        <w:pStyle w:val="NoSpacing"/>
        <w:rPr>
          <w:rFonts w:ascii="Times New Roman" w:hAnsi="Times New Roman" w:cs="Times New Roman"/>
          <w:sz w:val="28"/>
          <w:szCs w:val="28"/>
        </w:rPr>
      </w:pPr>
      <w:r>
        <w:rPr>
          <w:rFonts w:ascii="Times New Roman" w:hAnsi="Times New Roman" w:cs="Times New Roman"/>
          <w:sz w:val="28"/>
          <w:szCs w:val="28"/>
        </w:rPr>
        <w:t xml:space="preserve">The project will be issued for bids in October, and we expect to receive bids </w:t>
      </w:r>
      <w:r w:rsidR="007D258B">
        <w:rPr>
          <w:rFonts w:ascii="Times New Roman" w:hAnsi="Times New Roman" w:cs="Times New Roman"/>
          <w:sz w:val="28"/>
          <w:szCs w:val="28"/>
        </w:rPr>
        <w:t>early in November</w:t>
      </w:r>
      <w:r>
        <w:rPr>
          <w:rFonts w:ascii="Times New Roman" w:hAnsi="Times New Roman" w:cs="Times New Roman"/>
          <w:sz w:val="28"/>
          <w:szCs w:val="28"/>
        </w:rPr>
        <w:t xml:space="preserve">.  After bids are received a building committee meeting will be convened to review the bids and award the project to the lowest bidder.  We anticipate construction of the project will commence at the turn of the new year.  </w:t>
      </w:r>
    </w:p>
    <w:p w14:paraId="54C80B40" w14:textId="19647B68" w:rsidR="00CD556B" w:rsidRDefault="00CD556B" w:rsidP="00022D0D">
      <w:pPr>
        <w:pStyle w:val="NoSpacing"/>
        <w:rPr>
          <w:rFonts w:ascii="Times New Roman" w:hAnsi="Times New Roman" w:cs="Times New Roman"/>
          <w:sz w:val="28"/>
          <w:szCs w:val="28"/>
        </w:rPr>
      </w:pPr>
    </w:p>
    <w:p w14:paraId="3EDF0080" w14:textId="0C22FF6D" w:rsidR="00CD556B" w:rsidRDefault="00CD556B" w:rsidP="00022D0D">
      <w:pPr>
        <w:pStyle w:val="NoSpacing"/>
        <w:rPr>
          <w:rFonts w:ascii="Times New Roman" w:hAnsi="Times New Roman" w:cs="Times New Roman"/>
          <w:sz w:val="28"/>
          <w:szCs w:val="28"/>
        </w:rPr>
      </w:pPr>
    </w:p>
    <w:p w14:paraId="35ADB2AB" w14:textId="63AC1B31" w:rsidR="00CD556B" w:rsidRDefault="00CD556B" w:rsidP="00022D0D">
      <w:pPr>
        <w:pStyle w:val="NoSpacing"/>
        <w:rPr>
          <w:rFonts w:ascii="Times New Roman" w:hAnsi="Times New Roman" w:cs="Times New Roman"/>
          <w:sz w:val="28"/>
          <w:szCs w:val="28"/>
        </w:rPr>
      </w:pPr>
    </w:p>
    <w:p w14:paraId="5C9C152B" w14:textId="6AE501D0" w:rsidR="00CD556B" w:rsidRDefault="00CD556B" w:rsidP="00022D0D">
      <w:pPr>
        <w:pStyle w:val="NoSpacing"/>
        <w:rPr>
          <w:rFonts w:ascii="Times New Roman" w:hAnsi="Times New Roman" w:cs="Times New Roman"/>
          <w:sz w:val="28"/>
          <w:szCs w:val="28"/>
        </w:rPr>
      </w:pPr>
    </w:p>
    <w:p w14:paraId="6E8377AE" w14:textId="77777777" w:rsidR="00CD556B" w:rsidRPr="00427662" w:rsidRDefault="00CD556B" w:rsidP="00022D0D">
      <w:pPr>
        <w:pStyle w:val="NoSpacing"/>
        <w:rPr>
          <w:rFonts w:ascii="Times New Roman" w:hAnsi="Times New Roman" w:cs="Times New Roman"/>
          <w:sz w:val="28"/>
          <w:szCs w:val="28"/>
        </w:rPr>
      </w:pPr>
    </w:p>
    <w:p w14:paraId="7B9EE3E0" w14:textId="62D0FDE7" w:rsidR="00BF6AA9" w:rsidRDefault="00BF6AA9" w:rsidP="00022D0D">
      <w:pPr>
        <w:pStyle w:val="NoSpacing"/>
        <w:rPr>
          <w:rFonts w:ascii="Times New Roman" w:hAnsi="Times New Roman" w:cs="Times New Roman"/>
          <w:sz w:val="28"/>
          <w:szCs w:val="28"/>
        </w:rPr>
      </w:pPr>
      <w:r w:rsidRPr="00427662">
        <w:rPr>
          <w:rFonts w:ascii="Times New Roman" w:hAnsi="Times New Roman" w:cs="Times New Roman"/>
          <w:sz w:val="28"/>
          <w:szCs w:val="28"/>
        </w:rPr>
        <w:t>End of report</w:t>
      </w:r>
      <w:r w:rsidR="00564705" w:rsidRPr="00427662">
        <w:rPr>
          <w:rFonts w:ascii="Times New Roman" w:hAnsi="Times New Roman" w:cs="Times New Roman"/>
          <w:sz w:val="28"/>
          <w:szCs w:val="28"/>
        </w:rPr>
        <w:t xml:space="preserve">      </w:t>
      </w:r>
      <w:r w:rsidR="00D865AC">
        <w:rPr>
          <w:rFonts w:ascii="Times New Roman" w:hAnsi="Times New Roman" w:cs="Times New Roman"/>
          <w:sz w:val="28"/>
          <w:szCs w:val="28"/>
        </w:rPr>
        <w:t>9</w:t>
      </w:r>
      <w:r w:rsidR="00955DF7">
        <w:rPr>
          <w:rFonts w:ascii="Times New Roman" w:hAnsi="Times New Roman" w:cs="Times New Roman"/>
          <w:sz w:val="28"/>
          <w:szCs w:val="28"/>
        </w:rPr>
        <w:t>/</w:t>
      </w:r>
      <w:r w:rsidR="00D865AC">
        <w:rPr>
          <w:rFonts w:ascii="Times New Roman" w:hAnsi="Times New Roman" w:cs="Times New Roman"/>
          <w:sz w:val="28"/>
          <w:szCs w:val="28"/>
        </w:rPr>
        <w:t>2</w:t>
      </w:r>
      <w:r w:rsidR="00EE17A4">
        <w:rPr>
          <w:rFonts w:ascii="Times New Roman" w:hAnsi="Times New Roman" w:cs="Times New Roman"/>
          <w:sz w:val="28"/>
          <w:szCs w:val="28"/>
        </w:rPr>
        <w:t>3</w:t>
      </w:r>
      <w:r w:rsidR="00625BCF" w:rsidRPr="00427662">
        <w:rPr>
          <w:rFonts w:ascii="Times New Roman" w:hAnsi="Times New Roman" w:cs="Times New Roman"/>
          <w:sz w:val="28"/>
          <w:szCs w:val="28"/>
        </w:rPr>
        <w:t>/20</w:t>
      </w:r>
      <w:r w:rsidR="00C61DB1" w:rsidRPr="00427662">
        <w:rPr>
          <w:rFonts w:ascii="Times New Roman" w:hAnsi="Times New Roman" w:cs="Times New Roman"/>
          <w:sz w:val="28"/>
          <w:szCs w:val="28"/>
        </w:rPr>
        <w:t>2</w:t>
      </w:r>
      <w:r w:rsidR="00667EE4">
        <w:rPr>
          <w:rFonts w:ascii="Times New Roman" w:hAnsi="Times New Roman" w:cs="Times New Roman"/>
          <w:sz w:val="28"/>
          <w:szCs w:val="28"/>
        </w:rPr>
        <w:t>1</w:t>
      </w:r>
    </w:p>
    <w:p w14:paraId="0A7F5A0B" w14:textId="77777777" w:rsidR="00AC345D" w:rsidRPr="00427662" w:rsidRDefault="00AC345D" w:rsidP="00022D0D">
      <w:pPr>
        <w:pStyle w:val="NoSpacing"/>
        <w:rPr>
          <w:rFonts w:ascii="Times New Roman" w:hAnsi="Times New Roman" w:cs="Times New Roman"/>
          <w:sz w:val="28"/>
          <w:szCs w:val="28"/>
        </w:rPr>
      </w:pPr>
    </w:p>
    <w:sectPr w:rsidR="00AC345D" w:rsidRPr="004276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7991" w14:textId="77777777" w:rsidR="00821538" w:rsidRDefault="00821538" w:rsidP="003F6D5F">
      <w:r>
        <w:separator/>
      </w:r>
    </w:p>
  </w:endnote>
  <w:endnote w:type="continuationSeparator" w:id="0">
    <w:p w14:paraId="09A1CDA2" w14:textId="77777777" w:rsidR="00821538" w:rsidRDefault="00821538" w:rsidP="003F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63729"/>
      <w:docPartObj>
        <w:docPartGallery w:val="Page Numbers (Bottom of Page)"/>
        <w:docPartUnique/>
      </w:docPartObj>
    </w:sdtPr>
    <w:sdtEndPr/>
    <w:sdtContent>
      <w:p w14:paraId="6BFBAFB4" w14:textId="2653DC8A" w:rsidR="003F6D5F" w:rsidRDefault="00C61DB1">
        <w:pPr>
          <w:pStyle w:val="Footer"/>
          <w:jc w:val="right"/>
        </w:pPr>
        <w:r w:rsidRPr="00C61DB1">
          <w:rPr>
            <w:sz w:val="20"/>
            <w:szCs w:val="20"/>
          </w:rPr>
          <w:t>F</w:t>
        </w:r>
        <w:r w:rsidR="00EE17A4">
          <w:rPr>
            <w:sz w:val="20"/>
            <w:szCs w:val="20"/>
          </w:rPr>
          <w:t>BD</w:t>
        </w:r>
        <w:r w:rsidRPr="00C61DB1">
          <w:rPr>
            <w:sz w:val="20"/>
            <w:szCs w:val="20"/>
          </w:rPr>
          <w:t xml:space="preserve"> - Berg Agricultural Hall 1</w:t>
        </w:r>
        <w:r w:rsidRPr="00C61DB1">
          <w:rPr>
            <w:sz w:val="20"/>
            <w:szCs w:val="20"/>
            <w:vertAlign w:val="superscript"/>
          </w:rPr>
          <w:t>st</w:t>
        </w:r>
        <w:r w:rsidRPr="00C61DB1">
          <w:rPr>
            <w:sz w:val="20"/>
            <w:szCs w:val="20"/>
          </w:rPr>
          <w:t xml:space="preserve"> &amp; 2</w:t>
        </w:r>
        <w:r w:rsidRPr="00C61DB1">
          <w:rPr>
            <w:sz w:val="20"/>
            <w:szCs w:val="20"/>
            <w:vertAlign w:val="superscript"/>
          </w:rPr>
          <w:t>nd</w:t>
        </w:r>
        <w:r w:rsidRPr="00C61DB1">
          <w:rPr>
            <w:sz w:val="20"/>
            <w:szCs w:val="20"/>
          </w:rPr>
          <w:t xml:space="preserve"> Floor Renovations</w:t>
        </w:r>
        <w:r w:rsidR="003F6D5F" w:rsidRPr="003F6D5F">
          <w:rPr>
            <w:rFonts w:ascii="Arial" w:hAnsi="Arial"/>
            <w:sz w:val="20"/>
          </w:rPr>
          <w:t xml:space="preserve">                                Page | </w:t>
        </w:r>
        <w:r w:rsidR="003F6D5F" w:rsidRPr="003F6D5F">
          <w:rPr>
            <w:rFonts w:ascii="Arial" w:hAnsi="Arial"/>
            <w:sz w:val="20"/>
          </w:rPr>
          <w:fldChar w:fldCharType="begin"/>
        </w:r>
        <w:r w:rsidR="003F6D5F" w:rsidRPr="003F6D5F">
          <w:rPr>
            <w:rFonts w:ascii="Arial" w:hAnsi="Arial"/>
            <w:sz w:val="20"/>
          </w:rPr>
          <w:instrText xml:space="preserve"> PAGE   \* MERGEFORMAT </w:instrText>
        </w:r>
        <w:r w:rsidR="003F6D5F" w:rsidRPr="003F6D5F">
          <w:rPr>
            <w:rFonts w:ascii="Arial" w:hAnsi="Arial"/>
            <w:sz w:val="20"/>
          </w:rPr>
          <w:fldChar w:fldCharType="separate"/>
        </w:r>
        <w:r w:rsidR="00342CBC">
          <w:rPr>
            <w:rFonts w:ascii="Arial" w:hAnsi="Arial"/>
            <w:noProof/>
            <w:sz w:val="20"/>
          </w:rPr>
          <w:t>5</w:t>
        </w:r>
        <w:r w:rsidR="003F6D5F" w:rsidRPr="003F6D5F">
          <w:rPr>
            <w:rFonts w:ascii="Arial" w:hAnsi="Arial"/>
            <w:noProof/>
            <w:sz w:val="20"/>
          </w:rPr>
          <w:fldChar w:fldCharType="end"/>
        </w:r>
        <w:r w:rsidR="003F6D5F" w:rsidRPr="003F6D5F">
          <w:rPr>
            <w:rFonts w:ascii="Arial" w:hAnsi="Arial"/>
            <w:sz w:val="20"/>
          </w:rPr>
          <w:t xml:space="preserve"> </w:t>
        </w:r>
      </w:p>
    </w:sdtContent>
  </w:sdt>
  <w:p w14:paraId="31907644" w14:textId="77777777" w:rsidR="003F6D5F" w:rsidRDefault="003F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90043" w14:textId="77777777" w:rsidR="00821538" w:rsidRDefault="00821538" w:rsidP="003F6D5F">
      <w:r>
        <w:separator/>
      </w:r>
    </w:p>
  </w:footnote>
  <w:footnote w:type="continuationSeparator" w:id="0">
    <w:p w14:paraId="6435A336" w14:textId="77777777" w:rsidR="00821538" w:rsidRDefault="00821538" w:rsidP="003F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B32"/>
    <w:multiLevelType w:val="hybridMultilevel"/>
    <w:tmpl w:val="79A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202DA"/>
    <w:multiLevelType w:val="hybridMultilevel"/>
    <w:tmpl w:val="1480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72D58"/>
    <w:multiLevelType w:val="hybridMultilevel"/>
    <w:tmpl w:val="85DCE8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94791"/>
    <w:multiLevelType w:val="hybridMultilevel"/>
    <w:tmpl w:val="7EEEEF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12FDC"/>
    <w:multiLevelType w:val="hybridMultilevel"/>
    <w:tmpl w:val="8D2665AE"/>
    <w:lvl w:ilvl="0" w:tplc="4F9CA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F0F15"/>
    <w:multiLevelType w:val="hybridMultilevel"/>
    <w:tmpl w:val="4D1EF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34CAB"/>
    <w:multiLevelType w:val="hybridMultilevel"/>
    <w:tmpl w:val="11C29D4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50AE5BE4"/>
    <w:multiLevelType w:val="hybridMultilevel"/>
    <w:tmpl w:val="CCB82A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05486"/>
    <w:multiLevelType w:val="hybridMultilevel"/>
    <w:tmpl w:val="F87E9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FA3735"/>
    <w:multiLevelType w:val="hybridMultilevel"/>
    <w:tmpl w:val="7C4618B4"/>
    <w:lvl w:ilvl="0" w:tplc="FFBC6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881A43"/>
    <w:multiLevelType w:val="hybridMultilevel"/>
    <w:tmpl w:val="5EFA1884"/>
    <w:lvl w:ilvl="0" w:tplc="04090003">
      <w:start w:val="1"/>
      <w:numFmt w:val="bullet"/>
      <w:lvlText w:val="o"/>
      <w:lvlJc w:val="left"/>
      <w:pPr>
        <w:ind w:left="774" w:hanging="360"/>
      </w:pPr>
      <w:rPr>
        <w:rFonts w:ascii="Courier New" w:hAnsi="Courier New" w:cs="Courier New"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5"/>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E2"/>
    <w:rsid w:val="000041A2"/>
    <w:rsid w:val="000109C6"/>
    <w:rsid w:val="00022D0D"/>
    <w:rsid w:val="000406CD"/>
    <w:rsid w:val="00041F40"/>
    <w:rsid w:val="0004375E"/>
    <w:rsid w:val="000509E3"/>
    <w:rsid w:val="0005116C"/>
    <w:rsid w:val="000626CE"/>
    <w:rsid w:val="00067DC2"/>
    <w:rsid w:val="00080AD1"/>
    <w:rsid w:val="000821CA"/>
    <w:rsid w:val="00084201"/>
    <w:rsid w:val="000911DE"/>
    <w:rsid w:val="000946E7"/>
    <w:rsid w:val="000A5D9E"/>
    <w:rsid w:val="000B75CA"/>
    <w:rsid w:val="000B7FC9"/>
    <w:rsid w:val="000D1654"/>
    <w:rsid w:val="000D1861"/>
    <w:rsid w:val="000D5869"/>
    <w:rsid w:val="000D6E10"/>
    <w:rsid w:val="000E394C"/>
    <w:rsid w:val="000E5803"/>
    <w:rsid w:val="000E792F"/>
    <w:rsid w:val="001013E6"/>
    <w:rsid w:val="001031DA"/>
    <w:rsid w:val="00103BD7"/>
    <w:rsid w:val="001056FF"/>
    <w:rsid w:val="00112295"/>
    <w:rsid w:val="001135C3"/>
    <w:rsid w:val="0011587D"/>
    <w:rsid w:val="00120911"/>
    <w:rsid w:val="00122E2E"/>
    <w:rsid w:val="0014647D"/>
    <w:rsid w:val="00146ADA"/>
    <w:rsid w:val="00170B63"/>
    <w:rsid w:val="00183D42"/>
    <w:rsid w:val="00186C36"/>
    <w:rsid w:val="0019183B"/>
    <w:rsid w:val="001965C6"/>
    <w:rsid w:val="00196FA5"/>
    <w:rsid w:val="001A0A70"/>
    <w:rsid w:val="001B099A"/>
    <w:rsid w:val="001B227E"/>
    <w:rsid w:val="001B3C40"/>
    <w:rsid w:val="001C71BD"/>
    <w:rsid w:val="001E2972"/>
    <w:rsid w:val="001E3BDF"/>
    <w:rsid w:val="001F2670"/>
    <w:rsid w:val="001F35E6"/>
    <w:rsid w:val="002027CB"/>
    <w:rsid w:val="002051C4"/>
    <w:rsid w:val="00222683"/>
    <w:rsid w:val="00223078"/>
    <w:rsid w:val="002323D5"/>
    <w:rsid w:val="00234FAA"/>
    <w:rsid w:val="0023532C"/>
    <w:rsid w:val="0025315A"/>
    <w:rsid w:val="00255E96"/>
    <w:rsid w:val="00264F4D"/>
    <w:rsid w:val="002667AA"/>
    <w:rsid w:val="00271162"/>
    <w:rsid w:val="002773EC"/>
    <w:rsid w:val="002851BA"/>
    <w:rsid w:val="002964D5"/>
    <w:rsid w:val="002B1C33"/>
    <w:rsid w:val="002B25C4"/>
    <w:rsid w:val="002B3E11"/>
    <w:rsid w:val="002C343C"/>
    <w:rsid w:val="002D76AB"/>
    <w:rsid w:val="002D7955"/>
    <w:rsid w:val="002E434E"/>
    <w:rsid w:val="002E6DDA"/>
    <w:rsid w:val="002E7136"/>
    <w:rsid w:val="002F103A"/>
    <w:rsid w:val="002F2A48"/>
    <w:rsid w:val="003168D6"/>
    <w:rsid w:val="00320F37"/>
    <w:rsid w:val="003260B4"/>
    <w:rsid w:val="003309D4"/>
    <w:rsid w:val="00334F70"/>
    <w:rsid w:val="00336C6E"/>
    <w:rsid w:val="00337163"/>
    <w:rsid w:val="003408F0"/>
    <w:rsid w:val="00342CBC"/>
    <w:rsid w:val="0035051B"/>
    <w:rsid w:val="003525A7"/>
    <w:rsid w:val="00354B4C"/>
    <w:rsid w:val="003627BE"/>
    <w:rsid w:val="003768D5"/>
    <w:rsid w:val="003863F5"/>
    <w:rsid w:val="0038772E"/>
    <w:rsid w:val="00392B81"/>
    <w:rsid w:val="00396AC9"/>
    <w:rsid w:val="003C3452"/>
    <w:rsid w:val="003C5A7B"/>
    <w:rsid w:val="003D168B"/>
    <w:rsid w:val="003D73D5"/>
    <w:rsid w:val="003E5A99"/>
    <w:rsid w:val="003F67EF"/>
    <w:rsid w:val="003F6D5F"/>
    <w:rsid w:val="003F7D58"/>
    <w:rsid w:val="00413478"/>
    <w:rsid w:val="004147FC"/>
    <w:rsid w:val="0042237B"/>
    <w:rsid w:val="00423066"/>
    <w:rsid w:val="00427662"/>
    <w:rsid w:val="004303FD"/>
    <w:rsid w:val="00441798"/>
    <w:rsid w:val="004451ED"/>
    <w:rsid w:val="0046389D"/>
    <w:rsid w:val="00466303"/>
    <w:rsid w:val="00470F93"/>
    <w:rsid w:val="00471464"/>
    <w:rsid w:val="00471F72"/>
    <w:rsid w:val="004734B1"/>
    <w:rsid w:val="00474482"/>
    <w:rsid w:val="00482F86"/>
    <w:rsid w:val="004901D4"/>
    <w:rsid w:val="004A0E81"/>
    <w:rsid w:val="004B1A2E"/>
    <w:rsid w:val="004B7E6D"/>
    <w:rsid w:val="004D05CB"/>
    <w:rsid w:val="004D2534"/>
    <w:rsid w:val="004D4949"/>
    <w:rsid w:val="004D4D59"/>
    <w:rsid w:val="004F2F6D"/>
    <w:rsid w:val="004F31C4"/>
    <w:rsid w:val="004F49E0"/>
    <w:rsid w:val="00502469"/>
    <w:rsid w:val="0051137B"/>
    <w:rsid w:val="00513C0A"/>
    <w:rsid w:val="00521759"/>
    <w:rsid w:val="00526B8A"/>
    <w:rsid w:val="00533B51"/>
    <w:rsid w:val="00547999"/>
    <w:rsid w:val="0055729F"/>
    <w:rsid w:val="00563D19"/>
    <w:rsid w:val="00564705"/>
    <w:rsid w:val="00567A48"/>
    <w:rsid w:val="00570367"/>
    <w:rsid w:val="00577416"/>
    <w:rsid w:val="005850E4"/>
    <w:rsid w:val="00585521"/>
    <w:rsid w:val="00586D7F"/>
    <w:rsid w:val="0059663E"/>
    <w:rsid w:val="005B1212"/>
    <w:rsid w:val="005B2EDD"/>
    <w:rsid w:val="005B5FEE"/>
    <w:rsid w:val="005B6988"/>
    <w:rsid w:val="005C64C6"/>
    <w:rsid w:val="005D35E2"/>
    <w:rsid w:val="005D7695"/>
    <w:rsid w:val="005E0FC2"/>
    <w:rsid w:val="005E1BDE"/>
    <w:rsid w:val="005F0FAD"/>
    <w:rsid w:val="005F3B78"/>
    <w:rsid w:val="006051E1"/>
    <w:rsid w:val="00607DE8"/>
    <w:rsid w:val="00607E95"/>
    <w:rsid w:val="00612B78"/>
    <w:rsid w:val="00613600"/>
    <w:rsid w:val="00614284"/>
    <w:rsid w:val="00622212"/>
    <w:rsid w:val="00624DC6"/>
    <w:rsid w:val="00625BCF"/>
    <w:rsid w:val="0064763A"/>
    <w:rsid w:val="00650FE0"/>
    <w:rsid w:val="00660F8A"/>
    <w:rsid w:val="006654FF"/>
    <w:rsid w:val="00667EE4"/>
    <w:rsid w:val="00670EDD"/>
    <w:rsid w:val="00671011"/>
    <w:rsid w:val="00686A32"/>
    <w:rsid w:val="0069416F"/>
    <w:rsid w:val="006A5454"/>
    <w:rsid w:val="006B0E36"/>
    <w:rsid w:val="006B61F2"/>
    <w:rsid w:val="006B680F"/>
    <w:rsid w:val="006C1E0E"/>
    <w:rsid w:val="006C636A"/>
    <w:rsid w:val="006D7378"/>
    <w:rsid w:val="006E4B7D"/>
    <w:rsid w:val="00707A4B"/>
    <w:rsid w:val="00713E6E"/>
    <w:rsid w:val="0071785A"/>
    <w:rsid w:val="00717AFF"/>
    <w:rsid w:val="00724230"/>
    <w:rsid w:val="00726D9E"/>
    <w:rsid w:val="007304BC"/>
    <w:rsid w:val="007319C4"/>
    <w:rsid w:val="00737BF0"/>
    <w:rsid w:val="00743952"/>
    <w:rsid w:val="00763165"/>
    <w:rsid w:val="007744D0"/>
    <w:rsid w:val="007960C8"/>
    <w:rsid w:val="007A3954"/>
    <w:rsid w:val="007A457A"/>
    <w:rsid w:val="007A791C"/>
    <w:rsid w:val="007A7A40"/>
    <w:rsid w:val="007B4053"/>
    <w:rsid w:val="007B6571"/>
    <w:rsid w:val="007D056C"/>
    <w:rsid w:val="007D258B"/>
    <w:rsid w:val="007D5CE5"/>
    <w:rsid w:val="007D75F5"/>
    <w:rsid w:val="007E5CF8"/>
    <w:rsid w:val="007E7852"/>
    <w:rsid w:val="007F6929"/>
    <w:rsid w:val="008008D9"/>
    <w:rsid w:val="00805ECE"/>
    <w:rsid w:val="00806C4C"/>
    <w:rsid w:val="00807BD6"/>
    <w:rsid w:val="00821538"/>
    <w:rsid w:val="00821ACF"/>
    <w:rsid w:val="00840F23"/>
    <w:rsid w:val="0085570E"/>
    <w:rsid w:val="00856A64"/>
    <w:rsid w:val="008658C4"/>
    <w:rsid w:val="00880AE9"/>
    <w:rsid w:val="00886271"/>
    <w:rsid w:val="008864E7"/>
    <w:rsid w:val="00890BB1"/>
    <w:rsid w:val="008923F3"/>
    <w:rsid w:val="00893DBE"/>
    <w:rsid w:val="008A3B1F"/>
    <w:rsid w:val="008A4830"/>
    <w:rsid w:val="008B7737"/>
    <w:rsid w:val="008C5A52"/>
    <w:rsid w:val="008C702C"/>
    <w:rsid w:val="008E3500"/>
    <w:rsid w:val="0090076F"/>
    <w:rsid w:val="00904EBC"/>
    <w:rsid w:val="009066CD"/>
    <w:rsid w:val="0090711E"/>
    <w:rsid w:val="00915323"/>
    <w:rsid w:val="00934C0E"/>
    <w:rsid w:val="00937D2A"/>
    <w:rsid w:val="00943EEA"/>
    <w:rsid w:val="00943FA7"/>
    <w:rsid w:val="00946F17"/>
    <w:rsid w:val="00950598"/>
    <w:rsid w:val="009554F1"/>
    <w:rsid w:val="00955DF7"/>
    <w:rsid w:val="009618C8"/>
    <w:rsid w:val="00967AE9"/>
    <w:rsid w:val="00967BCF"/>
    <w:rsid w:val="009771A2"/>
    <w:rsid w:val="0098042B"/>
    <w:rsid w:val="0098432D"/>
    <w:rsid w:val="00986C6A"/>
    <w:rsid w:val="009A2445"/>
    <w:rsid w:val="009A3010"/>
    <w:rsid w:val="009A5AE0"/>
    <w:rsid w:val="009A70E1"/>
    <w:rsid w:val="009B1D36"/>
    <w:rsid w:val="009D4F21"/>
    <w:rsid w:val="009E07EB"/>
    <w:rsid w:val="009E15D0"/>
    <w:rsid w:val="009E3BBE"/>
    <w:rsid w:val="009F2E4D"/>
    <w:rsid w:val="009F5444"/>
    <w:rsid w:val="00A269C8"/>
    <w:rsid w:val="00A37384"/>
    <w:rsid w:val="00A4061D"/>
    <w:rsid w:val="00A50035"/>
    <w:rsid w:val="00A511F5"/>
    <w:rsid w:val="00A5422E"/>
    <w:rsid w:val="00A553AB"/>
    <w:rsid w:val="00A66B87"/>
    <w:rsid w:val="00A748DC"/>
    <w:rsid w:val="00A74919"/>
    <w:rsid w:val="00A81EFB"/>
    <w:rsid w:val="00A87D21"/>
    <w:rsid w:val="00AA08E7"/>
    <w:rsid w:val="00AA4DD3"/>
    <w:rsid w:val="00AB6A05"/>
    <w:rsid w:val="00AC1681"/>
    <w:rsid w:val="00AC2662"/>
    <w:rsid w:val="00AC345D"/>
    <w:rsid w:val="00AC47AD"/>
    <w:rsid w:val="00AC74E4"/>
    <w:rsid w:val="00AD2828"/>
    <w:rsid w:val="00AD6292"/>
    <w:rsid w:val="00AE0A21"/>
    <w:rsid w:val="00AF1982"/>
    <w:rsid w:val="00AF5BFD"/>
    <w:rsid w:val="00B02545"/>
    <w:rsid w:val="00B126F0"/>
    <w:rsid w:val="00B2322C"/>
    <w:rsid w:val="00B23C98"/>
    <w:rsid w:val="00B25648"/>
    <w:rsid w:val="00B2770D"/>
    <w:rsid w:val="00B41667"/>
    <w:rsid w:val="00B4273C"/>
    <w:rsid w:val="00B570C3"/>
    <w:rsid w:val="00B60190"/>
    <w:rsid w:val="00B62C9F"/>
    <w:rsid w:val="00B65BD2"/>
    <w:rsid w:val="00B67712"/>
    <w:rsid w:val="00B70ABC"/>
    <w:rsid w:val="00B7415C"/>
    <w:rsid w:val="00B74BFF"/>
    <w:rsid w:val="00B77A6B"/>
    <w:rsid w:val="00B82CE9"/>
    <w:rsid w:val="00B92785"/>
    <w:rsid w:val="00BA34D6"/>
    <w:rsid w:val="00BB0752"/>
    <w:rsid w:val="00BB17C5"/>
    <w:rsid w:val="00BC2AEA"/>
    <w:rsid w:val="00BC7D5B"/>
    <w:rsid w:val="00BD028D"/>
    <w:rsid w:val="00BD3287"/>
    <w:rsid w:val="00BD60D9"/>
    <w:rsid w:val="00BD6506"/>
    <w:rsid w:val="00BF63E6"/>
    <w:rsid w:val="00BF6AA9"/>
    <w:rsid w:val="00C00C0E"/>
    <w:rsid w:val="00C026D2"/>
    <w:rsid w:val="00C160EB"/>
    <w:rsid w:val="00C31C5C"/>
    <w:rsid w:val="00C37B84"/>
    <w:rsid w:val="00C41752"/>
    <w:rsid w:val="00C55318"/>
    <w:rsid w:val="00C57573"/>
    <w:rsid w:val="00C61DB1"/>
    <w:rsid w:val="00C6373A"/>
    <w:rsid w:val="00C811A2"/>
    <w:rsid w:val="00C93CD4"/>
    <w:rsid w:val="00C96136"/>
    <w:rsid w:val="00CA164F"/>
    <w:rsid w:val="00CA2DE3"/>
    <w:rsid w:val="00CA3B79"/>
    <w:rsid w:val="00CA66C3"/>
    <w:rsid w:val="00CB4C2E"/>
    <w:rsid w:val="00CB7288"/>
    <w:rsid w:val="00CC426B"/>
    <w:rsid w:val="00CC4EF4"/>
    <w:rsid w:val="00CD144C"/>
    <w:rsid w:val="00CD556B"/>
    <w:rsid w:val="00CE29A9"/>
    <w:rsid w:val="00CE3AEB"/>
    <w:rsid w:val="00D06941"/>
    <w:rsid w:val="00D107E9"/>
    <w:rsid w:val="00D17B76"/>
    <w:rsid w:val="00D20928"/>
    <w:rsid w:val="00D20E6E"/>
    <w:rsid w:val="00D234C8"/>
    <w:rsid w:val="00D45CFA"/>
    <w:rsid w:val="00D50139"/>
    <w:rsid w:val="00D50FE0"/>
    <w:rsid w:val="00D5496C"/>
    <w:rsid w:val="00D5747F"/>
    <w:rsid w:val="00D627FE"/>
    <w:rsid w:val="00D6692C"/>
    <w:rsid w:val="00D7159A"/>
    <w:rsid w:val="00D73D4B"/>
    <w:rsid w:val="00D83872"/>
    <w:rsid w:val="00D849C2"/>
    <w:rsid w:val="00D859BC"/>
    <w:rsid w:val="00D865AC"/>
    <w:rsid w:val="00DA2ABF"/>
    <w:rsid w:val="00DA4E58"/>
    <w:rsid w:val="00DB00D0"/>
    <w:rsid w:val="00DB3CA3"/>
    <w:rsid w:val="00DB78C6"/>
    <w:rsid w:val="00DC55E8"/>
    <w:rsid w:val="00DC7ED5"/>
    <w:rsid w:val="00DD143A"/>
    <w:rsid w:val="00DD345F"/>
    <w:rsid w:val="00DD5E30"/>
    <w:rsid w:val="00DE15AA"/>
    <w:rsid w:val="00DE3701"/>
    <w:rsid w:val="00DF0C70"/>
    <w:rsid w:val="00DF1E63"/>
    <w:rsid w:val="00DF3851"/>
    <w:rsid w:val="00E076FB"/>
    <w:rsid w:val="00E10FE1"/>
    <w:rsid w:val="00E11D02"/>
    <w:rsid w:val="00E21172"/>
    <w:rsid w:val="00E27A78"/>
    <w:rsid w:val="00E27D58"/>
    <w:rsid w:val="00E35CBE"/>
    <w:rsid w:val="00E50B45"/>
    <w:rsid w:val="00E5207E"/>
    <w:rsid w:val="00E52ABE"/>
    <w:rsid w:val="00E611DD"/>
    <w:rsid w:val="00E620B1"/>
    <w:rsid w:val="00E652B2"/>
    <w:rsid w:val="00E6726D"/>
    <w:rsid w:val="00E75C85"/>
    <w:rsid w:val="00E76311"/>
    <w:rsid w:val="00E76E03"/>
    <w:rsid w:val="00E8280B"/>
    <w:rsid w:val="00E8480C"/>
    <w:rsid w:val="00E8483A"/>
    <w:rsid w:val="00E90392"/>
    <w:rsid w:val="00E96058"/>
    <w:rsid w:val="00EB00FF"/>
    <w:rsid w:val="00EC4414"/>
    <w:rsid w:val="00EC7929"/>
    <w:rsid w:val="00ED22EE"/>
    <w:rsid w:val="00ED4F38"/>
    <w:rsid w:val="00EE17A4"/>
    <w:rsid w:val="00EE247A"/>
    <w:rsid w:val="00EE791E"/>
    <w:rsid w:val="00F07AB1"/>
    <w:rsid w:val="00F1198B"/>
    <w:rsid w:val="00F1340D"/>
    <w:rsid w:val="00F14436"/>
    <w:rsid w:val="00F21D80"/>
    <w:rsid w:val="00F26910"/>
    <w:rsid w:val="00F345E2"/>
    <w:rsid w:val="00F35D18"/>
    <w:rsid w:val="00F37DF6"/>
    <w:rsid w:val="00F41249"/>
    <w:rsid w:val="00F4150F"/>
    <w:rsid w:val="00F42417"/>
    <w:rsid w:val="00F43528"/>
    <w:rsid w:val="00F44C7A"/>
    <w:rsid w:val="00F44F3E"/>
    <w:rsid w:val="00F4520C"/>
    <w:rsid w:val="00F5451F"/>
    <w:rsid w:val="00F61461"/>
    <w:rsid w:val="00F62809"/>
    <w:rsid w:val="00F85291"/>
    <w:rsid w:val="00F91B92"/>
    <w:rsid w:val="00F96BBF"/>
    <w:rsid w:val="00FA07EF"/>
    <w:rsid w:val="00FA1FA1"/>
    <w:rsid w:val="00FA3620"/>
    <w:rsid w:val="00FB31EE"/>
    <w:rsid w:val="00FC2A93"/>
    <w:rsid w:val="00FC333A"/>
    <w:rsid w:val="00FC38F1"/>
    <w:rsid w:val="00FD2066"/>
    <w:rsid w:val="00FD23B2"/>
    <w:rsid w:val="00FD3F6B"/>
    <w:rsid w:val="00FE0137"/>
    <w:rsid w:val="00FE014F"/>
    <w:rsid w:val="00FF2D23"/>
    <w:rsid w:val="00FF2DBF"/>
    <w:rsid w:val="00FF7212"/>
    <w:rsid w:val="00FF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AF9DB1C"/>
  <w15:docId w15:val="{B4C792CA-4E8A-441C-B15C-F8637385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4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2972"/>
    <w:pPr>
      <w:adjustRightInd/>
      <w:ind w:left="407"/>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35E2"/>
    <w:pPr>
      <w:spacing w:after="0" w:line="240" w:lineRule="auto"/>
    </w:pPr>
  </w:style>
  <w:style w:type="paragraph" w:styleId="ListParagraph">
    <w:name w:val="List Paragraph"/>
    <w:basedOn w:val="Normal"/>
    <w:uiPriority w:val="34"/>
    <w:qFormat/>
    <w:rsid w:val="005D35E2"/>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B4053"/>
    <w:rPr>
      <w:sz w:val="16"/>
      <w:szCs w:val="16"/>
    </w:rPr>
  </w:style>
  <w:style w:type="paragraph" w:styleId="CommentText">
    <w:name w:val="annotation text"/>
    <w:basedOn w:val="Normal"/>
    <w:link w:val="CommentTextChar"/>
    <w:uiPriority w:val="99"/>
    <w:semiHidden/>
    <w:unhideWhenUsed/>
    <w:rsid w:val="007B4053"/>
    <w:rPr>
      <w:sz w:val="20"/>
      <w:szCs w:val="20"/>
    </w:rPr>
  </w:style>
  <w:style w:type="character" w:customStyle="1" w:styleId="CommentTextChar">
    <w:name w:val="Comment Text Char"/>
    <w:basedOn w:val="DefaultParagraphFont"/>
    <w:link w:val="CommentText"/>
    <w:uiPriority w:val="99"/>
    <w:semiHidden/>
    <w:rsid w:val="007B4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4053"/>
    <w:rPr>
      <w:b/>
      <w:bCs/>
    </w:rPr>
  </w:style>
  <w:style w:type="character" w:customStyle="1" w:styleId="CommentSubjectChar">
    <w:name w:val="Comment Subject Char"/>
    <w:basedOn w:val="CommentTextChar"/>
    <w:link w:val="CommentSubject"/>
    <w:uiPriority w:val="99"/>
    <w:semiHidden/>
    <w:rsid w:val="007B405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B4053"/>
    <w:rPr>
      <w:rFonts w:ascii="Tahoma" w:hAnsi="Tahoma" w:cs="Tahoma"/>
      <w:sz w:val="16"/>
      <w:szCs w:val="16"/>
    </w:rPr>
  </w:style>
  <w:style w:type="character" w:customStyle="1" w:styleId="BalloonTextChar">
    <w:name w:val="Balloon Text Char"/>
    <w:basedOn w:val="DefaultParagraphFont"/>
    <w:link w:val="BalloonText"/>
    <w:uiPriority w:val="99"/>
    <w:semiHidden/>
    <w:rsid w:val="007B4053"/>
    <w:rPr>
      <w:rFonts w:ascii="Tahoma" w:eastAsia="Times New Roman" w:hAnsi="Tahoma" w:cs="Tahoma"/>
      <w:sz w:val="16"/>
      <w:szCs w:val="16"/>
    </w:rPr>
  </w:style>
  <w:style w:type="paragraph" w:styleId="Header">
    <w:name w:val="header"/>
    <w:basedOn w:val="Normal"/>
    <w:link w:val="HeaderChar"/>
    <w:uiPriority w:val="99"/>
    <w:unhideWhenUsed/>
    <w:rsid w:val="003F6D5F"/>
    <w:pPr>
      <w:tabs>
        <w:tab w:val="center" w:pos="4680"/>
        <w:tab w:val="right" w:pos="9360"/>
      </w:tabs>
    </w:pPr>
  </w:style>
  <w:style w:type="character" w:customStyle="1" w:styleId="HeaderChar">
    <w:name w:val="Header Char"/>
    <w:basedOn w:val="DefaultParagraphFont"/>
    <w:link w:val="Header"/>
    <w:uiPriority w:val="99"/>
    <w:rsid w:val="003F6D5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6D5F"/>
    <w:pPr>
      <w:tabs>
        <w:tab w:val="center" w:pos="4680"/>
        <w:tab w:val="right" w:pos="9360"/>
      </w:tabs>
    </w:pPr>
  </w:style>
  <w:style w:type="character" w:customStyle="1" w:styleId="FooterChar">
    <w:name w:val="Footer Char"/>
    <w:basedOn w:val="DefaultParagraphFont"/>
    <w:link w:val="Footer"/>
    <w:uiPriority w:val="99"/>
    <w:rsid w:val="003F6D5F"/>
    <w:rPr>
      <w:rFonts w:ascii="Times New Roman" w:eastAsia="Times New Roman" w:hAnsi="Times New Roman" w:cs="Times New Roman"/>
      <w:sz w:val="24"/>
      <w:szCs w:val="24"/>
    </w:rPr>
  </w:style>
  <w:style w:type="table" w:styleId="TableGrid">
    <w:name w:val="Table Grid"/>
    <w:basedOn w:val="TableNormal"/>
    <w:uiPriority w:val="39"/>
    <w:rsid w:val="000E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2972"/>
    <w:rPr>
      <w:rFonts w:ascii="Arial" w:eastAsia="Arial" w:hAnsi="Arial" w:cs="Arial"/>
      <w:b/>
      <w:bCs/>
      <w:sz w:val="24"/>
      <w:szCs w:val="24"/>
    </w:rPr>
  </w:style>
  <w:style w:type="paragraph" w:styleId="BodyText">
    <w:name w:val="Body Text"/>
    <w:basedOn w:val="Normal"/>
    <w:link w:val="BodyTextChar"/>
    <w:uiPriority w:val="1"/>
    <w:qFormat/>
    <w:rsid w:val="001E2972"/>
    <w:pPr>
      <w:adjustRightInd/>
    </w:pPr>
    <w:rPr>
      <w:rFonts w:ascii="Arial" w:eastAsia="Arial" w:hAnsi="Arial" w:cs="Arial"/>
      <w:sz w:val="20"/>
      <w:szCs w:val="20"/>
    </w:rPr>
  </w:style>
  <w:style w:type="character" w:customStyle="1" w:styleId="BodyTextChar">
    <w:name w:val="Body Text Char"/>
    <w:basedOn w:val="DefaultParagraphFont"/>
    <w:link w:val="BodyText"/>
    <w:uiPriority w:val="1"/>
    <w:rsid w:val="001E2972"/>
    <w:rPr>
      <w:rFonts w:ascii="Arial" w:eastAsia="Arial" w:hAnsi="Arial" w:cs="Arial"/>
      <w:sz w:val="20"/>
      <w:szCs w:val="20"/>
    </w:rPr>
  </w:style>
  <w:style w:type="paragraph" w:customStyle="1" w:styleId="wscBODYTEXT">
    <w:name w:val="wsc BODY TEXT"/>
    <w:basedOn w:val="Normal"/>
    <w:link w:val="wscBODYTEXTChar"/>
    <w:rsid w:val="004D4949"/>
    <w:pPr>
      <w:widowControl/>
      <w:autoSpaceDE/>
      <w:autoSpaceDN/>
      <w:adjustRightInd/>
      <w:spacing w:after="240" w:line="360" w:lineRule="auto"/>
    </w:pPr>
    <w:rPr>
      <w:rFonts w:ascii="Century Gothic" w:hAnsi="Century Gothic"/>
      <w:sz w:val="22"/>
      <w:szCs w:val="22"/>
    </w:rPr>
  </w:style>
  <w:style w:type="character" w:customStyle="1" w:styleId="wscBODYTEXTChar">
    <w:name w:val="wsc BODY TEXT Char"/>
    <w:link w:val="wscBODYTEXT"/>
    <w:rsid w:val="004D4949"/>
    <w:rPr>
      <w:rFonts w:ascii="Century Gothic" w:eastAsia="Times New Roman" w:hAnsi="Century Gothic"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88">
      <w:bodyDiv w:val="1"/>
      <w:marLeft w:val="0"/>
      <w:marRight w:val="0"/>
      <w:marTop w:val="0"/>
      <w:marBottom w:val="0"/>
      <w:divBdr>
        <w:top w:val="none" w:sz="0" w:space="0" w:color="auto"/>
        <w:left w:val="none" w:sz="0" w:space="0" w:color="auto"/>
        <w:bottom w:val="none" w:sz="0" w:space="0" w:color="auto"/>
        <w:right w:val="none" w:sz="0" w:space="0" w:color="auto"/>
      </w:divBdr>
    </w:div>
    <w:div w:id="289745375">
      <w:bodyDiv w:val="1"/>
      <w:marLeft w:val="0"/>
      <w:marRight w:val="0"/>
      <w:marTop w:val="0"/>
      <w:marBottom w:val="0"/>
      <w:divBdr>
        <w:top w:val="none" w:sz="0" w:space="0" w:color="auto"/>
        <w:left w:val="none" w:sz="0" w:space="0" w:color="auto"/>
        <w:bottom w:val="none" w:sz="0" w:space="0" w:color="auto"/>
        <w:right w:val="none" w:sz="0" w:space="0" w:color="auto"/>
      </w:divBdr>
    </w:div>
    <w:div w:id="356585224">
      <w:bodyDiv w:val="1"/>
      <w:marLeft w:val="0"/>
      <w:marRight w:val="0"/>
      <w:marTop w:val="0"/>
      <w:marBottom w:val="0"/>
      <w:divBdr>
        <w:top w:val="none" w:sz="0" w:space="0" w:color="auto"/>
        <w:left w:val="none" w:sz="0" w:space="0" w:color="auto"/>
        <w:bottom w:val="none" w:sz="0" w:space="0" w:color="auto"/>
        <w:right w:val="none" w:sz="0" w:space="0" w:color="auto"/>
      </w:divBdr>
    </w:div>
    <w:div w:id="1503202473">
      <w:bodyDiv w:val="1"/>
      <w:marLeft w:val="0"/>
      <w:marRight w:val="0"/>
      <w:marTop w:val="0"/>
      <w:marBottom w:val="0"/>
      <w:divBdr>
        <w:top w:val="none" w:sz="0" w:space="0" w:color="auto"/>
        <w:left w:val="none" w:sz="0" w:space="0" w:color="auto"/>
        <w:bottom w:val="none" w:sz="0" w:space="0" w:color="auto"/>
        <w:right w:val="none" w:sz="0" w:space="0" w:color="auto"/>
      </w:divBdr>
    </w:div>
    <w:div w:id="1712873796">
      <w:bodyDiv w:val="1"/>
      <w:marLeft w:val="0"/>
      <w:marRight w:val="0"/>
      <w:marTop w:val="0"/>
      <w:marBottom w:val="0"/>
      <w:divBdr>
        <w:top w:val="none" w:sz="0" w:space="0" w:color="auto"/>
        <w:left w:val="none" w:sz="0" w:space="0" w:color="auto"/>
        <w:bottom w:val="none" w:sz="0" w:space="0" w:color="auto"/>
        <w:right w:val="none" w:sz="0" w:space="0" w:color="auto"/>
      </w:divBdr>
    </w:div>
    <w:div w:id="1792897999">
      <w:bodyDiv w:val="1"/>
      <w:marLeft w:val="0"/>
      <w:marRight w:val="0"/>
      <w:marTop w:val="0"/>
      <w:marBottom w:val="0"/>
      <w:divBdr>
        <w:top w:val="none" w:sz="0" w:space="0" w:color="auto"/>
        <w:left w:val="none" w:sz="0" w:space="0" w:color="auto"/>
        <w:bottom w:val="none" w:sz="0" w:space="0" w:color="auto"/>
        <w:right w:val="none" w:sz="0" w:space="0" w:color="auto"/>
      </w:divBdr>
    </w:div>
    <w:div w:id="18761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 Leslie</dc:creator>
  <cp:lastModifiedBy>Olive, Leslie</cp:lastModifiedBy>
  <cp:revision>5</cp:revision>
  <cp:lastPrinted>2020-10-13T19:08:00Z</cp:lastPrinted>
  <dcterms:created xsi:type="dcterms:W3CDTF">2021-09-22T20:24:00Z</dcterms:created>
  <dcterms:modified xsi:type="dcterms:W3CDTF">2021-09-22T21:25:00Z</dcterms:modified>
</cp:coreProperties>
</file>