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E38B" w14:textId="2BAD00B4" w:rsidR="00EF6863" w:rsidRPr="00EF6863" w:rsidRDefault="00EF6863" w:rsidP="00EF6863">
      <w:pPr>
        <w:spacing w:after="0" w:line="240" w:lineRule="auto"/>
        <w:jc w:val="center"/>
        <w:rPr>
          <w:b/>
          <w:bCs/>
        </w:rPr>
      </w:pPr>
      <w:r w:rsidRPr="00EF6863">
        <w:rPr>
          <w:b/>
          <w:bCs/>
        </w:rPr>
        <w:t>South Dakota Board of Directors for Educational Telecommunications</w:t>
      </w:r>
    </w:p>
    <w:p w14:paraId="60BDC944" w14:textId="6FF84D51" w:rsidR="00EF6863" w:rsidRPr="00EF6863" w:rsidRDefault="00EF6863" w:rsidP="00EF6863">
      <w:pPr>
        <w:spacing w:after="0" w:line="240" w:lineRule="auto"/>
        <w:jc w:val="center"/>
        <w:rPr>
          <w:b/>
          <w:bCs/>
        </w:rPr>
      </w:pPr>
      <w:r w:rsidRPr="00EF6863">
        <w:rPr>
          <w:b/>
          <w:bCs/>
        </w:rPr>
        <w:t>Fall Meeting</w:t>
      </w:r>
    </w:p>
    <w:p w14:paraId="382D6B46" w14:textId="730E820E" w:rsidR="00EF6863" w:rsidRPr="00EF6863" w:rsidRDefault="00EF6863" w:rsidP="00EF6863">
      <w:pPr>
        <w:spacing w:after="0" w:line="240" w:lineRule="auto"/>
        <w:jc w:val="center"/>
      </w:pPr>
      <w:r w:rsidRPr="00EF6863">
        <w:t>Virtual Meeting via Zoom</w:t>
      </w:r>
    </w:p>
    <w:p w14:paraId="35B9BCCD" w14:textId="6E27AC52" w:rsidR="00EF6863" w:rsidRPr="00EF6863" w:rsidRDefault="00EF6863" w:rsidP="00EF6863">
      <w:pPr>
        <w:spacing w:after="0" w:line="240" w:lineRule="auto"/>
        <w:jc w:val="center"/>
      </w:pPr>
      <w:r w:rsidRPr="00EF6863">
        <w:t>October 16, 2025</w:t>
      </w:r>
    </w:p>
    <w:p w14:paraId="4E467F6F" w14:textId="77777777" w:rsidR="00EF6863" w:rsidRPr="00EF6863" w:rsidRDefault="00EF6863" w:rsidP="00EF6863">
      <w:pPr>
        <w:spacing w:after="0" w:line="240" w:lineRule="auto"/>
      </w:pPr>
    </w:p>
    <w:p w14:paraId="1A13F6FE" w14:textId="00CCAFA6" w:rsidR="00EF6863" w:rsidRDefault="00EF6863" w:rsidP="00EF6863">
      <w:pPr>
        <w:spacing w:after="0" w:line="240" w:lineRule="auto"/>
      </w:pPr>
      <w:r w:rsidRPr="00EF6863">
        <w:rPr>
          <w:b/>
          <w:bCs/>
        </w:rPr>
        <w:t>Board Members Present:</w:t>
      </w:r>
      <w:r>
        <w:t xml:space="preserve"> Julie Overgaard, Kay Jorgensen, Doyle Estes, Jerry Oster, Julie Ashworth, Shuree Mortenson, </w:t>
      </w:r>
      <w:r w:rsidR="00F91C01">
        <w:t xml:space="preserve">and </w:t>
      </w:r>
      <w:r>
        <w:t>Erika Tordsen</w:t>
      </w:r>
      <w:r w:rsidR="00F91C01">
        <w:t xml:space="preserve">. Dave Landry will join the meeting late. </w:t>
      </w:r>
    </w:p>
    <w:p w14:paraId="0213A7C0" w14:textId="17130F5F" w:rsidR="00EF6863" w:rsidRDefault="00EF6863" w:rsidP="00EF6863">
      <w:pPr>
        <w:spacing w:after="0" w:line="240" w:lineRule="auto"/>
      </w:pPr>
      <w:r w:rsidRPr="00EF6863">
        <w:rPr>
          <w:b/>
          <w:bCs/>
        </w:rPr>
        <w:t>Board Member Not Present:</w:t>
      </w:r>
      <w:r>
        <w:t xml:space="preserve"> Mark Wixon</w:t>
      </w:r>
    </w:p>
    <w:p w14:paraId="45F9370A" w14:textId="75180E68" w:rsidR="00EF6863" w:rsidRDefault="00EF6863" w:rsidP="00EF6863">
      <w:pPr>
        <w:spacing w:after="0" w:line="240" w:lineRule="auto"/>
      </w:pPr>
      <w:r w:rsidRPr="00EF6863">
        <w:rPr>
          <w:b/>
          <w:bCs/>
        </w:rPr>
        <w:t>Staff Members Present:</w:t>
      </w:r>
      <w:r>
        <w:t xml:space="preserve"> Teri Roetman, SeVern Ashes, Ryan Howlett, Laura Petersen</w:t>
      </w:r>
    </w:p>
    <w:p w14:paraId="0E358A21" w14:textId="77777777" w:rsidR="00EF6863" w:rsidRDefault="00EF6863" w:rsidP="00EF6863">
      <w:pPr>
        <w:spacing w:after="0" w:line="240" w:lineRule="auto"/>
      </w:pPr>
    </w:p>
    <w:p w14:paraId="3289A212" w14:textId="44EDA928" w:rsidR="00EF6863" w:rsidRPr="00EF6863" w:rsidRDefault="00EF6863" w:rsidP="00EF6863">
      <w:pPr>
        <w:spacing w:after="0" w:line="240" w:lineRule="auto"/>
        <w:rPr>
          <w:b/>
          <w:bCs/>
        </w:rPr>
      </w:pPr>
      <w:r w:rsidRPr="00EF6863">
        <w:rPr>
          <w:b/>
          <w:bCs/>
        </w:rPr>
        <w:t>CALL TO ORDER</w:t>
      </w:r>
    </w:p>
    <w:p w14:paraId="66964BE0" w14:textId="77777777" w:rsidR="00EF6863" w:rsidRDefault="00EF6863" w:rsidP="00EF6863">
      <w:pPr>
        <w:spacing w:after="0" w:line="240" w:lineRule="auto"/>
      </w:pPr>
    </w:p>
    <w:p w14:paraId="44950874" w14:textId="4182D721" w:rsidR="001B237B" w:rsidRDefault="001B237B" w:rsidP="00EF6863">
      <w:pPr>
        <w:spacing w:after="0" w:line="240" w:lineRule="auto"/>
      </w:pPr>
      <w:r>
        <w:t xml:space="preserve">The meeting was called to order by Kay Jorgensen at </w:t>
      </w:r>
      <w:r w:rsidR="00CB4AEA">
        <w:t xml:space="preserve">2:00pm Central Time. </w:t>
      </w:r>
    </w:p>
    <w:p w14:paraId="50BD95E6" w14:textId="09469EE3" w:rsidR="00EB5E3A" w:rsidRDefault="00EB5E3A" w:rsidP="00EF6863">
      <w:pPr>
        <w:spacing w:after="0" w:line="240" w:lineRule="auto"/>
      </w:pPr>
      <w:r>
        <w:t xml:space="preserve">Teri Roetman did roll call. </w:t>
      </w:r>
    </w:p>
    <w:p w14:paraId="563C45C1" w14:textId="77777777" w:rsidR="00EF6863" w:rsidRDefault="00EF6863" w:rsidP="00EF6863">
      <w:pPr>
        <w:spacing w:after="0" w:line="240" w:lineRule="auto"/>
      </w:pPr>
    </w:p>
    <w:p w14:paraId="5C7A5954" w14:textId="0F25D8EF" w:rsidR="00EF6863" w:rsidRPr="00EF6863" w:rsidRDefault="00EF6863" w:rsidP="00EF6863">
      <w:pPr>
        <w:spacing w:after="0" w:line="240" w:lineRule="auto"/>
        <w:rPr>
          <w:b/>
          <w:bCs/>
        </w:rPr>
      </w:pPr>
      <w:r w:rsidRPr="00EF6863">
        <w:rPr>
          <w:b/>
          <w:bCs/>
        </w:rPr>
        <w:t>APPROVAL OF MINUTES</w:t>
      </w:r>
    </w:p>
    <w:p w14:paraId="44D72A40" w14:textId="77777777" w:rsidR="00EF6863" w:rsidRDefault="00EF6863" w:rsidP="00EF6863">
      <w:pPr>
        <w:spacing w:after="0" w:line="240" w:lineRule="auto"/>
      </w:pPr>
    </w:p>
    <w:p w14:paraId="2E9E2F34" w14:textId="643A32BD" w:rsidR="00EF6863" w:rsidRDefault="00EF6863" w:rsidP="00EF6863">
      <w:pPr>
        <w:spacing w:after="0" w:line="240" w:lineRule="auto"/>
      </w:pPr>
      <w:r w:rsidRPr="0010765D">
        <w:rPr>
          <w:u w:val="single"/>
        </w:rPr>
        <w:t>A motion was made</w:t>
      </w:r>
      <w:r>
        <w:t xml:space="preserve"> </w:t>
      </w:r>
      <w:r w:rsidR="00EC12B9">
        <w:t xml:space="preserve">by Doyle Estes </w:t>
      </w:r>
      <w:r>
        <w:t>to approve the July 25</w:t>
      </w:r>
      <w:r w:rsidRPr="00EF6863">
        <w:rPr>
          <w:vertAlign w:val="superscript"/>
        </w:rPr>
        <w:t>th</w:t>
      </w:r>
      <w:r>
        <w:t xml:space="preserve"> meeting minutes as presented.</w:t>
      </w:r>
    </w:p>
    <w:p w14:paraId="2E30B18B" w14:textId="682BE987" w:rsidR="00590CAA" w:rsidRDefault="00EC12B9" w:rsidP="00EF6863">
      <w:pPr>
        <w:spacing w:after="0" w:line="240" w:lineRule="auto"/>
      </w:pPr>
      <w:r>
        <w:t xml:space="preserve">Second by Jerry Oster. Motion carried. </w:t>
      </w:r>
    </w:p>
    <w:p w14:paraId="03095561" w14:textId="77777777" w:rsidR="00EF6863" w:rsidRDefault="00EF6863" w:rsidP="00EF6863">
      <w:pPr>
        <w:spacing w:after="0" w:line="240" w:lineRule="auto"/>
      </w:pPr>
    </w:p>
    <w:p w14:paraId="61723514" w14:textId="6DE02120" w:rsidR="00EF6863" w:rsidRPr="00EF6863" w:rsidRDefault="00EF6863" w:rsidP="00EF6863">
      <w:pPr>
        <w:spacing w:after="0" w:line="240" w:lineRule="auto"/>
        <w:rPr>
          <w:b/>
          <w:bCs/>
        </w:rPr>
      </w:pPr>
      <w:r w:rsidRPr="00EF6863">
        <w:rPr>
          <w:b/>
          <w:bCs/>
        </w:rPr>
        <w:t>STRATEGIC PLANNING</w:t>
      </w:r>
    </w:p>
    <w:p w14:paraId="6E2840B3" w14:textId="77777777" w:rsidR="00EF6863" w:rsidRDefault="00EF6863" w:rsidP="00EF6863">
      <w:pPr>
        <w:spacing w:after="0" w:line="240" w:lineRule="auto"/>
      </w:pPr>
    </w:p>
    <w:p w14:paraId="6F45DFEC" w14:textId="2085C3BA" w:rsidR="00D4757A" w:rsidRDefault="00EF6863" w:rsidP="00EF6863">
      <w:pPr>
        <w:spacing w:after="0" w:line="240" w:lineRule="auto"/>
      </w:pPr>
      <w:r>
        <w:t>Julie</w:t>
      </w:r>
      <w:r w:rsidR="00A77CEE">
        <w:t xml:space="preserve"> Overgaard reported </w:t>
      </w:r>
      <w:r w:rsidR="00EB5E3A">
        <w:t>we are dealing with the loss of federal funding</w:t>
      </w:r>
      <w:r w:rsidR="00657122">
        <w:t>.</w:t>
      </w:r>
      <w:r w:rsidR="005A1D63">
        <w:t xml:space="preserve"> </w:t>
      </w:r>
      <w:r w:rsidR="001D7A3A">
        <w:t>It is time to switch our focus to future planning</w:t>
      </w:r>
      <w:r w:rsidR="00403F4C">
        <w:t xml:space="preserve"> and what the future looks like for SDPB</w:t>
      </w:r>
      <w:r w:rsidR="00555B90">
        <w:t xml:space="preserve"> going forward. </w:t>
      </w:r>
      <w:r w:rsidR="00B91100">
        <w:t xml:space="preserve">Julie has been working with Ryan and the Friends Board to </w:t>
      </w:r>
      <w:r w:rsidR="002B7EFC">
        <w:t>create a collaborative effort. We have set time ahead of the upcoming Friends Board Meeting</w:t>
      </w:r>
      <w:r w:rsidR="00970142">
        <w:t>, November 14</w:t>
      </w:r>
      <w:r w:rsidR="00970142" w:rsidRPr="00970142">
        <w:rPr>
          <w:vertAlign w:val="superscript"/>
        </w:rPr>
        <w:t>th</w:t>
      </w:r>
      <w:r w:rsidR="00970142">
        <w:t xml:space="preserve">, </w:t>
      </w:r>
      <w:r w:rsidR="002B7EFC">
        <w:t>in the Black Hills</w:t>
      </w:r>
      <w:r w:rsidR="00970142">
        <w:t xml:space="preserve">. </w:t>
      </w:r>
      <w:r w:rsidR="00932C06">
        <w:t xml:space="preserve">The committee they put together will be planning </w:t>
      </w:r>
      <w:r w:rsidR="00090111">
        <w:t xml:space="preserve">that work on November 12-13. </w:t>
      </w:r>
      <w:r w:rsidR="002647FF">
        <w:t xml:space="preserve">Julie had discussions with Kay and is pleased to announce </w:t>
      </w:r>
      <w:r w:rsidR="00274A33">
        <w:t xml:space="preserve">Jerry Oster, Shuree Mortenson and </w:t>
      </w:r>
      <w:r w:rsidR="00266AEE">
        <w:t xml:space="preserve">Mark Wixon have agreed to </w:t>
      </w:r>
      <w:r w:rsidR="004E12C6">
        <w:t>represent the ET Board on the planning committee</w:t>
      </w:r>
      <w:r w:rsidR="00672368">
        <w:t xml:space="preserve">. </w:t>
      </w:r>
      <w:r w:rsidR="00015EB2">
        <w:t>Julie thanked them for agreeing to help create</w:t>
      </w:r>
      <w:r w:rsidR="00F54A49">
        <w:t xml:space="preserve"> a plan for a solid path forward. </w:t>
      </w:r>
      <w:r w:rsidR="00672368">
        <w:t>This team will be participants from both boards, senior staff and external stake holders</w:t>
      </w:r>
      <w:r w:rsidR="00F973F2">
        <w:t xml:space="preserve"> participating to set high level goals</w:t>
      </w:r>
      <w:r w:rsidR="008F02F3">
        <w:t xml:space="preserve">. </w:t>
      </w:r>
      <w:r w:rsidR="005131D0">
        <w:t>The work will</w:t>
      </w:r>
      <w:r w:rsidR="008415C4">
        <w:t xml:space="preserve"> then</w:t>
      </w:r>
      <w:r w:rsidR="005131D0">
        <w:t xml:space="preserve"> be turned over to staff for internal work to strategize</w:t>
      </w:r>
      <w:r w:rsidR="00F82876">
        <w:t>. Twyla</w:t>
      </w:r>
      <w:r w:rsidR="003F6049">
        <w:t>, SeVern and Fritz along with their team</w:t>
      </w:r>
      <w:r w:rsidR="001B76C8">
        <w:t>s</w:t>
      </w:r>
      <w:r w:rsidR="003F6049">
        <w:t xml:space="preserve"> of staff</w:t>
      </w:r>
      <w:r w:rsidR="00CB1E03">
        <w:t xml:space="preserve"> will do the bulk of the work</w:t>
      </w:r>
      <w:r w:rsidR="00496BA2">
        <w:t xml:space="preserve"> by </w:t>
      </w:r>
      <w:r w:rsidR="00783240">
        <w:t xml:space="preserve">creating </w:t>
      </w:r>
      <w:r w:rsidR="00496BA2">
        <w:t xml:space="preserve">a plan </w:t>
      </w:r>
      <w:r w:rsidR="00783240">
        <w:t>to make it all happen</w:t>
      </w:r>
      <w:r w:rsidR="00CB1E03">
        <w:t xml:space="preserve">. Julie is hoping between all their </w:t>
      </w:r>
      <w:r w:rsidR="00AF4666">
        <w:t xml:space="preserve">daily </w:t>
      </w:r>
      <w:r w:rsidR="00CB1E03">
        <w:t>work and working on this strategic plan</w:t>
      </w:r>
      <w:r w:rsidR="00DB56D2">
        <w:t xml:space="preserve"> we will have a plan in place for both boards to adopt by </w:t>
      </w:r>
      <w:r w:rsidR="002A1D6A">
        <w:t xml:space="preserve">April. </w:t>
      </w:r>
    </w:p>
    <w:p w14:paraId="1AC923A6" w14:textId="77777777" w:rsidR="00FA19EF" w:rsidRDefault="00FA19EF" w:rsidP="00EF6863">
      <w:pPr>
        <w:spacing w:after="0" w:line="240" w:lineRule="auto"/>
      </w:pPr>
    </w:p>
    <w:p w14:paraId="308EBF02" w14:textId="1BBA6114" w:rsidR="00FA19EF" w:rsidRPr="00BF1CFE" w:rsidRDefault="00FA19EF" w:rsidP="00EF6863">
      <w:pPr>
        <w:spacing w:after="0" w:line="240" w:lineRule="auto"/>
        <w:rPr>
          <w:b/>
          <w:bCs/>
        </w:rPr>
      </w:pPr>
      <w:r w:rsidRPr="00BF1CFE">
        <w:rPr>
          <w:b/>
          <w:bCs/>
        </w:rPr>
        <w:t xml:space="preserve">BISON </w:t>
      </w:r>
      <w:r w:rsidR="00BF1CFE">
        <w:rPr>
          <w:b/>
          <w:bCs/>
        </w:rPr>
        <w:t xml:space="preserve">CAMPAIGN </w:t>
      </w:r>
      <w:r w:rsidRPr="00BF1CFE">
        <w:rPr>
          <w:b/>
          <w:bCs/>
        </w:rPr>
        <w:t>UPDATE</w:t>
      </w:r>
    </w:p>
    <w:p w14:paraId="4478F0B5" w14:textId="138CD339" w:rsidR="00FA19EF" w:rsidRDefault="00FA19EF" w:rsidP="00EF6863">
      <w:pPr>
        <w:spacing w:after="0" w:line="240" w:lineRule="auto"/>
      </w:pPr>
      <w:r>
        <w:t>Ryan reported the Bison Campaign</w:t>
      </w:r>
      <w:r w:rsidR="00367F71">
        <w:t xml:space="preserve"> </w:t>
      </w:r>
      <w:r w:rsidR="00384273">
        <w:t>has raised in 90</w:t>
      </w:r>
      <w:r w:rsidR="00BD461D">
        <w:t xml:space="preserve"> percent</w:t>
      </w:r>
      <w:r w:rsidR="00BA2367">
        <w:t xml:space="preserve"> of goal in only 90 days. </w:t>
      </w:r>
      <w:r w:rsidR="007641E7">
        <w:t>The goal was to raise two million dollars to make us more sustainable in the future</w:t>
      </w:r>
      <w:r w:rsidR="002E5D3C">
        <w:t xml:space="preserve">. As of </w:t>
      </w:r>
      <w:r w:rsidR="004E7D7C">
        <w:t>today,</w:t>
      </w:r>
      <w:r w:rsidR="002E5D3C">
        <w:t xml:space="preserve"> 1.8 million dollars has been </w:t>
      </w:r>
      <w:r w:rsidR="006C0221">
        <w:t xml:space="preserve">raised. </w:t>
      </w:r>
      <w:r w:rsidR="00FA4947">
        <w:t xml:space="preserve">We have a small handful of </w:t>
      </w:r>
      <w:r w:rsidR="008C252F">
        <w:t xml:space="preserve">large </w:t>
      </w:r>
      <w:r w:rsidR="005B00CC">
        <w:t xml:space="preserve">gift </w:t>
      </w:r>
      <w:r w:rsidR="006902A5">
        <w:t xml:space="preserve">requests out there as well that should put us over the goal by 5-10 percent. </w:t>
      </w:r>
      <w:r w:rsidR="00221651">
        <w:t>This is a huge team effort</w:t>
      </w:r>
      <w:r w:rsidR="004078D8">
        <w:t xml:space="preserve"> </w:t>
      </w:r>
      <w:r w:rsidR="008B0100">
        <w:t xml:space="preserve">between existing members, new and sustaining members. </w:t>
      </w:r>
      <w:r w:rsidR="00A95EA6">
        <w:t>The sustainer members w</w:t>
      </w:r>
      <w:r w:rsidR="00D20461">
        <w:t xml:space="preserve">e </w:t>
      </w:r>
      <w:r w:rsidR="006A5B3C">
        <w:t xml:space="preserve">should be able </w:t>
      </w:r>
      <w:r w:rsidR="00D20461">
        <w:t>to retain almost yearly for around $205,000</w:t>
      </w:r>
      <w:r w:rsidR="00F26232">
        <w:t xml:space="preserve">. Some of the gifts were a </w:t>
      </w:r>
      <w:r w:rsidR="005B00CC">
        <w:t xml:space="preserve">one-time </w:t>
      </w:r>
      <w:r w:rsidR="005B00CC">
        <w:lastRenderedPageBreak/>
        <w:t>donation</w:t>
      </w:r>
      <w:r w:rsidR="004C00C7">
        <w:t xml:space="preserve"> and some gifts will hold</w:t>
      </w:r>
      <w:r w:rsidR="00C636C3">
        <w:t xml:space="preserve"> for a total of $400,000 to $500,000. </w:t>
      </w:r>
      <w:r w:rsidR="00920CEB">
        <w:t xml:space="preserve">There will be some huge challenges in the years ahead </w:t>
      </w:r>
      <w:r w:rsidR="00200EBB">
        <w:t>to raise money due to the economy</w:t>
      </w:r>
      <w:r w:rsidR="008424BE">
        <w:t>,</w:t>
      </w:r>
      <w:r w:rsidR="00200EBB">
        <w:t xml:space="preserve"> but we are hopeful. </w:t>
      </w:r>
    </w:p>
    <w:p w14:paraId="261D8A73" w14:textId="343FEDA6" w:rsidR="008424BE" w:rsidRDefault="008424BE" w:rsidP="00EF6863">
      <w:pPr>
        <w:spacing w:after="0" w:line="240" w:lineRule="auto"/>
      </w:pPr>
      <w:r>
        <w:t xml:space="preserve">Julie thanked Ryan and his staff for all their hard work. </w:t>
      </w:r>
    </w:p>
    <w:p w14:paraId="6D421868" w14:textId="77777777" w:rsidR="006902A5" w:rsidRDefault="006902A5" w:rsidP="00EF6863">
      <w:pPr>
        <w:spacing w:after="0" w:line="240" w:lineRule="auto"/>
      </w:pPr>
    </w:p>
    <w:p w14:paraId="579F2F29" w14:textId="77777777" w:rsidR="00011256" w:rsidRPr="00011256" w:rsidRDefault="00011256" w:rsidP="00EF6863">
      <w:pPr>
        <w:spacing w:after="0" w:line="240" w:lineRule="auto"/>
        <w:rPr>
          <w:b/>
          <w:bCs/>
        </w:rPr>
      </w:pPr>
      <w:r w:rsidRPr="00011256">
        <w:rPr>
          <w:b/>
          <w:bCs/>
        </w:rPr>
        <w:t>EXECUTIVE SESSION</w:t>
      </w:r>
    </w:p>
    <w:p w14:paraId="62F12609" w14:textId="77777777" w:rsidR="002B7234" w:rsidRDefault="002B7234" w:rsidP="00EF6863">
      <w:pPr>
        <w:spacing w:after="0" w:line="240" w:lineRule="auto"/>
      </w:pPr>
    </w:p>
    <w:p w14:paraId="691F8C62" w14:textId="7CF5209D" w:rsidR="00C32819" w:rsidRDefault="005F7844" w:rsidP="00EF6863">
      <w:pPr>
        <w:spacing w:after="0" w:line="240" w:lineRule="auto"/>
      </w:pPr>
      <w:r>
        <w:t xml:space="preserve">A motion was made to ESTES/Oster to move in Executive Session. Motion carried. </w:t>
      </w:r>
    </w:p>
    <w:p w14:paraId="3BAC66AE" w14:textId="289CC680" w:rsidR="005F7844" w:rsidRDefault="00E644DA" w:rsidP="00EF6863">
      <w:pPr>
        <w:spacing w:after="0" w:line="240" w:lineRule="auto"/>
      </w:pPr>
      <w:r>
        <w:t>The meeting moved into Executive Session</w:t>
      </w:r>
      <w:r w:rsidR="005A6AA7">
        <w:t xml:space="preserve"> at 2:1</w:t>
      </w:r>
      <w:r w:rsidR="00011256">
        <w:t>1</w:t>
      </w:r>
      <w:r w:rsidR="005A6AA7">
        <w:t xml:space="preserve">pm. </w:t>
      </w:r>
    </w:p>
    <w:sectPr w:rsidR="005F7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3"/>
    <w:rsid w:val="00011256"/>
    <w:rsid w:val="00015EB2"/>
    <w:rsid w:val="00090111"/>
    <w:rsid w:val="000B4482"/>
    <w:rsid w:val="0010765D"/>
    <w:rsid w:val="001B237B"/>
    <w:rsid w:val="001B76C8"/>
    <w:rsid w:val="001D7A3A"/>
    <w:rsid w:val="00200EBB"/>
    <w:rsid w:val="00221651"/>
    <w:rsid w:val="002403D1"/>
    <w:rsid w:val="00264425"/>
    <w:rsid w:val="002647FF"/>
    <w:rsid w:val="00266AEE"/>
    <w:rsid w:val="00274A33"/>
    <w:rsid w:val="002A1D6A"/>
    <w:rsid w:val="002A4EF7"/>
    <w:rsid w:val="002B05E7"/>
    <w:rsid w:val="002B3269"/>
    <w:rsid w:val="002B7234"/>
    <w:rsid w:val="002B7EFC"/>
    <w:rsid w:val="002C4BBD"/>
    <w:rsid w:val="002E5D3C"/>
    <w:rsid w:val="002F08A7"/>
    <w:rsid w:val="00315180"/>
    <w:rsid w:val="00345AFE"/>
    <w:rsid w:val="00367F71"/>
    <w:rsid w:val="00384273"/>
    <w:rsid w:val="003F4AF6"/>
    <w:rsid w:val="003F6049"/>
    <w:rsid w:val="00403F4C"/>
    <w:rsid w:val="004078D8"/>
    <w:rsid w:val="00496BA2"/>
    <w:rsid w:val="004C00C7"/>
    <w:rsid w:val="004E0D70"/>
    <w:rsid w:val="004E12C6"/>
    <w:rsid w:val="004E7D7C"/>
    <w:rsid w:val="00504260"/>
    <w:rsid w:val="005131D0"/>
    <w:rsid w:val="00555B90"/>
    <w:rsid w:val="00582DFE"/>
    <w:rsid w:val="00590CAA"/>
    <w:rsid w:val="00592227"/>
    <w:rsid w:val="005A1D63"/>
    <w:rsid w:val="005A6AA7"/>
    <w:rsid w:val="005B00CC"/>
    <w:rsid w:val="005B19A5"/>
    <w:rsid w:val="005E7598"/>
    <w:rsid w:val="005F7844"/>
    <w:rsid w:val="00657122"/>
    <w:rsid w:val="00672368"/>
    <w:rsid w:val="006902A5"/>
    <w:rsid w:val="006A5B3C"/>
    <w:rsid w:val="006B4F39"/>
    <w:rsid w:val="006C0221"/>
    <w:rsid w:val="007641E7"/>
    <w:rsid w:val="00783240"/>
    <w:rsid w:val="00783513"/>
    <w:rsid w:val="008415C4"/>
    <w:rsid w:val="008424BE"/>
    <w:rsid w:val="00856D08"/>
    <w:rsid w:val="008A3DC6"/>
    <w:rsid w:val="008B0100"/>
    <w:rsid w:val="008C252F"/>
    <w:rsid w:val="008C6939"/>
    <w:rsid w:val="008F02F3"/>
    <w:rsid w:val="00916209"/>
    <w:rsid w:val="00920CEB"/>
    <w:rsid w:val="00932C06"/>
    <w:rsid w:val="00970142"/>
    <w:rsid w:val="009C77D6"/>
    <w:rsid w:val="009F11F6"/>
    <w:rsid w:val="00A77CEE"/>
    <w:rsid w:val="00A95EA6"/>
    <w:rsid w:val="00AF4666"/>
    <w:rsid w:val="00B35F59"/>
    <w:rsid w:val="00B70C11"/>
    <w:rsid w:val="00B7303C"/>
    <w:rsid w:val="00B91100"/>
    <w:rsid w:val="00BA2367"/>
    <w:rsid w:val="00BD461D"/>
    <w:rsid w:val="00BF1CFE"/>
    <w:rsid w:val="00C32819"/>
    <w:rsid w:val="00C4603D"/>
    <w:rsid w:val="00C636C3"/>
    <w:rsid w:val="00C95796"/>
    <w:rsid w:val="00CB1E03"/>
    <w:rsid w:val="00CB4AEA"/>
    <w:rsid w:val="00D13E7A"/>
    <w:rsid w:val="00D20461"/>
    <w:rsid w:val="00D4757A"/>
    <w:rsid w:val="00DB56D2"/>
    <w:rsid w:val="00DF7922"/>
    <w:rsid w:val="00E01CF8"/>
    <w:rsid w:val="00E04FB6"/>
    <w:rsid w:val="00E320B8"/>
    <w:rsid w:val="00E644DA"/>
    <w:rsid w:val="00E811D2"/>
    <w:rsid w:val="00EB5E3A"/>
    <w:rsid w:val="00EC12B9"/>
    <w:rsid w:val="00EE3E34"/>
    <w:rsid w:val="00EF6863"/>
    <w:rsid w:val="00F26232"/>
    <w:rsid w:val="00F54A49"/>
    <w:rsid w:val="00F82876"/>
    <w:rsid w:val="00F91C01"/>
    <w:rsid w:val="00F973F2"/>
    <w:rsid w:val="00FA19EF"/>
    <w:rsid w:val="00FA319F"/>
    <w:rsid w:val="00FA4947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CBB4"/>
  <w15:chartTrackingRefBased/>
  <w15:docId w15:val="{5978A11F-E2DE-43A6-9076-B95BE1D1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Roetman, Teri</dc:creator>
  <cp:keywords/>
  <dc:description/>
  <cp:lastModifiedBy>Roetman, Teri</cp:lastModifiedBy>
  <cp:revision>101</cp:revision>
  <dcterms:created xsi:type="dcterms:W3CDTF">2025-10-16T18:30:00Z</dcterms:created>
  <dcterms:modified xsi:type="dcterms:W3CDTF">2025-10-17T19:00:00Z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2025-10-16T18:36:07Z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5c58f359-826e-4e7d-82e2-f219ae346070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