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94"/>
        <w:tblW w:w="112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18"/>
        <w:gridCol w:w="7327"/>
        <w:gridCol w:w="2045"/>
        <w:gridCol w:w="16"/>
      </w:tblGrid>
      <w:tr w:rsidR="00EB4BB9" w:rsidRPr="00DA5F74" w14:paraId="1EAB670A" w14:textId="77777777" w:rsidTr="5532FFEF">
        <w:trPr>
          <w:gridAfter w:val="1"/>
          <w:wAfter w:w="16" w:type="dxa"/>
          <w:cantSplit/>
          <w:trHeight w:val="265"/>
        </w:trPr>
        <w:tc>
          <w:tcPr>
            <w:tcW w:w="11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AD932A" w14:textId="59B196CF" w:rsidR="00EB4BB9" w:rsidRPr="00DA5F74" w:rsidRDefault="6A10A702" w:rsidP="5532FFE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</w:pP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State of South Dakota Historical Society Board of </w:t>
            </w:r>
            <w:r w:rsidR="00EB4BB9"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Trustee</w:t>
            </w:r>
            <w:r w:rsidR="622F41AC"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s</w:t>
            </w:r>
          </w:p>
          <w:p w14:paraId="2F278F09" w14:textId="785D8159" w:rsidR="00EB4BB9" w:rsidRDefault="00EB4BB9" w:rsidP="5532FFE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</w:pP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Agenda for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11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vertAlign w:val="superscript"/>
                <w:lang w:val="en"/>
              </w:rPr>
              <w:t>th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of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July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at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9:00 a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.m.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C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entral time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,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8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: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0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0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a</w:t>
            </w:r>
            <w:r w:rsidRPr="5532FFEF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.m. </w:t>
            </w:r>
            <w:r w:rsidR="000A28D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Mountain Time</w:t>
            </w:r>
          </w:p>
          <w:p w14:paraId="6D2AD146" w14:textId="1C574364" w:rsidR="001C5A6A" w:rsidRPr="00DA5F74" w:rsidRDefault="000A28DA" w:rsidP="5532FFEF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Jay</w:t>
            </w:r>
            <w:r w:rsidR="00CE555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Vogt Education Room</w:t>
            </w:r>
            <w:r w:rsidR="001C5A6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,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900 Governors Drive</w:t>
            </w:r>
            <w:r w:rsidR="00CE555A" w:rsidRPr="00CE555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 xml:space="preserve">,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Pierre</w:t>
            </w:r>
            <w:r w:rsidR="00CE555A" w:rsidRPr="00CE555A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, SD 57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"/>
              </w:rPr>
              <w:t>501</w:t>
            </w:r>
          </w:p>
        </w:tc>
      </w:tr>
      <w:tr w:rsidR="00113AF6" w:rsidRPr="00032040" w14:paraId="33ECF0D8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CA0CF" w14:textId="77777777" w:rsidR="00113AF6" w:rsidRPr="00032040" w:rsidRDefault="00113AF6" w:rsidP="003247A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1E531" w14:textId="43BE7AE7" w:rsidR="00113AF6" w:rsidRPr="00032040" w:rsidRDefault="00113AF6" w:rsidP="003247A0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32040">
              <w:rPr>
                <w:rFonts w:ascii="Century Gothic" w:hAnsi="Century Gothic"/>
                <w:sz w:val="23"/>
                <w:szCs w:val="23"/>
              </w:rPr>
              <w:t>Item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40ED" w14:textId="076F249B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sz w:val="23"/>
                <w:szCs w:val="23"/>
              </w:rPr>
            </w:pPr>
            <w:r w:rsidRPr="00F42446">
              <w:rPr>
                <w:rFonts w:asciiTheme="minorHAnsi" w:hAnsiTheme="minorHAnsi" w:cstheme="minorHAnsi"/>
                <w:sz w:val="23"/>
                <w:szCs w:val="23"/>
              </w:rPr>
              <w:t>Descriptio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n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17972" w14:textId="77777777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13AF6" w:rsidRPr="00032040" w14:paraId="0F94E977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4D8F" w14:textId="77777777" w:rsidR="00113AF6" w:rsidRPr="00032040" w:rsidRDefault="00113AF6" w:rsidP="003247A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C3E8A" w14:textId="5C059C6B" w:rsidR="00113AF6" w:rsidRPr="00032040" w:rsidRDefault="00113AF6" w:rsidP="003247A0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1AEF" w14:textId="09C7CA04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sz w:val="23"/>
                <w:szCs w:val="23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>Call to Order, Pledge of Allegiance, and Roll Call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E24C1" w14:textId="77777777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13AF6" w:rsidRPr="00032040" w14:paraId="4A02CB43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D3CB1" w14:textId="77777777" w:rsidR="00113AF6" w:rsidRPr="00EE6FD8" w:rsidRDefault="00113AF6" w:rsidP="003247A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E3091" w14:textId="06BFEE0D" w:rsidR="00113AF6" w:rsidRPr="00032040" w:rsidRDefault="00113AF6" w:rsidP="003247A0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2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CB20" w14:textId="4F40B01F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>Adoption of Agenda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(ACTION)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230B1" w14:textId="77777777" w:rsidR="00113AF6" w:rsidRPr="00EE6FD8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A3728" w:rsidRPr="00032040" w14:paraId="00A1B21A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380B" w14:textId="77777777" w:rsidR="00FA3728" w:rsidRPr="00EE6FD8" w:rsidRDefault="00FA3728" w:rsidP="003247A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BFEF" w14:textId="113B9657" w:rsidR="00FA3728" w:rsidRPr="00032040" w:rsidRDefault="00FA3728" w:rsidP="003247A0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3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F07AC" w14:textId="580AB0FD" w:rsidR="00FA3728" w:rsidRPr="00F42446" w:rsidRDefault="00FA3728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Approval of Minutes – May 7 2025 (ACTION)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60EC7" w14:textId="77777777" w:rsidR="00FA3728" w:rsidRPr="00EE6FD8" w:rsidRDefault="00FA3728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13AF6" w:rsidRPr="00032040" w14:paraId="61CBE028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C9324" w14:textId="77777777" w:rsidR="00113AF6" w:rsidRPr="00F42446" w:rsidRDefault="00113AF6" w:rsidP="003247A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5C90E" w14:textId="449BEE1A" w:rsidR="00113AF6" w:rsidRPr="00032040" w:rsidRDefault="00FA3728" w:rsidP="003247A0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4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1D63" w14:textId="20B77C02" w:rsidR="00113AF6" w:rsidRPr="00F42446" w:rsidRDefault="00FA3728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Public Comment (SDCL 1-25-1)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7502F" w14:textId="77777777" w:rsidR="00113AF6" w:rsidRPr="00F42446" w:rsidRDefault="00113AF6" w:rsidP="003247A0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1857" w:rsidRPr="00032040" w14:paraId="456BA32A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597D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FD95" w14:textId="31606714" w:rsidR="00DD1857" w:rsidRDefault="00FA3728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5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098F" w14:textId="1ED15866" w:rsidR="00DD1857" w:rsidRDefault="00FA3728" w:rsidP="00DD185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Board Officer Election</w:t>
            </w:r>
            <w:r w:rsidR="00201086">
              <w:rPr>
                <w:rFonts w:asciiTheme="minorHAnsi" w:hAnsiTheme="minorHAnsi" w:cstheme="minorHAnsi"/>
                <w:b/>
                <w:szCs w:val="24"/>
              </w:rPr>
              <w:t xml:space="preserve"> (ACTION)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F70EB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1857" w:rsidRPr="00032040" w14:paraId="476BF801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284F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95EE8" w14:textId="71E821B4" w:rsidR="00DD1857" w:rsidRDefault="00FA3728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6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EFE9" w14:textId="77777777" w:rsidR="00DD1857" w:rsidRDefault="00DD1857" w:rsidP="00DD185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State Review Board (ACTION)  </w:t>
            </w:r>
          </w:p>
          <w:p w14:paraId="24CA95AB" w14:textId="6ED9EB52" w:rsidR="00DD1857" w:rsidRPr="00DB3F34" w:rsidRDefault="00DD1857" w:rsidP="00DB3F3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2D6">
              <w:rPr>
                <w:rFonts w:asciiTheme="minorHAnsi" w:hAnsiTheme="minorHAnsi" w:cstheme="minorHAnsi"/>
                <w:b/>
                <w:sz w:val="22"/>
                <w:szCs w:val="22"/>
              </w:rPr>
              <w:t>Liz Almlie</w:t>
            </w:r>
            <w:r w:rsidR="00C509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C509CF" w:rsidRPr="00501771">
              <w:rPr>
                <w:rFonts w:asciiTheme="minorHAnsi" w:hAnsiTheme="minorHAnsi" w:cstheme="minorHAnsi"/>
                <w:b/>
                <w:sz w:val="22"/>
                <w:szCs w:val="22"/>
              </w:rPr>
              <w:t>Stroppel Hotel and Hot Mineral Baths</w:t>
            </w:r>
            <w:r w:rsidR="00DB3F3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A05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A0531">
              <w:rPr>
                <w:rFonts w:asciiTheme="minorHAnsi" w:hAnsiTheme="minorHAnsi" w:cstheme="minorHAnsi"/>
                <w:b/>
                <w:sz w:val="22"/>
                <w:szCs w:val="22"/>
              </w:rPr>
              <w:t>Effting Grocery Store</w:t>
            </w:r>
            <w:r w:rsidR="00DB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&amp; </w:t>
            </w:r>
            <w:r w:rsidR="00DB3F34" w:rsidRPr="00DB3F34">
              <w:rPr>
                <w:rFonts w:asciiTheme="minorHAnsi" w:hAnsiTheme="minorHAnsi" w:cstheme="minorHAnsi"/>
                <w:b/>
                <w:sz w:val="22"/>
                <w:szCs w:val="22"/>
              </w:rPr>
              <w:t>Dr. Cyrus L. and Edna J. Wendt House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7B1F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1857" w:rsidRPr="00032040" w14:paraId="1CD4490F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60A7E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C3B" w14:textId="5283A1E7" w:rsidR="00DD1857" w:rsidRDefault="00FA3728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7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A514" w14:textId="6E06B2BB" w:rsidR="00DD1857" w:rsidRPr="00DD1857" w:rsidRDefault="00DD1857" w:rsidP="00DD185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szCs w:val="24"/>
              </w:rPr>
              <w:t>Administrator Reports</w:t>
            </w:r>
          </w:p>
          <w:p w14:paraId="4F1544C7" w14:textId="32B9D01A" w:rsidR="00DD1857" w:rsidRPr="00501771" w:rsidRDefault="00DD1857" w:rsidP="00DD18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Archives</w:t>
            </w:r>
          </w:p>
          <w:p w14:paraId="520B057B" w14:textId="069838FC" w:rsidR="00DD1857" w:rsidRPr="00501771" w:rsidRDefault="00DD1857" w:rsidP="00DD18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Archeology</w:t>
            </w:r>
          </w:p>
          <w:p w14:paraId="24542057" w14:textId="5D7630BB" w:rsidR="00D450C1" w:rsidRPr="00501771" w:rsidRDefault="00D450C1" w:rsidP="00D450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Foundation</w:t>
            </w:r>
          </w:p>
          <w:p w14:paraId="18276FBD" w14:textId="410681AD" w:rsidR="00D450C1" w:rsidRPr="00501771" w:rsidRDefault="00D450C1" w:rsidP="00D450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Historic Preservation</w:t>
            </w:r>
          </w:p>
          <w:p w14:paraId="53431FC2" w14:textId="5E7431B6" w:rsidR="00DD1857" w:rsidRPr="00501771" w:rsidRDefault="00DD1857" w:rsidP="00DD18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Museum</w:t>
            </w:r>
          </w:p>
          <w:p w14:paraId="1B6C3E31" w14:textId="3B373D92" w:rsidR="00DD1857" w:rsidRPr="00501771" w:rsidRDefault="00DD1857" w:rsidP="00DD18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Research and Publishing</w:t>
            </w:r>
          </w:p>
          <w:p w14:paraId="2DA108A0" w14:textId="30863C9E" w:rsidR="00D450C1" w:rsidRPr="00D450C1" w:rsidRDefault="00D450C1" w:rsidP="00D450C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501771">
              <w:rPr>
                <w:rFonts w:asciiTheme="minorHAnsi" w:hAnsiTheme="minorHAnsi" w:cstheme="minorHAnsi"/>
                <w:b/>
                <w:szCs w:val="24"/>
              </w:rPr>
              <w:t>Administration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4B945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01086" w:rsidRPr="00032040" w14:paraId="6AE2D5B1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F11E" w14:textId="77777777" w:rsidR="00201086" w:rsidRPr="00F42446" w:rsidRDefault="00201086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D015" w14:textId="1B2CC75D" w:rsidR="00201086" w:rsidRDefault="00201086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8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89AB5" w14:textId="5FB00FF2" w:rsidR="00201086" w:rsidRPr="00DD1857" w:rsidRDefault="00201086" w:rsidP="00DD185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Deadwood Grant Fund Balance Guidance (ACTION)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3ECDF" w14:textId="77777777" w:rsidR="00201086" w:rsidRPr="00F42446" w:rsidRDefault="00201086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1857" w:rsidRPr="00032040" w14:paraId="624B5A24" w14:textId="77777777" w:rsidTr="5532FFEF">
        <w:trPr>
          <w:trHeight w:val="129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398BF" w14:textId="77777777" w:rsidR="00DD1857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79821" w14:textId="6ED47013" w:rsidR="00DD1857" w:rsidRDefault="00201086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9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C9E4" w14:textId="7B8EB499" w:rsidR="00DD1857" w:rsidRPr="00DD1857" w:rsidRDefault="00DD1857" w:rsidP="00DD185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2025 Board Meeting Schedule:</w:t>
            </w:r>
          </w:p>
          <w:p w14:paraId="5F966480" w14:textId="22341DCB" w:rsidR="00DD1857" w:rsidRPr="00DD1857" w:rsidRDefault="00DD1857" w:rsidP="00DD18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September 12, 2025, 9:00am CT/ 8:00am MT</w:t>
            </w:r>
          </w:p>
          <w:p w14:paraId="52BA1B71" w14:textId="4467B93B" w:rsidR="00DD1857" w:rsidRPr="00DD1857" w:rsidRDefault="00DD1857" w:rsidP="00DD185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bCs/>
                <w:szCs w:val="24"/>
              </w:rPr>
              <w:t>December 12, 2025, 9:00am CT/ 8:00am MT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BA8E6" w14:textId="77777777" w:rsidR="00DD1857" w:rsidRPr="00971CCE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1857" w:rsidRPr="00032040" w14:paraId="495C3A3B" w14:textId="77777777" w:rsidTr="5532FFEF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71D4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B00D" w14:textId="77CB1F13" w:rsidR="00DD1857" w:rsidRDefault="00201086" w:rsidP="00DD185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10</w:t>
            </w: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4BAFD" w14:textId="110A1CE9" w:rsidR="00DD1857" w:rsidRPr="00DD1857" w:rsidRDefault="00DD1857" w:rsidP="00DD185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857">
              <w:rPr>
                <w:rFonts w:asciiTheme="minorHAnsi" w:hAnsiTheme="minorHAnsi" w:cstheme="minorHAnsi"/>
                <w:b/>
                <w:szCs w:val="24"/>
              </w:rPr>
              <w:t>Adjournment (ACTION)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654B4" w14:textId="77777777" w:rsidR="00DD1857" w:rsidRPr="00F42446" w:rsidRDefault="00DD1857" w:rsidP="00DD185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5EDA8F4" w14:textId="77777777" w:rsidR="000A28DA" w:rsidRDefault="000A28DA" w:rsidP="001C5A6A">
      <w:pPr>
        <w:jc w:val="center"/>
        <w:rPr>
          <w:rFonts w:asciiTheme="minorHAnsi" w:hAnsiTheme="minorHAnsi" w:cstheme="minorHAnsi"/>
          <w:bCs/>
          <w:szCs w:val="24"/>
        </w:rPr>
      </w:pPr>
      <w:bookmarkStart w:id="0" w:name="_Hlk98167488"/>
    </w:p>
    <w:p w14:paraId="53D7292A" w14:textId="77777777" w:rsidR="000A28DA" w:rsidRDefault="000A28DA" w:rsidP="001C5A6A">
      <w:pPr>
        <w:jc w:val="center"/>
        <w:rPr>
          <w:rFonts w:asciiTheme="minorHAnsi" w:hAnsiTheme="minorHAnsi" w:cstheme="minorHAnsi"/>
          <w:bCs/>
          <w:szCs w:val="24"/>
        </w:rPr>
      </w:pPr>
    </w:p>
    <w:p w14:paraId="63AC58CF" w14:textId="76BD3640" w:rsidR="00EB4BB9" w:rsidRPr="002B0B14" w:rsidRDefault="00EB4BB9" w:rsidP="001C5A6A">
      <w:pPr>
        <w:jc w:val="center"/>
        <w:rPr>
          <w:rFonts w:asciiTheme="minorHAnsi" w:hAnsiTheme="minorHAnsi" w:cstheme="minorHAnsi"/>
          <w:bCs/>
          <w:szCs w:val="24"/>
        </w:rPr>
      </w:pPr>
      <w:r w:rsidRPr="002B0B14">
        <w:rPr>
          <w:rFonts w:asciiTheme="minorHAnsi" w:hAnsiTheme="minorHAnsi" w:cstheme="minorHAnsi"/>
          <w:bCs/>
          <w:szCs w:val="24"/>
        </w:rPr>
        <w:t>To join via conferen</w:t>
      </w:r>
      <w:r w:rsidRPr="00ED3A36">
        <w:rPr>
          <w:rFonts w:asciiTheme="minorHAnsi" w:hAnsiTheme="minorHAnsi" w:cstheme="minorHAnsi"/>
          <w:bCs/>
          <w:szCs w:val="24"/>
        </w:rPr>
        <w:t>ce call</w:t>
      </w:r>
      <w:r>
        <w:rPr>
          <w:rFonts w:asciiTheme="minorHAnsi" w:hAnsiTheme="minorHAnsi" w:cstheme="minorHAnsi"/>
          <w:bCs/>
          <w:szCs w:val="24"/>
        </w:rPr>
        <w:t>:</w:t>
      </w:r>
      <w:r w:rsidRPr="00ED3A36">
        <w:rPr>
          <w:rFonts w:asciiTheme="minorHAnsi" w:hAnsiTheme="minorHAnsi" w:cstheme="minorHAnsi"/>
          <w:bCs/>
          <w:szCs w:val="24"/>
        </w:rPr>
        <w:t xml:space="preserve"> </w:t>
      </w:r>
      <w:r w:rsidRPr="002B0B1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+1 (605) 679-7263</w:t>
      </w:r>
    </w:p>
    <w:p w14:paraId="2918B5FD" w14:textId="79FE7C16" w:rsidR="00EB4BB9" w:rsidRDefault="00EB4BB9" w:rsidP="001C5A6A">
      <w:pPr>
        <w:jc w:val="center"/>
        <w:rPr>
          <w:rFonts w:asciiTheme="minorHAnsi" w:hAnsiTheme="minorHAnsi" w:cstheme="minorHAnsi"/>
          <w:bCs/>
          <w:szCs w:val="24"/>
        </w:rPr>
      </w:pPr>
      <w:r w:rsidRPr="00ED3A36">
        <w:rPr>
          <w:rFonts w:asciiTheme="minorHAnsi" w:hAnsiTheme="minorHAnsi" w:cstheme="minorHAnsi"/>
          <w:bCs/>
          <w:szCs w:val="24"/>
        </w:rPr>
        <w:t xml:space="preserve"> P</w:t>
      </w:r>
      <w:r>
        <w:rPr>
          <w:rFonts w:asciiTheme="minorHAnsi" w:hAnsiTheme="minorHAnsi" w:cstheme="minorHAnsi"/>
          <w:bCs/>
          <w:szCs w:val="24"/>
        </w:rPr>
        <w:t xml:space="preserve">hone Conference ID: </w:t>
      </w:r>
      <w:r w:rsidR="000A28DA">
        <w:rPr>
          <w:rFonts w:asciiTheme="minorHAnsi" w:hAnsiTheme="minorHAnsi" w:cstheme="minorHAnsi"/>
          <w:bCs/>
          <w:szCs w:val="24"/>
        </w:rPr>
        <w:t>110 245 402</w:t>
      </w:r>
      <w:r>
        <w:rPr>
          <w:rFonts w:asciiTheme="minorHAnsi" w:hAnsiTheme="minorHAnsi" w:cstheme="minorHAnsi"/>
          <w:bCs/>
          <w:szCs w:val="24"/>
        </w:rPr>
        <w:t>#</w:t>
      </w:r>
      <w:r w:rsidRPr="00ED3A36">
        <w:rPr>
          <w:rFonts w:asciiTheme="minorHAnsi" w:hAnsiTheme="minorHAnsi" w:cstheme="minorHAnsi"/>
          <w:bCs/>
          <w:szCs w:val="24"/>
        </w:rPr>
        <w:t xml:space="preserve"> </w:t>
      </w:r>
    </w:p>
    <w:p w14:paraId="340A7FCE" w14:textId="77777777" w:rsidR="00EB4BB9" w:rsidRDefault="00EB4BB9" w:rsidP="00EB4BB9">
      <w:pPr>
        <w:jc w:val="center"/>
        <w:rPr>
          <w:rFonts w:asciiTheme="minorHAnsi" w:hAnsiTheme="minorHAnsi" w:cstheme="minorHAnsi"/>
          <w:bCs/>
          <w:sz w:val="20"/>
        </w:rPr>
      </w:pPr>
      <w:r w:rsidRPr="00CC26DE">
        <w:rPr>
          <w:rFonts w:asciiTheme="minorHAnsi" w:hAnsiTheme="minorHAnsi" w:cstheme="minorHAnsi"/>
          <w:bCs/>
          <w:szCs w:val="24"/>
        </w:rPr>
        <w:t xml:space="preserve">Streaming </w:t>
      </w:r>
      <w:hyperlink r:id="rId10" w:history="1">
        <w:r w:rsidRPr="00CC26DE">
          <w:rPr>
            <w:rStyle w:val="Hyperlink"/>
            <w:rFonts w:asciiTheme="minorHAnsi" w:hAnsiTheme="minorHAnsi" w:cstheme="minorHAnsi"/>
            <w:bCs/>
            <w:szCs w:val="24"/>
          </w:rPr>
          <w:t>https://www.sd.net/</w:t>
        </w:r>
      </w:hyperlink>
    </w:p>
    <w:p w14:paraId="0711059B" w14:textId="77777777" w:rsidR="000A28DA" w:rsidRDefault="000A28DA" w:rsidP="004B3F65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ADC6919" w14:textId="32EB4709" w:rsidR="00EB4BB9" w:rsidRPr="004B3F65" w:rsidRDefault="00EB4BB9" w:rsidP="004B3F65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>Public comment will be heard by the board in the following order (as time allows):</w:t>
      </w:r>
    </w:p>
    <w:p w14:paraId="14B89AEF" w14:textId="77777777" w:rsidR="00EB4BB9" w:rsidRPr="004B3F65" w:rsidRDefault="00EB4BB9" w:rsidP="00EB4BB9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>1) persons on location 2) persons joining virtually, 3) persons joining via telephone conference call.</w:t>
      </w:r>
    </w:p>
    <w:p w14:paraId="091C74CE" w14:textId="67462ABD" w:rsidR="00EB4BB9" w:rsidRPr="004B3F65" w:rsidRDefault="00EB4BB9" w:rsidP="00EB4BB9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B3F65">
        <w:rPr>
          <w:rFonts w:asciiTheme="minorHAnsi" w:hAnsiTheme="minorHAnsi" w:cstheme="minorHAnsi"/>
          <w:bCs/>
          <w:sz w:val="18"/>
          <w:szCs w:val="18"/>
        </w:rPr>
        <w:t xml:space="preserve">Each speaker will be allowed up to 3 minutes to provide </w:t>
      </w:r>
      <w:r w:rsidR="00012DC0" w:rsidRPr="004B3F65">
        <w:rPr>
          <w:rFonts w:asciiTheme="minorHAnsi" w:hAnsiTheme="minorHAnsi" w:cstheme="minorHAnsi"/>
          <w:bCs/>
          <w:sz w:val="18"/>
          <w:szCs w:val="18"/>
        </w:rPr>
        <w:t>testimony.</w:t>
      </w:r>
    </w:p>
    <w:bookmarkEnd w:id="0"/>
    <w:p w14:paraId="16C97670" w14:textId="77777777" w:rsidR="004B3F65" w:rsidRDefault="004B3F65" w:rsidP="004B3F65">
      <w:pPr>
        <w:jc w:val="center"/>
        <w:rPr>
          <w:rFonts w:asciiTheme="minorHAnsi" w:hAnsiTheme="minorHAnsi" w:cstheme="minorHAnsi"/>
          <w:color w:val="1C1F52"/>
          <w:w w:val="105"/>
          <w:sz w:val="14"/>
          <w:szCs w:val="14"/>
        </w:rPr>
      </w:pPr>
    </w:p>
    <w:p w14:paraId="45ECE597" w14:textId="3B8726B7" w:rsidR="00BE5797" w:rsidRPr="000A28DA" w:rsidRDefault="00EB4BB9" w:rsidP="004B3F65">
      <w:pPr>
        <w:jc w:val="center"/>
        <w:rPr>
          <w:rFonts w:asciiTheme="minorHAnsi" w:hAnsiTheme="minorHAnsi" w:cstheme="minorHAnsi"/>
          <w:color w:val="2F4D77"/>
          <w:w w:val="105"/>
          <w:sz w:val="16"/>
          <w:szCs w:val="16"/>
        </w:rPr>
      </w:pP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Those wishing to comment remotely must register by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 5:00 p.m. CT on </w:t>
      </w:r>
      <w:r w:rsidR="000A28DA"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July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 </w:t>
      </w:r>
      <w:r w:rsidR="000A28DA"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10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, 202</w:t>
      </w:r>
      <w:r w:rsidR="00CE555A"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5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. To register, please email </w:t>
      </w:r>
      <w:hyperlink r:id="rId11" w:history="1">
        <w:r w:rsidR="001C5A6A" w:rsidRPr="000A28DA">
          <w:rPr>
            <w:rStyle w:val="Hyperlink"/>
            <w:sz w:val="16"/>
            <w:szCs w:val="16"/>
          </w:rPr>
          <w:t>braeden.kluver@state.sd.us</w:t>
        </w:r>
      </w:hyperlink>
      <w:r w:rsidRPr="000A28DA">
        <w:rPr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. </w:t>
      </w:r>
      <w:r w:rsidRPr="000A28DA">
        <w:rPr>
          <w:rFonts w:asciiTheme="minorHAnsi" w:hAnsiTheme="minorHAnsi" w:cstheme="minorHAnsi"/>
          <w:color w:val="1C1F52"/>
          <w:sz w:val="16"/>
          <w:szCs w:val="16"/>
        </w:rPr>
        <w:t xml:space="preserve">Commenters </w:t>
      </w:r>
      <w:r w:rsidRPr="000A28DA">
        <w:rPr>
          <w:rFonts w:asciiTheme="minorHAnsi" w:hAnsiTheme="minorHAnsi" w:cstheme="minorHAnsi"/>
          <w:color w:val="26212D"/>
          <w:sz w:val="16"/>
          <w:szCs w:val="16"/>
        </w:rPr>
        <w:t>should</w:t>
      </w:r>
      <w:r w:rsidRPr="000A28DA">
        <w:rPr>
          <w:rFonts w:asciiTheme="minorHAnsi" w:hAnsiTheme="minorHAnsi" w:cstheme="minorHAnsi"/>
          <w:color w:val="383A4D"/>
          <w:spacing w:val="40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prov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49525B"/>
          <w:sz w:val="16"/>
          <w:szCs w:val="16"/>
        </w:rPr>
        <w:t xml:space="preserve">de 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1C1F52"/>
          <w:sz w:val="16"/>
          <w:szCs w:val="16"/>
        </w:rPr>
        <w:t>h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ei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 xml:space="preserve">r 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f</w:t>
      </w:r>
      <w:r w:rsidRPr="000A28DA">
        <w:rPr>
          <w:rFonts w:asciiTheme="minorHAnsi" w:hAnsiTheme="minorHAnsi" w:cstheme="minorHAnsi"/>
          <w:color w:val="1C1F52"/>
          <w:sz w:val="16"/>
          <w:szCs w:val="16"/>
        </w:rPr>
        <w:t>u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ll name, the</w:t>
      </w:r>
      <w:r w:rsidRPr="000A28DA">
        <w:rPr>
          <w:rFonts w:asciiTheme="minorHAnsi" w:hAnsiTheme="minorHAnsi" w:cstheme="minorHAnsi"/>
          <w:color w:val="383A4D"/>
          <w:spacing w:val="40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entity they are r</w:t>
      </w:r>
      <w:r w:rsidRPr="000A28DA">
        <w:rPr>
          <w:rFonts w:asciiTheme="minorHAnsi" w:hAnsiTheme="minorHAnsi" w:cstheme="minorHAnsi"/>
          <w:color w:val="26212D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pr</w:t>
      </w:r>
      <w:r w:rsidRPr="000A28DA">
        <w:rPr>
          <w:rFonts w:asciiTheme="minorHAnsi" w:hAnsiTheme="minorHAnsi" w:cstheme="minorHAnsi"/>
          <w:color w:val="26212D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sen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49525B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1C1F52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g, and</w:t>
      </w:r>
      <w:r w:rsidRPr="000A28DA">
        <w:rPr>
          <w:rFonts w:asciiTheme="minorHAnsi" w:hAnsiTheme="minorHAnsi" w:cstheme="minorHAnsi"/>
          <w:color w:val="383A4D"/>
          <w:spacing w:val="40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op</w:t>
      </w:r>
      <w:r w:rsidRPr="000A28DA">
        <w:rPr>
          <w:rFonts w:asciiTheme="minorHAnsi" w:hAnsiTheme="minorHAnsi" w:cstheme="minorHAnsi"/>
          <w:color w:val="210836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49525B"/>
          <w:sz w:val="16"/>
          <w:szCs w:val="16"/>
        </w:rPr>
        <w:t xml:space="preserve">c 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 xml:space="preserve">or </w:t>
      </w:r>
      <w:r w:rsidRPr="000A28DA">
        <w:rPr>
          <w:rFonts w:asciiTheme="minorHAnsi" w:hAnsiTheme="minorHAnsi" w:cstheme="minorHAnsi"/>
          <w:color w:val="1A3169"/>
          <w:sz w:val="16"/>
          <w:szCs w:val="16"/>
        </w:rPr>
        <w:t>b</w:t>
      </w:r>
      <w:r w:rsidRPr="000A28DA">
        <w:rPr>
          <w:rFonts w:asciiTheme="minorHAnsi" w:hAnsiTheme="minorHAnsi" w:cstheme="minorHAnsi"/>
          <w:color w:val="383A4D"/>
          <w:sz w:val="16"/>
          <w:szCs w:val="16"/>
        </w:rPr>
        <w:t>oard</w:t>
      </w:r>
      <w:r w:rsidRPr="000A28DA">
        <w:rPr>
          <w:rFonts w:asciiTheme="minorHAnsi" w:hAnsiTheme="minorHAnsi" w:cstheme="minorHAnsi"/>
          <w:color w:val="383A4D"/>
          <w:spacing w:val="1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agenda i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em</w:t>
      </w:r>
      <w:r w:rsidRPr="000A28DA">
        <w:rPr>
          <w:rFonts w:asciiTheme="minorHAnsi" w:hAnsiTheme="minorHAnsi" w:cstheme="minorHAnsi"/>
          <w:color w:val="383A4D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they ar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 xml:space="preserve">e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addressi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g</w:t>
      </w:r>
      <w:r w:rsidRPr="000A28DA">
        <w:rPr>
          <w:rFonts w:asciiTheme="minorHAnsi" w:hAnsiTheme="minorHAnsi" w:cstheme="minorHAnsi"/>
          <w:color w:val="2F4D77"/>
          <w:w w:val="105"/>
          <w:sz w:val="16"/>
          <w:szCs w:val="16"/>
        </w:rPr>
        <w:t xml:space="preserve">.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A 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meeting</w:t>
      </w:r>
      <w:r w:rsidRPr="000A28DA">
        <w:rPr>
          <w:rFonts w:asciiTheme="minorHAnsi" w:hAnsiTheme="minorHAnsi" w:cstheme="minorHAnsi"/>
          <w:color w:val="383A4D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li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k will 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be</w:t>
      </w:r>
      <w:r w:rsidRPr="000A28DA">
        <w:rPr>
          <w:rFonts w:asciiTheme="minorHAnsi" w:hAnsiTheme="minorHAnsi" w:cstheme="minorHAnsi"/>
          <w:color w:val="49525B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p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r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ovid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421F36"/>
          <w:w w:val="105"/>
          <w:sz w:val="16"/>
          <w:szCs w:val="16"/>
        </w:rPr>
        <w:t xml:space="preserve">d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for 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hos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 xml:space="preserve">e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who 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r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egist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r</w:t>
      </w:r>
      <w:r w:rsidRPr="000A28DA">
        <w:rPr>
          <w:rFonts w:asciiTheme="minorHAnsi" w:hAnsiTheme="minorHAnsi" w:cstheme="minorHAnsi"/>
          <w:color w:val="2F4D77"/>
          <w:w w:val="105"/>
          <w:sz w:val="16"/>
          <w:szCs w:val="16"/>
        </w:rPr>
        <w:t xml:space="preserve">. 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P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l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eas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26212D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 xml:space="preserve">remember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 xml:space="preserve">to 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 xml:space="preserve">r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yo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u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r display</w:t>
      </w:r>
      <w:r w:rsidRPr="000A28DA">
        <w:rPr>
          <w:rFonts w:asciiTheme="minorHAnsi" w:hAnsiTheme="minorHAnsi" w:cstheme="minorHAnsi"/>
          <w:color w:val="49525B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nam</w:t>
      </w:r>
      <w:r w:rsidRPr="000A28DA">
        <w:rPr>
          <w:rFonts w:asciiTheme="minorHAnsi" w:hAnsiTheme="minorHAnsi" w:cstheme="minorHAnsi"/>
          <w:color w:val="26212D"/>
          <w:spacing w:val="-1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26212D"/>
          <w:spacing w:val="1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49525B"/>
          <w:spacing w:val="-1"/>
          <w:w w:val="105"/>
          <w:sz w:val="16"/>
          <w:szCs w:val="16"/>
        </w:rPr>
        <w:t>(Fi</w:t>
      </w:r>
      <w:r w:rsidRPr="000A28DA">
        <w:rPr>
          <w:rFonts w:asciiTheme="minorHAnsi" w:hAnsiTheme="minorHAnsi" w:cstheme="minorHAnsi"/>
          <w:color w:val="210836"/>
          <w:spacing w:val="-1"/>
          <w:w w:val="105"/>
          <w:sz w:val="16"/>
          <w:szCs w:val="16"/>
        </w:rPr>
        <w:t>r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s</w:t>
      </w:r>
      <w:r w:rsidRPr="000A28DA">
        <w:rPr>
          <w:rFonts w:asciiTheme="minorHAnsi" w:hAnsiTheme="minorHAnsi" w:cstheme="minorHAnsi"/>
          <w:color w:val="210836"/>
          <w:spacing w:val="-1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210836"/>
          <w:spacing w:val="19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1C1F52"/>
          <w:spacing w:val="-1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ame &amp;</w:t>
      </w:r>
      <w:r w:rsidRPr="000A28DA">
        <w:rPr>
          <w:rFonts w:asciiTheme="minorHAnsi" w:hAnsiTheme="minorHAnsi" w:cstheme="minorHAnsi"/>
          <w:color w:val="383A4D"/>
          <w:spacing w:val="17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49525B"/>
          <w:spacing w:val="-1"/>
          <w:w w:val="105"/>
          <w:sz w:val="16"/>
          <w:szCs w:val="16"/>
        </w:rPr>
        <w:t>Last</w:t>
      </w:r>
      <w:r w:rsidRPr="000A28DA">
        <w:rPr>
          <w:rFonts w:asciiTheme="minorHAnsi" w:hAnsiTheme="minorHAnsi" w:cstheme="minorHAnsi"/>
          <w:color w:val="49525B"/>
          <w:spacing w:val="-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1C1F52"/>
          <w:spacing w:val="-1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ame),</w:t>
      </w:r>
      <w:r w:rsidRPr="000A28DA">
        <w:rPr>
          <w:rFonts w:asciiTheme="minorHAnsi" w:hAnsiTheme="minorHAnsi" w:cstheme="minorHAnsi"/>
          <w:color w:val="383A4D"/>
          <w:spacing w:val="2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mu</w:t>
      </w:r>
      <w:r w:rsidRPr="000A28DA">
        <w:rPr>
          <w:rFonts w:asciiTheme="minorHAnsi" w:hAnsiTheme="minorHAnsi" w:cstheme="minorHAnsi"/>
          <w:color w:val="210836"/>
          <w:spacing w:val="-1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spacing w:val="-1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383A4D"/>
          <w:spacing w:val="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your</w:t>
      </w:r>
      <w:r w:rsidRPr="000A28DA">
        <w:rPr>
          <w:rFonts w:asciiTheme="minorHAnsi" w:hAnsiTheme="minorHAnsi" w:cstheme="minorHAnsi"/>
          <w:color w:val="383A4D"/>
          <w:spacing w:val="-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m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crophone,</w:t>
      </w:r>
      <w:r w:rsidRPr="000A28DA">
        <w:rPr>
          <w:rFonts w:asciiTheme="minorHAnsi" w:hAnsiTheme="minorHAnsi" w:cstheme="minorHAnsi"/>
          <w:color w:val="49525B"/>
          <w:spacing w:val="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and</w:t>
      </w:r>
      <w:r w:rsidRPr="000A28DA">
        <w:rPr>
          <w:rFonts w:asciiTheme="minorHAnsi" w:hAnsiTheme="minorHAnsi" w:cstheme="minorHAnsi"/>
          <w:color w:val="383A4D"/>
          <w:spacing w:val="25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have</w:t>
      </w:r>
      <w:r w:rsidRPr="000A28DA">
        <w:rPr>
          <w:rFonts w:asciiTheme="minorHAnsi" w:hAnsiTheme="minorHAnsi" w:cstheme="minorHAnsi"/>
          <w:color w:val="383A4D"/>
          <w:spacing w:val="-11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your</w:t>
      </w:r>
      <w:r w:rsidRPr="000A28DA">
        <w:rPr>
          <w:rFonts w:asciiTheme="minorHAnsi" w:hAnsiTheme="minorHAnsi" w:cstheme="minorHAnsi"/>
          <w:color w:val="383A4D"/>
          <w:spacing w:val="-1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v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deo</w:t>
      </w:r>
      <w:r w:rsidRPr="000A28DA">
        <w:rPr>
          <w:rFonts w:asciiTheme="minorHAnsi" w:hAnsiTheme="minorHAnsi" w:cstheme="minorHAnsi"/>
          <w:color w:val="49525B"/>
          <w:spacing w:val="19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t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urned</w:t>
      </w:r>
      <w:r w:rsidRPr="000A28DA">
        <w:rPr>
          <w:rFonts w:asciiTheme="minorHAnsi" w:hAnsiTheme="minorHAnsi" w:cstheme="minorHAnsi"/>
          <w:color w:val="383A4D"/>
          <w:spacing w:val="18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off</w:t>
      </w:r>
      <w:r w:rsidRPr="000A28DA">
        <w:rPr>
          <w:rFonts w:asciiTheme="minorHAnsi" w:hAnsiTheme="minorHAnsi" w:cstheme="minorHAnsi"/>
          <w:color w:val="383A4D"/>
          <w:spacing w:val="-4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if</w:t>
      </w:r>
      <w:r w:rsidRPr="000A28DA">
        <w:rPr>
          <w:rFonts w:asciiTheme="minorHAnsi" w:hAnsiTheme="minorHAnsi" w:cstheme="minorHAnsi"/>
          <w:color w:val="49525B"/>
          <w:spacing w:val="-4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you ar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26212D"/>
          <w:spacing w:val="16"/>
          <w:w w:val="105"/>
          <w:sz w:val="16"/>
          <w:szCs w:val="16"/>
        </w:rPr>
        <w:t xml:space="preserve"> 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o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 xml:space="preserve">t 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s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p</w:t>
      </w:r>
      <w:r w:rsidRPr="000A28DA">
        <w:rPr>
          <w:rFonts w:asciiTheme="minorHAnsi" w:hAnsiTheme="minorHAnsi" w:cstheme="minorHAnsi"/>
          <w:color w:val="26212D"/>
          <w:w w:val="105"/>
          <w:sz w:val="16"/>
          <w:szCs w:val="16"/>
        </w:rPr>
        <w:t>e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a</w:t>
      </w:r>
      <w:r w:rsidRPr="000A28DA">
        <w:rPr>
          <w:rFonts w:asciiTheme="minorHAnsi" w:hAnsiTheme="minorHAnsi" w:cstheme="minorHAnsi"/>
          <w:color w:val="210836"/>
          <w:w w:val="105"/>
          <w:sz w:val="16"/>
          <w:szCs w:val="16"/>
        </w:rPr>
        <w:t>k</w:t>
      </w:r>
      <w:r w:rsidRPr="000A28DA">
        <w:rPr>
          <w:rFonts w:asciiTheme="minorHAnsi" w:hAnsiTheme="minorHAnsi" w:cstheme="minorHAnsi"/>
          <w:color w:val="49525B"/>
          <w:w w:val="105"/>
          <w:sz w:val="16"/>
          <w:szCs w:val="16"/>
        </w:rPr>
        <w:t>i</w:t>
      </w:r>
      <w:r w:rsidRPr="000A28DA">
        <w:rPr>
          <w:rFonts w:asciiTheme="minorHAnsi" w:hAnsiTheme="minorHAnsi" w:cstheme="minorHAnsi"/>
          <w:color w:val="1C1F52"/>
          <w:w w:val="105"/>
          <w:sz w:val="16"/>
          <w:szCs w:val="16"/>
        </w:rPr>
        <w:t>n</w:t>
      </w:r>
      <w:r w:rsidRPr="000A28DA">
        <w:rPr>
          <w:rFonts w:asciiTheme="minorHAnsi" w:hAnsiTheme="minorHAnsi" w:cstheme="minorHAnsi"/>
          <w:color w:val="383A4D"/>
          <w:w w:val="105"/>
          <w:sz w:val="16"/>
          <w:szCs w:val="16"/>
        </w:rPr>
        <w:t>g</w:t>
      </w:r>
      <w:r w:rsidRPr="000A28DA">
        <w:rPr>
          <w:rFonts w:asciiTheme="minorHAnsi" w:hAnsiTheme="minorHAnsi" w:cstheme="minorHAnsi"/>
          <w:color w:val="2F4D77"/>
          <w:w w:val="105"/>
          <w:sz w:val="16"/>
          <w:szCs w:val="16"/>
        </w:rPr>
        <w:t>.</w:t>
      </w:r>
    </w:p>
    <w:p w14:paraId="50C2458A" w14:textId="77777777" w:rsidR="000A28DA" w:rsidRPr="004B3F65" w:rsidRDefault="000A28DA" w:rsidP="004B3F65">
      <w:pPr>
        <w:jc w:val="center"/>
        <w:rPr>
          <w:rFonts w:asciiTheme="minorHAnsi" w:hAnsiTheme="minorHAnsi" w:cstheme="minorHAnsi"/>
          <w:color w:val="2F4D77"/>
          <w:w w:val="105"/>
          <w:sz w:val="14"/>
          <w:szCs w:val="14"/>
        </w:rPr>
      </w:pPr>
    </w:p>
    <w:p w14:paraId="576CF5B7" w14:textId="03D5021B" w:rsidR="00E23B9F" w:rsidRPr="000A28DA" w:rsidRDefault="00EB4BB9" w:rsidP="000A28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0A28DA">
        <w:rPr>
          <w:rFonts w:asciiTheme="minorHAnsi" w:eastAsia="Calibri" w:hAnsiTheme="minorHAnsi" w:cstheme="minorHAnsi"/>
          <w:sz w:val="16"/>
          <w:szCs w:val="16"/>
        </w:rPr>
        <w:t xml:space="preserve">Notice is further given to individuals with disabilities that this board meeting is being held in a physically accessible place. Any individuals with disabilities who will require a reasonable accommodation to participate in the board meeting should submit a request to </w:t>
      </w:r>
      <w:r w:rsidR="002546A2" w:rsidRPr="000A28DA">
        <w:rPr>
          <w:rFonts w:asciiTheme="minorHAnsi" w:eastAsia="Calibri" w:hAnsiTheme="minorHAnsi" w:cstheme="minorHAnsi"/>
          <w:sz w:val="16"/>
          <w:szCs w:val="16"/>
        </w:rPr>
        <w:t>Braeden Kluver</w:t>
      </w:r>
      <w:r w:rsidRPr="000A28DA">
        <w:rPr>
          <w:rFonts w:asciiTheme="minorHAnsi" w:eastAsia="Calibri" w:hAnsiTheme="minorHAnsi" w:cstheme="minorHAnsi"/>
          <w:sz w:val="16"/>
          <w:szCs w:val="16"/>
        </w:rPr>
        <w:t xml:space="preserve"> at 605-773-5344 or 1-800-877-1113 (Telecommunication Relay Services for the Deaf). Please request the accommodations no later than two business days prior to the meeting to ensure accommodations are available.</w:t>
      </w:r>
    </w:p>
    <w:sectPr w:rsidR="00E23B9F" w:rsidRPr="000A28DA" w:rsidSect="00EB4BB9">
      <w:headerReference w:type="first" r:id="rId12"/>
      <w:pgSz w:w="12240" w:h="15840" w:code="1"/>
      <w:pgMar w:top="432" w:right="1008" w:bottom="432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0046" w14:textId="77777777" w:rsidR="00637DB0" w:rsidRDefault="00637DB0">
      <w:r>
        <w:separator/>
      </w:r>
    </w:p>
  </w:endnote>
  <w:endnote w:type="continuationSeparator" w:id="0">
    <w:p w14:paraId="5D91A38D" w14:textId="77777777" w:rsidR="00637DB0" w:rsidRDefault="006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9AF7" w14:textId="77777777" w:rsidR="00637DB0" w:rsidRDefault="00637DB0">
      <w:r>
        <w:separator/>
      </w:r>
    </w:p>
  </w:footnote>
  <w:footnote w:type="continuationSeparator" w:id="0">
    <w:p w14:paraId="3C6D4A2E" w14:textId="77777777" w:rsidR="00637DB0" w:rsidRDefault="0063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22AD" w14:textId="77777777" w:rsidR="00A578AB" w:rsidRDefault="00B4292C" w:rsidP="00533F7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E654A34" wp14:editId="4EDC909F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1238250" cy="361950"/>
          <wp:effectExtent l="0" t="0" r="0" b="0"/>
          <wp:wrapTight wrapText="bothSides">
            <wp:wrapPolygon edited="0">
              <wp:start x="0" y="0"/>
              <wp:lineTo x="0" y="20463"/>
              <wp:lineTo x="21268" y="20463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EA4F488" wp14:editId="1945FE4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858125" cy="1261745"/>
          <wp:effectExtent l="0" t="0" r="9525" b="0"/>
          <wp:wrapTight wrapText="bothSides">
            <wp:wrapPolygon edited="0">
              <wp:start x="0" y="0"/>
              <wp:lineTo x="0" y="21198"/>
              <wp:lineTo x="21574" y="21198"/>
              <wp:lineTo x="215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77283500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00EECC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ab/>
      <w:t xml:space="preserve"> </w:t>
    </w:r>
  </w:p>
  <w:p w14:paraId="000E2244" w14:textId="77777777" w:rsidR="00A578AB" w:rsidRDefault="00B4292C" w:rsidP="00CC26DE">
    <w:pPr>
      <w:pStyle w:val="Header"/>
    </w:pPr>
    <w:r>
      <w:tab/>
    </w:r>
  </w:p>
  <w:p w14:paraId="39453A5C" w14:textId="77777777" w:rsidR="00A578AB" w:rsidRPr="00533F7A" w:rsidRDefault="00B4292C" w:rsidP="0063408E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0C6"/>
    <w:multiLevelType w:val="hybridMultilevel"/>
    <w:tmpl w:val="4E14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35B"/>
    <w:multiLevelType w:val="hybridMultilevel"/>
    <w:tmpl w:val="4D28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BE2"/>
    <w:multiLevelType w:val="hybridMultilevel"/>
    <w:tmpl w:val="3B545B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B4BD4"/>
    <w:multiLevelType w:val="hybridMultilevel"/>
    <w:tmpl w:val="ABC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4281"/>
    <w:multiLevelType w:val="hybridMultilevel"/>
    <w:tmpl w:val="F92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E7314"/>
    <w:multiLevelType w:val="hybridMultilevel"/>
    <w:tmpl w:val="3DE60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32696">
    <w:abstractNumId w:val="3"/>
  </w:num>
  <w:num w:numId="2" w16cid:durableId="1784618579">
    <w:abstractNumId w:val="4"/>
  </w:num>
  <w:num w:numId="3" w16cid:durableId="1511019399">
    <w:abstractNumId w:val="1"/>
  </w:num>
  <w:num w:numId="4" w16cid:durableId="276497154">
    <w:abstractNumId w:val="5"/>
  </w:num>
  <w:num w:numId="5" w16cid:durableId="1763843474">
    <w:abstractNumId w:val="2"/>
  </w:num>
  <w:num w:numId="6" w16cid:durableId="56113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B9"/>
    <w:rsid w:val="00012DC0"/>
    <w:rsid w:val="00075C3D"/>
    <w:rsid w:val="000A28DA"/>
    <w:rsid w:val="00113AF6"/>
    <w:rsid w:val="0011502C"/>
    <w:rsid w:val="001C5A6A"/>
    <w:rsid w:val="001E6AB1"/>
    <w:rsid w:val="00201086"/>
    <w:rsid w:val="00213527"/>
    <w:rsid w:val="00233C4F"/>
    <w:rsid w:val="002546A2"/>
    <w:rsid w:val="002B5802"/>
    <w:rsid w:val="002B68F3"/>
    <w:rsid w:val="00314235"/>
    <w:rsid w:val="0038089C"/>
    <w:rsid w:val="00390E31"/>
    <w:rsid w:val="003F76D7"/>
    <w:rsid w:val="00407748"/>
    <w:rsid w:val="00427C35"/>
    <w:rsid w:val="00454AF9"/>
    <w:rsid w:val="0046489E"/>
    <w:rsid w:val="004A7B68"/>
    <w:rsid w:val="004B3F65"/>
    <w:rsid w:val="004E2977"/>
    <w:rsid w:val="004E4BE0"/>
    <w:rsid w:val="00501771"/>
    <w:rsid w:val="00506EB6"/>
    <w:rsid w:val="00514729"/>
    <w:rsid w:val="00592DCC"/>
    <w:rsid w:val="005A557E"/>
    <w:rsid w:val="005B2EBF"/>
    <w:rsid w:val="005D0488"/>
    <w:rsid w:val="00637DB0"/>
    <w:rsid w:val="00690B92"/>
    <w:rsid w:val="00694B52"/>
    <w:rsid w:val="006A0531"/>
    <w:rsid w:val="006B19FA"/>
    <w:rsid w:val="006E6B3A"/>
    <w:rsid w:val="007041CD"/>
    <w:rsid w:val="00746E10"/>
    <w:rsid w:val="007513D7"/>
    <w:rsid w:val="007910E1"/>
    <w:rsid w:val="00795A8B"/>
    <w:rsid w:val="007C5E9C"/>
    <w:rsid w:val="007D0547"/>
    <w:rsid w:val="00861CF4"/>
    <w:rsid w:val="00887156"/>
    <w:rsid w:val="0090344E"/>
    <w:rsid w:val="009174DF"/>
    <w:rsid w:val="00931C61"/>
    <w:rsid w:val="009C7245"/>
    <w:rsid w:val="00A57798"/>
    <w:rsid w:val="00A578AB"/>
    <w:rsid w:val="00A822BC"/>
    <w:rsid w:val="00A82B88"/>
    <w:rsid w:val="00AB15E8"/>
    <w:rsid w:val="00AB6F46"/>
    <w:rsid w:val="00B06903"/>
    <w:rsid w:val="00B4292C"/>
    <w:rsid w:val="00B80476"/>
    <w:rsid w:val="00BC5AF5"/>
    <w:rsid w:val="00BE5797"/>
    <w:rsid w:val="00C03F20"/>
    <w:rsid w:val="00C11EAB"/>
    <w:rsid w:val="00C23D96"/>
    <w:rsid w:val="00C509CF"/>
    <w:rsid w:val="00CE555A"/>
    <w:rsid w:val="00D11CA3"/>
    <w:rsid w:val="00D450C1"/>
    <w:rsid w:val="00DB3F34"/>
    <w:rsid w:val="00DD16E2"/>
    <w:rsid w:val="00DD1857"/>
    <w:rsid w:val="00DE13C8"/>
    <w:rsid w:val="00DE437C"/>
    <w:rsid w:val="00E20E8F"/>
    <w:rsid w:val="00E23B9F"/>
    <w:rsid w:val="00E27A2D"/>
    <w:rsid w:val="00EB4BB9"/>
    <w:rsid w:val="00EF4D82"/>
    <w:rsid w:val="00F01660"/>
    <w:rsid w:val="00F7388D"/>
    <w:rsid w:val="00F81D76"/>
    <w:rsid w:val="00F82537"/>
    <w:rsid w:val="00FA3728"/>
    <w:rsid w:val="00FC63EA"/>
    <w:rsid w:val="00FD191E"/>
    <w:rsid w:val="00FE6B93"/>
    <w:rsid w:val="5532FFEF"/>
    <w:rsid w:val="622F41AC"/>
    <w:rsid w:val="6A10A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0B3E5"/>
  <w15:chartTrackingRefBased/>
  <w15:docId w15:val="{E04ED0AB-9534-40F5-B96E-DB5C0EF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B9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BB9"/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B4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B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B52"/>
    <w:rPr>
      <w:rFonts w:ascii="Garamond" w:eastAsia="Times New Roman" w:hAnsi="Garamond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52"/>
    <w:rPr>
      <w:rFonts w:ascii="Garamond" w:eastAsia="Times New Roman" w:hAnsi="Garamond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C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eden.kluver@state.sd.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d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246C1-18F1-40EB-B977-4626A5E7C8C0}">
  <ds:schemaRefs>
    <ds:schemaRef ds:uri="http://schemas.microsoft.com/office/2006/metadata/properties"/>
    <ds:schemaRef ds:uri="http://schemas.microsoft.com/office/infopath/2007/PartnerControls"/>
    <ds:schemaRef ds:uri="f54d47e3-a708-4f9e-bcf2-656cecb8c362"/>
    <ds:schemaRef ds:uri="f24ee90a-6dcb-4e39-9917-ceeb56505a96"/>
  </ds:schemaRefs>
</ds:datastoreItem>
</file>

<file path=customXml/itemProps2.xml><?xml version="1.0" encoding="utf-8"?>
<ds:datastoreItem xmlns:ds="http://schemas.openxmlformats.org/officeDocument/2006/customXml" ds:itemID="{F7D0B8DE-3A7B-43FE-890F-7CDA54964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584AA-3B2C-4D39-8F6C-E0D70660D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352</Words>
  <Characters>1960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Kluver, Braeden</dc:creator>
  <cp:keywords/>
  <dc:description/>
  <cp:lastModifiedBy>Kluver, Braeden</cp:lastModifiedBy>
  <cp:revision>8</cp:revision>
  <cp:lastPrinted>2025-06-26T13:40:00Z</cp:lastPrinted>
  <dcterms:created xsi:type="dcterms:W3CDTF">2025-06-18T17:56:00Z</dcterms:created>
  <dcterms:modified xsi:type="dcterms:W3CDTF">2025-06-26T16:39:00Z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3e504d49eeb7dbfedc1ba497c057165a9eab3a7999fc3565b82d6e30e809871d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2025-04-15T19:31:57Z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decde659-425f-48ae-aef9-dce322898661</vt:lpwstr>
  </property>
  <property fmtid="{D5CDD505-2E9C-101B-9397-08002B2CF9AE}" pid="9" name="MSIP_Label_ec3b1a8e-41ed-4bc7-92d1-0305fbefd661_ContentBits">
    <vt:lpwstr>0</vt:lpwstr>
  </property>
  <property fmtid="{D5CDD505-2E9C-101B-9397-08002B2CF9AE}" pid="10" name="ContentTypeId">
    <vt:lpwstr>0x010100C604840B7B33FD4691E9A4B1D08BC163</vt:lpwstr>
  </property>
  <property fmtid="{D5CDD505-2E9C-101B-9397-08002B2CF9AE}" pid="11" name="MediaServiceImageTags">
    <vt:lpwstr/>
  </property>
</Properties>
</file>