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7E3E" w14:textId="3512E502" w:rsidR="00F81CFD" w:rsidRDefault="008518CB" w:rsidP="008D159F">
      <w:pPr>
        <w:pStyle w:val="Title"/>
        <w:spacing w:before="68" w:line="341" w:lineRule="exact"/>
      </w:pPr>
      <w:r>
        <w:t>South</w:t>
      </w:r>
      <w:r>
        <w:rPr>
          <w:spacing w:val="-8"/>
        </w:rPr>
        <w:t xml:space="preserve"> </w:t>
      </w:r>
      <w:r>
        <w:t>Dakota</w:t>
      </w:r>
      <w:r>
        <w:rPr>
          <w:spacing w:val="-8"/>
        </w:rPr>
        <w:t xml:space="preserve"> </w:t>
      </w:r>
      <w:r>
        <w:t>Corn</w:t>
      </w:r>
      <w:r>
        <w:rPr>
          <w:spacing w:val="-8"/>
        </w:rPr>
        <w:t xml:space="preserve"> </w:t>
      </w:r>
      <w:r>
        <w:t>Utilization</w:t>
      </w:r>
      <w:r>
        <w:rPr>
          <w:spacing w:val="-8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rPr>
          <w:spacing w:val="-2"/>
        </w:rPr>
        <w:t>(SDCUC) &amp;</w:t>
      </w:r>
    </w:p>
    <w:p w14:paraId="24C86423" w14:textId="77777777" w:rsidR="008518CB" w:rsidRDefault="008518CB" w:rsidP="008D159F">
      <w:pPr>
        <w:pStyle w:val="Title"/>
      </w:pPr>
      <w:r>
        <w:t>South</w:t>
      </w:r>
      <w:r>
        <w:rPr>
          <w:spacing w:val="-7"/>
        </w:rPr>
        <w:t xml:space="preserve"> </w:t>
      </w:r>
      <w:r>
        <w:t>Dakota</w:t>
      </w:r>
      <w:r>
        <w:rPr>
          <w:spacing w:val="-7"/>
        </w:rPr>
        <w:t xml:space="preserve"> </w:t>
      </w:r>
      <w:r>
        <w:t>Corn</w:t>
      </w:r>
      <w:r>
        <w:rPr>
          <w:spacing w:val="-7"/>
        </w:rPr>
        <w:t xml:space="preserve"> </w:t>
      </w:r>
      <w:r>
        <w:t>Growers</w:t>
      </w:r>
      <w:r>
        <w:rPr>
          <w:spacing w:val="-7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(SDCGA)</w:t>
      </w:r>
    </w:p>
    <w:p w14:paraId="00BC7E3F" w14:textId="6BEAABA9" w:rsidR="00F81CFD" w:rsidRDefault="008518CB" w:rsidP="008D159F">
      <w:pPr>
        <w:pStyle w:val="Title"/>
      </w:pPr>
      <w:r>
        <w:t>Joint Board Meeting Agenda</w:t>
      </w:r>
    </w:p>
    <w:p w14:paraId="34474869" w14:textId="354BE5E0" w:rsidR="00542AE7" w:rsidRPr="00542AE7" w:rsidRDefault="008518CB" w:rsidP="008D159F">
      <w:pPr>
        <w:ind w:hanging="540"/>
        <w:jc w:val="center"/>
      </w:pPr>
      <w:r>
        <w:t xml:space="preserve">August </w:t>
      </w:r>
      <w:r w:rsidR="004D359B">
        <w:t>6</w:t>
      </w:r>
      <w:r>
        <w:t>, 202</w:t>
      </w:r>
      <w:r w:rsidR="004D359B">
        <w:t>4</w:t>
      </w:r>
      <w:r>
        <w:t xml:space="preserve">, at 9:00 AM  </w:t>
      </w:r>
    </w:p>
    <w:p w14:paraId="00BC7E40" w14:textId="058D897B" w:rsidR="00F81CFD" w:rsidRPr="00542AE7" w:rsidRDefault="002C7E32" w:rsidP="00542AE7">
      <w:pPr>
        <w:ind w:hanging="540"/>
        <w:jc w:val="center"/>
        <w:rPr>
          <w:rFonts w:cstheme="minorHAnsi"/>
        </w:rPr>
      </w:pPr>
      <w:r w:rsidRPr="00542AE7">
        <w:rPr>
          <w:rFonts w:cstheme="minorHAnsi"/>
        </w:rPr>
        <w:t xml:space="preserve">Dakota </w:t>
      </w:r>
      <w:proofErr w:type="spellStart"/>
      <w:r w:rsidRPr="00542AE7">
        <w:rPr>
          <w:rFonts w:cstheme="minorHAnsi"/>
        </w:rPr>
        <w:t>Bio</w:t>
      </w:r>
      <w:r w:rsidR="00DD6907">
        <w:rPr>
          <w:rFonts w:cstheme="minorHAnsi"/>
        </w:rPr>
        <w:t>W</w:t>
      </w:r>
      <w:r w:rsidRPr="00542AE7">
        <w:rPr>
          <w:rFonts w:cstheme="minorHAnsi"/>
        </w:rPr>
        <w:t>orx</w:t>
      </w:r>
      <w:proofErr w:type="spellEnd"/>
      <w:r w:rsidR="00542AE7" w:rsidRPr="00542AE7">
        <w:rPr>
          <w:rFonts w:cstheme="minorHAnsi"/>
        </w:rPr>
        <w:t xml:space="preserve">, </w:t>
      </w:r>
      <w:r w:rsidR="0045537F">
        <w:rPr>
          <w:rFonts w:cstheme="minorHAnsi"/>
        </w:rPr>
        <w:t>Townhall Meeting Room,</w:t>
      </w:r>
      <w:r w:rsidR="00175BE4">
        <w:rPr>
          <w:rFonts w:cstheme="minorHAnsi"/>
        </w:rPr>
        <w:t xml:space="preserve"> </w:t>
      </w:r>
      <w:r w:rsidR="00542AE7" w:rsidRPr="00542AE7">
        <w:rPr>
          <w:rFonts w:cstheme="minorHAnsi"/>
        </w:rPr>
        <w:t>2405 Research Park</w:t>
      </w:r>
      <w:r w:rsidR="00175BE4">
        <w:rPr>
          <w:rFonts w:cstheme="minorHAnsi"/>
        </w:rPr>
        <w:t>w</w:t>
      </w:r>
      <w:r w:rsidR="00542AE7" w:rsidRPr="00542AE7">
        <w:rPr>
          <w:rFonts w:cstheme="minorHAnsi"/>
        </w:rPr>
        <w:t xml:space="preserve">ay, </w:t>
      </w:r>
      <w:r w:rsidR="008D159F" w:rsidRPr="00542AE7">
        <w:rPr>
          <w:rFonts w:cstheme="minorHAnsi"/>
        </w:rPr>
        <w:t>Brookings</w:t>
      </w:r>
      <w:r w:rsidR="00542AE7" w:rsidRPr="00542AE7">
        <w:rPr>
          <w:rFonts w:cstheme="minorHAnsi"/>
        </w:rPr>
        <w:t>, SD 57006</w:t>
      </w:r>
    </w:p>
    <w:p w14:paraId="339202EC" w14:textId="77777777" w:rsidR="002C7E32" w:rsidRDefault="008518CB" w:rsidP="00542AE7">
      <w:pPr>
        <w:ind w:left="1514" w:right="1684"/>
        <w:jc w:val="center"/>
        <w:rPr>
          <w:i/>
          <w:spacing w:val="-2"/>
          <w:sz w:val="24"/>
        </w:rPr>
      </w:pPr>
      <w:r>
        <w:rPr>
          <w:i/>
          <w:sz w:val="24"/>
        </w:rPr>
        <w:t>Dress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Attire: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Casual</w:t>
      </w:r>
    </w:p>
    <w:p w14:paraId="3194EEDB" w14:textId="77777777" w:rsidR="00542AE7" w:rsidRPr="00542AE7" w:rsidRDefault="00542AE7" w:rsidP="00542AE7">
      <w:pPr>
        <w:ind w:left="1514" w:right="1684"/>
        <w:jc w:val="center"/>
        <w:rPr>
          <w:i/>
          <w:spacing w:val="-2"/>
          <w:sz w:val="16"/>
          <w:szCs w:val="16"/>
        </w:rPr>
      </w:pPr>
    </w:p>
    <w:p w14:paraId="00BC7E43" w14:textId="4357B527" w:rsidR="00F81CFD" w:rsidRPr="00542AE7" w:rsidRDefault="008518CB" w:rsidP="00542AE7">
      <w:pPr>
        <w:ind w:left="1514" w:right="1684"/>
        <w:jc w:val="center"/>
        <w:rPr>
          <w:i/>
          <w:sz w:val="24"/>
        </w:rPr>
      </w:pPr>
      <w:r w:rsidRPr="00542AE7">
        <w:t>8:30</w:t>
      </w:r>
      <w:r w:rsidRPr="00542AE7">
        <w:rPr>
          <w:spacing w:val="-2"/>
        </w:rPr>
        <w:t xml:space="preserve"> </w:t>
      </w:r>
      <w:r w:rsidRPr="00542AE7">
        <w:t>AM</w:t>
      </w:r>
      <w:r w:rsidRPr="00542AE7">
        <w:rPr>
          <w:spacing w:val="-1"/>
        </w:rPr>
        <w:t xml:space="preserve"> </w:t>
      </w:r>
      <w:r w:rsidRPr="00542AE7">
        <w:t>Joint</w:t>
      </w:r>
      <w:r w:rsidRPr="00542AE7">
        <w:rPr>
          <w:spacing w:val="-2"/>
        </w:rPr>
        <w:t xml:space="preserve"> </w:t>
      </w:r>
      <w:r w:rsidRPr="00542AE7">
        <w:t>Executive</w:t>
      </w:r>
      <w:r w:rsidRPr="00542AE7">
        <w:rPr>
          <w:spacing w:val="-1"/>
        </w:rPr>
        <w:t xml:space="preserve"> </w:t>
      </w:r>
      <w:r w:rsidRPr="00542AE7">
        <w:t>Committee</w:t>
      </w:r>
      <w:r w:rsidRPr="00542AE7">
        <w:rPr>
          <w:spacing w:val="-2"/>
        </w:rPr>
        <w:t xml:space="preserve"> </w:t>
      </w:r>
      <w:r w:rsidRPr="00542AE7">
        <w:t>Meeting,</w:t>
      </w:r>
      <w:r w:rsidRPr="00542AE7">
        <w:rPr>
          <w:spacing w:val="-1"/>
        </w:rPr>
        <w:t xml:space="preserve"> </w:t>
      </w:r>
      <w:r w:rsidR="00542AE7" w:rsidRPr="00542AE7">
        <w:rPr>
          <w:rFonts w:cstheme="minorHAnsi"/>
        </w:rPr>
        <w:t xml:space="preserve">Dakota </w:t>
      </w:r>
      <w:proofErr w:type="spellStart"/>
      <w:r w:rsidR="00542AE7" w:rsidRPr="00542AE7">
        <w:rPr>
          <w:rFonts w:cstheme="minorHAnsi"/>
        </w:rPr>
        <w:t>Bio</w:t>
      </w:r>
      <w:r w:rsidR="00DD6907">
        <w:rPr>
          <w:rFonts w:cstheme="minorHAnsi"/>
        </w:rPr>
        <w:t>W</w:t>
      </w:r>
      <w:r w:rsidR="00542AE7" w:rsidRPr="00542AE7">
        <w:rPr>
          <w:rFonts w:cstheme="minorHAnsi"/>
        </w:rPr>
        <w:t>orx</w:t>
      </w:r>
      <w:proofErr w:type="spellEnd"/>
      <w:r w:rsidR="00542AE7">
        <w:rPr>
          <w:spacing w:val="-1"/>
        </w:rPr>
        <w:t xml:space="preserve"> Conference Room</w:t>
      </w:r>
    </w:p>
    <w:p w14:paraId="740DB92D" w14:textId="77777777" w:rsidR="00803C06" w:rsidRPr="002C7E32" w:rsidRDefault="00803C06" w:rsidP="002C7E32">
      <w:pPr>
        <w:pStyle w:val="BodyText"/>
        <w:spacing w:before="0"/>
        <w:ind w:left="8" w:firstLine="0"/>
        <w:jc w:val="center"/>
        <w:rPr>
          <w:sz w:val="16"/>
          <w:szCs w:val="16"/>
        </w:rPr>
      </w:pPr>
    </w:p>
    <w:p w14:paraId="00BC7E44" w14:textId="77777777" w:rsidR="00F81CFD" w:rsidRDefault="008518CB" w:rsidP="00542AE7">
      <w:pPr>
        <w:pStyle w:val="ListParagraph"/>
        <w:numPr>
          <w:ilvl w:val="0"/>
          <w:numId w:val="2"/>
        </w:numPr>
        <w:tabs>
          <w:tab w:val="left" w:pos="2068"/>
        </w:tabs>
        <w:spacing w:before="0"/>
        <w:ind w:left="1152"/>
        <w:rPr>
          <w:sz w:val="24"/>
        </w:rPr>
      </w:pPr>
      <w:r>
        <w:rPr>
          <w:sz w:val="24"/>
        </w:rPr>
        <w:t>Pledge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Allegiance</w:t>
      </w:r>
    </w:p>
    <w:p w14:paraId="00BC7E45" w14:textId="04574ACA" w:rsidR="00F81CFD" w:rsidRDefault="008518CB" w:rsidP="00542AE7">
      <w:pPr>
        <w:pStyle w:val="ListParagraph"/>
        <w:numPr>
          <w:ilvl w:val="0"/>
          <w:numId w:val="2"/>
        </w:numPr>
        <w:tabs>
          <w:tab w:val="left" w:pos="2068"/>
        </w:tabs>
        <w:spacing w:before="149"/>
        <w:ind w:left="1152"/>
        <w:rPr>
          <w:sz w:val="24"/>
        </w:rPr>
      </w:pPr>
      <w:r>
        <w:rPr>
          <w:sz w:val="24"/>
        </w:rPr>
        <w:t>Call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</w:p>
    <w:p w14:paraId="22FAD6FF" w14:textId="77777777" w:rsidR="009F54D5" w:rsidRDefault="009F54D5" w:rsidP="009F54D5">
      <w:pPr>
        <w:pStyle w:val="ListParagraph"/>
        <w:numPr>
          <w:ilvl w:val="0"/>
          <w:numId w:val="2"/>
        </w:numPr>
        <w:tabs>
          <w:tab w:val="left" w:pos="2068"/>
        </w:tabs>
        <w:ind w:left="1152"/>
        <w:rPr>
          <w:sz w:val="24"/>
        </w:rPr>
      </w:pPr>
      <w:r>
        <w:rPr>
          <w:sz w:val="24"/>
        </w:rPr>
        <w:t>Roll</w:t>
      </w:r>
      <w:r>
        <w:rPr>
          <w:spacing w:val="-2"/>
          <w:sz w:val="24"/>
        </w:rPr>
        <w:t xml:space="preserve"> Calls</w:t>
      </w:r>
    </w:p>
    <w:p w14:paraId="0C39DDB3" w14:textId="0C16CC9B" w:rsidR="009F54D5" w:rsidRDefault="009F54D5" w:rsidP="009F54D5">
      <w:pPr>
        <w:pStyle w:val="ListParagraph"/>
        <w:numPr>
          <w:ilvl w:val="0"/>
          <w:numId w:val="2"/>
        </w:numPr>
        <w:tabs>
          <w:tab w:val="left" w:pos="2068"/>
        </w:tabs>
        <w:spacing w:before="149"/>
        <w:ind w:left="1152"/>
        <w:rPr>
          <w:sz w:val="24"/>
        </w:rPr>
      </w:pPr>
      <w:r>
        <w:rPr>
          <w:sz w:val="24"/>
        </w:rPr>
        <w:t xml:space="preserve">Agenda </w:t>
      </w:r>
      <w:r>
        <w:rPr>
          <w:spacing w:val="-2"/>
          <w:sz w:val="24"/>
        </w:rPr>
        <w:t>Approvals</w:t>
      </w:r>
    </w:p>
    <w:p w14:paraId="244D4A8F" w14:textId="3BBE8A9B" w:rsidR="00D714A4" w:rsidRPr="007444D8" w:rsidRDefault="00D714A4" w:rsidP="00D714A4">
      <w:pPr>
        <w:pStyle w:val="ListParagraph"/>
        <w:numPr>
          <w:ilvl w:val="0"/>
          <w:numId w:val="2"/>
        </w:numPr>
        <w:tabs>
          <w:tab w:val="left" w:pos="2068"/>
        </w:tabs>
        <w:ind w:left="1152"/>
        <w:rPr>
          <w:sz w:val="24"/>
        </w:rPr>
      </w:pPr>
      <w:r w:rsidRPr="00413D61">
        <w:rPr>
          <w:sz w:val="24"/>
        </w:rPr>
        <w:t xml:space="preserve">SDSU </w:t>
      </w:r>
    </w:p>
    <w:p w14:paraId="00BC7E4C" w14:textId="19FAAB3D" w:rsidR="00F81CFD" w:rsidRDefault="008518CB" w:rsidP="00542AE7">
      <w:pPr>
        <w:pStyle w:val="ListParagraph"/>
        <w:numPr>
          <w:ilvl w:val="0"/>
          <w:numId w:val="2"/>
        </w:numPr>
        <w:tabs>
          <w:tab w:val="left" w:pos="2068"/>
        </w:tabs>
        <w:spacing w:before="149"/>
        <w:ind w:left="1152"/>
        <w:rPr>
          <w:sz w:val="24"/>
        </w:rPr>
      </w:pP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Financials,</w:t>
      </w:r>
      <w:r>
        <w:rPr>
          <w:spacing w:val="-1"/>
          <w:sz w:val="24"/>
        </w:rPr>
        <w:t xml:space="preserve"> </w:t>
      </w:r>
      <w:r>
        <w:rPr>
          <w:sz w:val="24"/>
        </w:rPr>
        <w:t>Michael</w:t>
      </w:r>
      <w:r>
        <w:rPr>
          <w:spacing w:val="-1"/>
          <w:sz w:val="24"/>
        </w:rPr>
        <w:t xml:space="preserve"> </w:t>
      </w:r>
      <w:r>
        <w:rPr>
          <w:sz w:val="24"/>
        </w:rPr>
        <w:t>Schelling,</w:t>
      </w:r>
      <w:r>
        <w:rPr>
          <w:spacing w:val="-1"/>
          <w:sz w:val="24"/>
        </w:rPr>
        <w:t xml:space="preserve"> </w:t>
      </w:r>
      <w:r>
        <w:rPr>
          <w:sz w:val="24"/>
        </w:rPr>
        <w:t>Dakota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CPA</w:t>
      </w:r>
    </w:p>
    <w:p w14:paraId="00BC7E4E" w14:textId="77777777" w:rsidR="00F81CFD" w:rsidRDefault="008518CB" w:rsidP="00542AE7">
      <w:pPr>
        <w:pStyle w:val="ListParagraph"/>
        <w:numPr>
          <w:ilvl w:val="1"/>
          <w:numId w:val="2"/>
        </w:numPr>
        <w:tabs>
          <w:tab w:val="left" w:pos="2788"/>
        </w:tabs>
        <w:spacing w:before="146"/>
        <w:ind w:left="1656" w:right="349"/>
        <w:rPr>
          <w:sz w:val="24"/>
        </w:rPr>
      </w:pPr>
      <w:r w:rsidRPr="00803C06">
        <w:rPr>
          <w:sz w:val="24"/>
        </w:rPr>
        <w:t>SDCGA</w:t>
      </w:r>
      <w:r w:rsidRPr="00803C06">
        <w:rPr>
          <w:spacing w:val="-5"/>
          <w:sz w:val="24"/>
        </w:rPr>
        <w:t xml:space="preserve"> </w:t>
      </w:r>
      <w:r w:rsidRPr="00803C06">
        <w:rPr>
          <w:sz w:val="24"/>
        </w:rPr>
        <w:t>Q4</w:t>
      </w:r>
      <w:r w:rsidRPr="00803C06">
        <w:rPr>
          <w:spacing w:val="-5"/>
          <w:sz w:val="24"/>
        </w:rPr>
        <w:t xml:space="preserve"> </w:t>
      </w:r>
      <w:r w:rsidRPr="00803C06">
        <w:rPr>
          <w:sz w:val="24"/>
        </w:rPr>
        <w:t>Statement</w:t>
      </w:r>
      <w:r w:rsidRPr="00803C06">
        <w:rPr>
          <w:spacing w:val="-5"/>
          <w:sz w:val="24"/>
        </w:rPr>
        <w:t xml:space="preserve"> </w:t>
      </w:r>
      <w:r w:rsidRPr="00803C06">
        <w:rPr>
          <w:sz w:val="24"/>
        </w:rPr>
        <w:t>of</w:t>
      </w:r>
      <w:r w:rsidRPr="00803C06">
        <w:rPr>
          <w:spacing w:val="-5"/>
          <w:sz w:val="24"/>
        </w:rPr>
        <w:t xml:space="preserve"> </w:t>
      </w:r>
      <w:r w:rsidRPr="00803C06">
        <w:rPr>
          <w:sz w:val="24"/>
        </w:rPr>
        <w:t>Financial</w:t>
      </w:r>
      <w:r w:rsidRPr="00803C06">
        <w:rPr>
          <w:spacing w:val="-5"/>
          <w:sz w:val="24"/>
        </w:rPr>
        <w:t xml:space="preserve"> </w:t>
      </w:r>
      <w:r w:rsidRPr="00803C06">
        <w:rPr>
          <w:sz w:val="24"/>
        </w:rPr>
        <w:t>Position</w:t>
      </w:r>
      <w:r w:rsidRPr="00803C06">
        <w:rPr>
          <w:spacing w:val="-5"/>
          <w:sz w:val="24"/>
        </w:rPr>
        <w:t xml:space="preserve"> </w:t>
      </w:r>
      <w:r w:rsidRPr="00803C06">
        <w:rPr>
          <w:sz w:val="24"/>
        </w:rPr>
        <w:t>and</w:t>
      </w:r>
      <w:r w:rsidRPr="00803C06">
        <w:rPr>
          <w:spacing w:val="-5"/>
          <w:sz w:val="24"/>
        </w:rPr>
        <w:t xml:space="preserve"> </w:t>
      </w:r>
      <w:r w:rsidRPr="00803C06">
        <w:rPr>
          <w:sz w:val="24"/>
        </w:rPr>
        <w:t>Statement</w:t>
      </w:r>
      <w:r w:rsidRPr="00803C06">
        <w:rPr>
          <w:spacing w:val="-5"/>
          <w:sz w:val="24"/>
        </w:rPr>
        <w:t xml:space="preserve"> </w:t>
      </w:r>
      <w:r w:rsidRPr="00803C06">
        <w:rPr>
          <w:sz w:val="24"/>
        </w:rPr>
        <w:t>of Activities and Changes in Net Assets</w:t>
      </w:r>
    </w:p>
    <w:p w14:paraId="377C5352" w14:textId="3795338D" w:rsidR="00803C06" w:rsidRDefault="00803C06" w:rsidP="00542AE7">
      <w:pPr>
        <w:pStyle w:val="ListParagraph"/>
        <w:numPr>
          <w:ilvl w:val="1"/>
          <w:numId w:val="2"/>
        </w:numPr>
        <w:tabs>
          <w:tab w:val="left" w:pos="2788"/>
        </w:tabs>
        <w:spacing w:before="146"/>
        <w:ind w:left="1656" w:right="349"/>
        <w:rPr>
          <w:sz w:val="24"/>
        </w:rPr>
      </w:pPr>
      <w:r>
        <w:rPr>
          <w:sz w:val="24"/>
        </w:rPr>
        <w:t>SDCUC</w:t>
      </w:r>
      <w:r>
        <w:rPr>
          <w:spacing w:val="-5"/>
          <w:sz w:val="24"/>
        </w:rPr>
        <w:t xml:space="preserve"> </w:t>
      </w:r>
      <w:r>
        <w:rPr>
          <w:sz w:val="24"/>
        </w:rPr>
        <w:t>Q4</w:t>
      </w:r>
      <w:r>
        <w:rPr>
          <w:spacing w:val="-5"/>
          <w:sz w:val="24"/>
        </w:rPr>
        <w:t xml:space="preserve"> </w:t>
      </w:r>
      <w:r>
        <w:rPr>
          <w:sz w:val="24"/>
        </w:rPr>
        <w:t>Balance</w:t>
      </w:r>
      <w:r>
        <w:rPr>
          <w:spacing w:val="-5"/>
          <w:sz w:val="24"/>
        </w:rPr>
        <w:t xml:space="preserve"> </w:t>
      </w:r>
      <w:r>
        <w:rPr>
          <w:sz w:val="24"/>
        </w:rPr>
        <w:t>Sheet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Revenue,</w:t>
      </w:r>
      <w:r>
        <w:rPr>
          <w:spacing w:val="-5"/>
          <w:sz w:val="24"/>
        </w:rPr>
        <w:t xml:space="preserve"> </w:t>
      </w:r>
      <w:r>
        <w:rPr>
          <w:sz w:val="24"/>
        </w:rPr>
        <w:t>Expenditures and Changes in Fund Balance</w:t>
      </w:r>
    </w:p>
    <w:p w14:paraId="57AA7E74" w14:textId="77777777" w:rsidR="009F54D5" w:rsidRPr="008518CB" w:rsidRDefault="009F54D5" w:rsidP="009F54D5">
      <w:pPr>
        <w:pStyle w:val="ListParagraph"/>
        <w:numPr>
          <w:ilvl w:val="0"/>
          <w:numId w:val="2"/>
        </w:numPr>
        <w:tabs>
          <w:tab w:val="left" w:pos="2068"/>
        </w:tabs>
        <w:ind w:left="1152"/>
        <w:rPr>
          <w:sz w:val="24"/>
        </w:rPr>
      </w:pP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Minutes</w:t>
      </w:r>
    </w:p>
    <w:p w14:paraId="42C21E9A" w14:textId="77777777" w:rsidR="009F54D5" w:rsidRPr="008518CB" w:rsidRDefault="009F54D5" w:rsidP="009F54D5">
      <w:pPr>
        <w:pStyle w:val="ListParagraph"/>
        <w:numPr>
          <w:ilvl w:val="1"/>
          <w:numId w:val="2"/>
        </w:numPr>
        <w:tabs>
          <w:tab w:val="left" w:pos="2068"/>
        </w:tabs>
        <w:ind w:left="1584"/>
        <w:rPr>
          <w:sz w:val="24"/>
        </w:rPr>
      </w:pPr>
      <w:r w:rsidRPr="008518CB">
        <w:rPr>
          <w:sz w:val="24"/>
        </w:rPr>
        <w:t>June</w:t>
      </w:r>
      <w:r w:rsidRPr="008518CB">
        <w:rPr>
          <w:spacing w:val="-1"/>
          <w:sz w:val="24"/>
        </w:rPr>
        <w:t xml:space="preserve"> </w:t>
      </w:r>
      <w:r w:rsidRPr="008518CB">
        <w:rPr>
          <w:sz w:val="24"/>
        </w:rPr>
        <w:t>18,</w:t>
      </w:r>
      <w:r w:rsidRPr="008518CB">
        <w:rPr>
          <w:spacing w:val="-1"/>
          <w:sz w:val="24"/>
        </w:rPr>
        <w:t xml:space="preserve"> </w:t>
      </w:r>
      <w:r w:rsidRPr="008518CB">
        <w:rPr>
          <w:sz w:val="24"/>
        </w:rPr>
        <w:t>2024,</w:t>
      </w:r>
      <w:r w:rsidRPr="008518CB">
        <w:rPr>
          <w:spacing w:val="-2"/>
          <w:sz w:val="24"/>
        </w:rPr>
        <w:t xml:space="preserve"> </w:t>
      </w:r>
      <w:r w:rsidRPr="008518CB">
        <w:rPr>
          <w:sz w:val="24"/>
        </w:rPr>
        <w:t>SDC</w:t>
      </w:r>
      <w:r>
        <w:rPr>
          <w:sz w:val="24"/>
        </w:rPr>
        <w:t>G</w:t>
      </w:r>
      <w:r w:rsidRPr="008518CB">
        <w:rPr>
          <w:sz w:val="24"/>
        </w:rPr>
        <w:t>A</w:t>
      </w:r>
      <w:r w:rsidRPr="008518CB">
        <w:rPr>
          <w:spacing w:val="-1"/>
          <w:sz w:val="24"/>
        </w:rPr>
        <w:t xml:space="preserve"> </w:t>
      </w:r>
      <w:r w:rsidRPr="008518CB">
        <w:rPr>
          <w:sz w:val="24"/>
        </w:rPr>
        <w:t>Board</w:t>
      </w:r>
      <w:r w:rsidRPr="008518CB">
        <w:rPr>
          <w:spacing w:val="-1"/>
          <w:sz w:val="24"/>
        </w:rPr>
        <w:t xml:space="preserve"> </w:t>
      </w:r>
      <w:r w:rsidRPr="008518CB">
        <w:rPr>
          <w:sz w:val="24"/>
        </w:rPr>
        <w:t xml:space="preserve">Meeting </w:t>
      </w:r>
      <w:r w:rsidRPr="008518CB">
        <w:rPr>
          <w:spacing w:val="-2"/>
          <w:sz w:val="24"/>
        </w:rPr>
        <w:t>Minutes</w:t>
      </w:r>
    </w:p>
    <w:p w14:paraId="51DCE573" w14:textId="5AE2B408" w:rsidR="00D714A4" w:rsidRPr="009F54D5" w:rsidRDefault="009F54D5" w:rsidP="009F54D5">
      <w:pPr>
        <w:pStyle w:val="ListParagraph"/>
        <w:numPr>
          <w:ilvl w:val="1"/>
          <w:numId w:val="2"/>
        </w:numPr>
        <w:tabs>
          <w:tab w:val="left" w:pos="2518"/>
        </w:tabs>
        <w:spacing w:before="145"/>
        <w:ind w:left="1584" w:hanging="361"/>
        <w:rPr>
          <w:sz w:val="24"/>
        </w:rPr>
      </w:pP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20,</w:t>
      </w:r>
      <w:r>
        <w:rPr>
          <w:spacing w:val="-2"/>
          <w:sz w:val="24"/>
        </w:rPr>
        <w:t xml:space="preserve"> </w:t>
      </w:r>
      <w:r>
        <w:rPr>
          <w:sz w:val="24"/>
        </w:rPr>
        <w:t>2024,</w:t>
      </w:r>
      <w:r>
        <w:rPr>
          <w:spacing w:val="-1"/>
          <w:sz w:val="24"/>
        </w:rPr>
        <w:t xml:space="preserve"> </w:t>
      </w:r>
      <w:r>
        <w:rPr>
          <w:sz w:val="24"/>
        </w:rPr>
        <w:t>SDCUC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Meeting </w:t>
      </w:r>
      <w:r>
        <w:rPr>
          <w:spacing w:val="-2"/>
          <w:sz w:val="24"/>
        </w:rPr>
        <w:t>Minutes</w:t>
      </w:r>
    </w:p>
    <w:p w14:paraId="5D77DE79" w14:textId="05F1F855" w:rsidR="005C10E1" w:rsidRPr="00413D61" w:rsidRDefault="005C10E1" w:rsidP="00542AE7">
      <w:pPr>
        <w:pStyle w:val="ListParagraph"/>
        <w:numPr>
          <w:ilvl w:val="0"/>
          <w:numId w:val="2"/>
        </w:numPr>
        <w:tabs>
          <w:tab w:val="left" w:pos="2068"/>
        </w:tabs>
        <w:ind w:left="1152"/>
        <w:rPr>
          <w:sz w:val="24"/>
        </w:rPr>
      </w:pPr>
      <w:r w:rsidRPr="008E0FE0">
        <w:rPr>
          <w:sz w:val="24"/>
        </w:rPr>
        <w:t>Staff</w:t>
      </w:r>
      <w:r w:rsidRPr="00413D61">
        <w:rPr>
          <w:sz w:val="24"/>
        </w:rPr>
        <w:t xml:space="preserve"> Updates</w:t>
      </w:r>
    </w:p>
    <w:p w14:paraId="571B60B4" w14:textId="17D83A0C" w:rsidR="007444D8" w:rsidRPr="000E1616" w:rsidRDefault="007444D8" w:rsidP="00542AE7">
      <w:pPr>
        <w:pStyle w:val="ListParagraph"/>
        <w:numPr>
          <w:ilvl w:val="0"/>
          <w:numId w:val="2"/>
        </w:numPr>
        <w:tabs>
          <w:tab w:val="left" w:pos="2068"/>
        </w:tabs>
        <w:ind w:left="1152"/>
        <w:rPr>
          <w:sz w:val="24"/>
        </w:rPr>
      </w:pPr>
      <w:r w:rsidRPr="00413D61">
        <w:rPr>
          <w:sz w:val="24"/>
        </w:rPr>
        <w:t>Dakota Lakes research update</w:t>
      </w:r>
    </w:p>
    <w:p w14:paraId="3067F016" w14:textId="5D379AC0" w:rsidR="00B50921" w:rsidRPr="006C7A32" w:rsidRDefault="00413D61" w:rsidP="006C7A32">
      <w:pPr>
        <w:pStyle w:val="ListParagraph"/>
        <w:numPr>
          <w:ilvl w:val="0"/>
          <w:numId w:val="2"/>
        </w:numPr>
        <w:tabs>
          <w:tab w:val="left" w:pos="2068"/>
        </w:tabs>
        <w:ind w:left="1152"/>
        <w:rPr>
          <w:sz w:val="24"/>
        </w:rPr>
      </w:pPr>
      <w:r>
        <w:rPr>
          <w:sz w:val="24"/>
        </w:rPr>
        <w:t>USDA presentation</w:t>
      </w:r>
      <w:r w:rsidR="00B50921">
        <w:rPr>
          <w:sz w:val="24"/>
        </w:rPr>
        <w:t xml:space="preserve"> voluntary carbon credits</w:t>
      </w:r>
    </w:p>
    <w:p w14:paraId="64E6550A" w14:textId="3938A106" w:rsidR="005874E9" w:rsidRPr="00B67B37" w:rsidRDefault="005874E9" w:rsidP="00B67B37">
      <w:pPr>
        <w:pStyle w:val="ListParagraph"/>
        <w:numPr>
          <w:ilvl w:val="0"/>
          <w:numId w:val="2"/>
        </w:numPr>
        <w:tabs>
          <w:tab w:val="left" w:pos="2068"/>
        </w:tabs>
        <w:spacing w:before="149"/>
        <w:ind w:left="1152"/>
        <w:rPr>
          <w:sz w:val="24"/>
        </w:rPr>
      </w:pPr>
      <w:r>
        <w:rPr>
          <w:sz w:val="24"/>
        </w:rPr>
        <w:t>USD Ag Law student presentation</w:t>
      </w:r>
    </w:p>
    <w:p w14:paraId="14D9DF29" w14:textId="6C59915E" w:rsidR="007B6789" w:rsidRPr="000E082F" w:rsidRDefault="00B50921" w:rsidP="00922E7E">
      <w:pPr>
        <w:pStyle w:val="ListParagraph"/>
        <w:numPr>
          <w:ilvl w:val="0"/>
          <w:numId w:val="2"/>
        </w:numPr>
        <w:tabs>
          <w:tab w:val="left" w:pos="2068"/>
        </w:tabs>
        <w:spacing w:before="149"/>
        <w:ind w:left="1152"/>
        <w:rPr>
          <w:strike/>
          <w:sz w:val="24"/>
        </w:rPr>
      </w:pPr>
      <w:r w:rsidRPr="000E082F">
        <w:rPr>
          <w:sz w:val="24"/>
        </w:rPr>
        <w:t>November ballot issue</w:t>
      </w:r>
      <w:r w:rsidR="00B040F7">
        <w:rPr>
          <w:sz w:val="24"/>
        </w:rPr>
        <w:t xml:space="preserve"> (SDCGA)</w:t>
      </w:r>
    </w:p>
    <w:p w14:paraId="00BC7E60" w14:textId="77777777" w:rsidR="00F81CFD" w:rsidRDefault="008518CB" w:rsidP="00542AE7">
      <w:pPr>
        <w:spacing w:before="148"/>
        <w:rPr>
          <w:sz w:val="24"/>
        </w:rPr>
      </w:pPr>
      <w:r>
        <w:rPr>
          <w:b/>
          <w:sz w:val="24"/>
        </w:rPr>
        <w:t>LUNCH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at </w:t>
      </w:r>
      <w:r>
        <w:rPr>
          <w:spacing w:val="-4"/>
          <w:sz w:val="24"/>
        </w:rPr>
        <w:t>noon</w:t>
      </w:r>
    </w:p>
    <w:p w14:paraId="00BC7E61" w14:textId="4C8644E3" w:rsidR="00F81CFD" w:rsidRPr="005F0B3C" w:rsidRDefault="00662F26" w:rsidP="005F0B3C">
      <w:pPr>
        <w:pStyle w:val="ListParagraph"/>
        <w:numPr>
          <w:ilvl w:val="0"/>
          <w:numId w:val="2"/>
        </w:numPr>
        <w:tabs>
          <w:tab w:val="left" w:pos="2068"/>
        </w:tabs>
        <w:spacing w:before="149"/>
        <w:ind w:left="1152"/>
        <w:rPr>
          <w:b/>
          <w:bCs/>
        </w:rPr>
      </w:pPr>
      <w:r>
        <w:rPr>
          <w:sz w:val="24"/>
        </w:rPr>
        <w:t>Department of Revenue</w:t>
      </w:r>
    </w:p>
    <w:p w14:paraId="35EBC26A" w14:textId="560D8CE8" w:rsidR="00A455F8" w:rsidRDefault="00A455F8" w:rsidP="00542AE7">
      <w:pPr>
        <w:pStyle w:val="ListParagraph"/>
        <w:numPr>
          <w:ilvl w:val="0"/>
          <w:numId w:val="2"/>
        </w:numPr>
        <w:tabs>
          <w:tab w:val="left" w:pos="2068"/>
        </w:tabs>
        <w:spacing w:before="148"/>
        <w:ind w:left="1152"/>
        <w:rPr>
          <w:sz w:val="24"/>
        </w:rPr>
      </w:pPr>
      <w:r>
        <w:rPr>
          <w:sz w:val="24"/>
        </w:rPr>
        <w:t>Brookings County Director of Equalization</w:t>
      </w:r>
    </w:p>
    <w:p w14:paraId="61559914" w14:textId="0FB3FC92" w:rsidR="00B44521" w:rsidRDefault="00B44521" w:rsidP="00542AE7">
      <w:pPr>
        <w:pStyle w:val="ListParagraph"/>
        <w:numPr>
          <w:ilvl w:val="0"/>
          <w:numId w:val="2"/>
        </w:numPr>
        <w:tabs>
          <w:tab w:val="left" w:pos="2068"/>
        </w:tabs>
        <w:spacing w:before="148"/>
        <w:ind w:left="1152"/>
        <w:rPr>
          <w:sz w:val="24"/>
        </w:rPr>
      </w:pPr>
      <w:r>
        <w:rPr>
          <w:sz w:val="24"/>
        </w:rPr>
        <w:t>Discussion</w:t>
      </w:r>
      <w:r w:rsidR="00175BE4">
        <w:rPr>
          <w:sz w:val="24"/>
        </w:rPr>
        <w:t xml:space="preserve"> (optional) </w:t>
      </w:r>
    </w:p>
    <w:p w14:paraId="6AE61670" w14:textId="7FC1D639" w:rsidR="006E3CE4" w:rsidRDefault="006E3CE4" w:rsidP="00542AE7">
      <w:pPr>
        <w:pStyle w:val="ListParagraph"/>
        <w:numPr>
          <w:ilvl w:val="0"/>
          <w:numId w:val="2"/>
        </w:numPr>
        <w:tabs>
          <w:tab w:val="left" w:pos="2068"/>
        </w:tabs>
        <w:spacing w:before="148"/>
        <w:ind w:left="1152"/>
        <w:rPr>
          <w:sz w:val="24"/>
        </w:rPr>
      </w:pPr>
      <w:r>
        <w:rPr>
          <w:sz w:val="24"/>
        </w:rPr>
        <w:t>Other Business</w:t>
      </w:r>
    </w:p>
    <w:p w14:paraId="00BC7E67" w14:textId="5B8FC7AB" w:rsidR="00F81CFD" w:rsidRPr="00B44521" w:rsidRDefault="008518CB" w:rsidP="00542AE7">
      <w:pPr>
        <w:pStyle w:val="ListParagraph"/>
        <w:numPr>
          <w:ilvl w:val="0"/>
          <w:numId w:val="2"/>
        </w:numPr>
        <w:tabs>
          <w:tab w:val="left" w:pos="2068"/>
        </w:tabs>
        <w:spacing w:before="148"/>
        <w:ind w:left="1152"/>
        <w:rPr>
          <w:sz w:val="24"/>
        </w:rPr>
      </w:pPr>
      <w:r w:rsidRPr="008D159F">
        <w:rPr>
          <w:sz w:val="24"/>
        </w:rPr>
        <w:t>Public</w:t>
      </w:r>
      <w:r w:rsidRPr="008D159F">
        <w:rPr>
          <w:spacing w:val="-1"/>
          <w:sz w:val="24"/>
        </w:rPr>
        <w:t xml:space="preserve"> </w:t>
      </w:r>
      <w:r w:rsidRPr="008D159F">
        <w:rPr>
          <w:spacing w:val="-2"/>
          <w:sz w:val="24"/>
        </w:rPr>
        <w:t>Comment</w:t>
      </w:r>
    </w:p>
    <w:p w14:paraId="6FCBD15B" w14:textId="77777777" w:rsidR="00995963" w:rsidRDefault="008518CB" w:rsidP="00542AE7">
      <w:pPr>
        <w:pStyle w:val="ListParagraph"/>
        <w:numPr>
          <w:ilvl w:val="0"/>
          <w:numId w:val="2"/>
        </w:numPr>
        <w:tabs>
          <w:tab w:val="left" w:pos="2068"/>
        </w:tabs>
        <w:spacing w:before="149"/>
        <w:ind w:left="1152" w:right="4719"/>
        <w:rPr>
          <w:sz w:val="24"/>
        </w:rPr>
      </w:pPr>
      <w:r>
        <w:rPr>
          <w:sz w:val="24"/>
        </w:rPr>
        <w:t>Executive</w:t>
      </w:r>
      <w:r>
        <w:rPr>
          <w:spacing w:val="-13"/>
          <w:sz w:val="24"/>
        </w:rPr>
        <w:t xml:space="preserve"> </w:t>
      </w:r>
      <w:r>
        <w:rPr>
          <w:sz w:val="24"/>
        </w:rPr>
        <w:t>Session</w:t>
      </w:r>
      <w:r>
        <w:rPr>
          <w:spacing w:val="-13"/>
          <w:sz w:val="24"/>
        </w:rPr>
        <w:t xml:space="preserve"> </w:t>
      </w:r>
      <w:r>
        <w:rPr>
          <w:sz w:val="24"/>
        </w:rPr>
        <w:t>(if</w:t>
      </w:r>
      <w:r>
        <w:rPr>
          <w:spacing w:val="-13"/>
          <w:sz w:val="24"/>
        </w:rPr>
        <w:t xml:space="preserve"> </w:t>
      </w:r>
      <w:r>
        <w:rPr>
          <w:sz w:val="24"/>
        </w:rPr>
        <w:t>needed)</w:t>
      </w:r>
    </w:p>
    <w:p w14:paraId="00BC7E68" w14:textId="24E9F9FF" w:rsidR="00F81CFD" w:rsidRDefault="008518CB" w:rsidP="00542AE7">
      <w:pPr>
        <w:pStyle w:val="ListParagraph"/>
        <w:numPr>
          <w:ilvl w:val="0"/>
          <w:numId w:val="2"/>
        </w:numPr>
        <w:tabs>
          <w:tab w:val="left" w:pos="2068"/>
        </w:tabs>
        <w:spacing w:before="149"/>
        <w:ind w:left="1152" w:right="4719"/>
        <w:rPr>
          <w:sz w:val="24"/>
        </w:rPr>
      </w:pPr>
      <w:r>
        <w:rPr>
          <w:spacing w:val="-2"/>
          <w:sz w:val="24"/>
        </w:rPr>
        <w:t>Adjourn</w:t>
      </w:r>
    </w:p>
    <w:sectPr w:rsidR="00F81CFD" w:rsidSect="008D1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8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5D0C0" w14:textId="77777777" w:rsidR="0066089D" w:rsidRDefault="0066089D">
      <w:r>
        <w:separator/>
      </w:r>
    </w:p>
  </w:endnote>
  <w:endnote w:type="continuationSeparator" w:id="0">
    <w:p w14:paraId="4A1A790E" w14:textId="77777777" w:rsidR="0066089D" w:rsidRDefault="0066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A81B8" w14:textId="77777777" w:rsidR="004D359B" w:rsidRDefault="004D3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7E69" w14:textId="77777777" w:rsidR="00F81CFD" w:rsidRDefault="008518CB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0BC7E6A" wp14:editId="00BC7E6B">
              <wp:simplePos x="0" y="0"/>
              <wp:positionH relativeFrom="page">
                <wp:posOffset>6743700</wp:posOffset>
              </wp:positionH>
              <wp:positionV relativeFrom="page">
                <wp:posOffset>9403768</wp:posOffset>
              </wp:positionV>
              <wp:extent cx="166370" cy="2114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BC7E6C" w14:textId="77777777" w:rsidR="00F81CFD" w:rsidRDefault="008518CB">
                          <w:pPr>
                            <w:pStyle w:val="BodyText"/>
                            <w:spacing w:before="2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C7E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pt;margin-top:740.45pt;width:13.1pt;height:16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" filled="f" stroked="f">
              <v:textbox inset="0,0,0,0">
                <w:txbxContent>
                  <w:p w14:paraId="00BC7E6C" w14:textId="77777777" w:rsidR="00F81CFD" w:rsidRDefault="008518CB">
                    <w:pPr>
                      <w:pStyle w:val="BodyText"/>
                      <w:spacing w:before="2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193C7" w14:textId="77777777" w:rsidR="004D359B" w:rsidRDefault="004D3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2121E" w14:textId="77777777" w:rsidR="0066089D" w:rsidRDefault="0066089D">
      <w:r>
        <w:separator/>
      </w:r>
    </w:p>
  </w:footnote>
  <w:footnote w:type="continuationSeparator" w:id="0">
    <w:p w14:paraId="4EF9CAB9" w14:textId="77777777" w:rsidR="0066089D" w:rsidRDefault="0066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08415" w14:textId="77777777" w:rsidR="004D359B" w:rsidRDefault="004D3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3707673"/>
      <w:docPartObj>
        <w:docPartGallery w:val="Watermarks"/>
        <w:docPartUnique/>
      </w:docPartObj>
    </w:sdtPr>
    <w:sdtEndPr/>
    <w:sdtContent>
      <w:p w14:paraId="50D9A43F" w14:textId="3CAD58A3" w:rsidR="004D359B" w:rsidRDefault="00C23EBC">
        <w:pPr>
          <w:pStyle w:val="Header"/>
        </w:pPr>
        <w:r>
          <w:rPr>
            <w:noProof/>
          </w:rPr>
          <w:pict w14:anchorId="1741D2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84D0" w14:textId="77777777" w:rsidR="004D359B" w:rsidRDefault="004D3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15B64"/>
    <w:multiLevelType w:val="hybridMultilevel"/>
    <w:tmpl w:val="F0B882BE"/>
    <w:lvl w:ilvl="0" w:tplc="3B3E0C6C">
      <w:start w:val="1"/>
      <w:numFmt w:val="upperRoman"/>
      <w:lvlText w:val="%1."/>
      <w:lvlJc w:val="left"/>
      <w:pPr>
        <w:ind w:left="2068" w:hanging="720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spacing w:val="-1"/>
        <w:w w:val="100"/>
        <w:sz w:val="24"/>
        <w:szCs w:val="24"/>
        <w:lang w:val="en-US" w:eastAsia="en-US" w:bidi="ar-SA"/>
      </w:rPr>
    </w:lvl>
    <w:lvl w:ilvl="1" w:tplc="6BDC67D2">
      <w:start w:val="1"/>
      <w:numFmt w:val="lowerRoman"/>
      <w:lvlText w:val="%2."/>
      <w:lvlJc w:val="right"/>
      <w:pPr>
        <w:ind w:left="2516" w:hanging="360"/>
      </w:pPr>
      <w:rPr>
        <w:color w:val="auto"/>
      </w:rPr>
    </w:lvl>
    <w:lvl w:ilvl="2" w:tplc="F3221D2A">
      <w:numFmt w:val="bullet"/>
      <w:lvlText w:val="•"/>
      <w:lvlJc w:val="left"/>
      <w:pPr>
        <w:ind w:left="2780" w:hanging="362"/>
      </w:pPr>
      <w:rPr>
        <w:rFonts w:hint="default"/>
        <w:lang w:val="en-US" w:eastAsia="en-US" w:bidi="ar-SA"/>
      </w:rPr>
    </w:lvl>
    <w:lvl w:ilvl="3" w:tplc="4DE2433A">
      <w:numFmt w:val="bullet"/>
      <w:lvlText w:val="•"/>
      <w:lvlJc w:val="left"/>
      <w:pPr>
        <w:ind w:left="3635" w:hanging="362"/>
      </w:pPr>
      <w:rPr>
        <w:rFonts w:hint="default"/>
        <w:lang w:val="en-US" w:eastAsia="en-US" w:bidi="ar-SA"/>
      </w:rPr>
    </w:lvl>
    <w:lvl w:ilvl="4" w:tplc="6DBC413A">
      <w:numFmt w:val="bullet"/>
      <w:lvlText w:val="•"/>
      <w:lvlJc w:val="left"/>
      <w:pPr>
        <w:ind w:left="4490" w:hanging="362"/>
      </w:pPr>
      <w:rPr>
        <w:rFonts w:hint="default"/>
        <w:lang w:val="en-US" w:eastAsia="en-US" w:bidi="ar-SA"/>
      </w:rPr>
    </w:lvl>
    <w:lvl w:ilvl="5" w:tplc="CBB45C64">
      <w:numFmt w:val="bullet"/>
      <w:lvlText w:val="•"/>
      <w:lvlJc w:val="left"/>
      <w:pPr>
        <w:ind w:left="5345" w:hanging="362"/>
      </w:pPr>
      <w:rPr>
        <w:rFonts w:hint="default"/>
        <w:lang w:val="en-US" w:eastAsia="en-US" w:bidi="ar-SA"/>
      </w:rPr>
    </w:lvl>
    <w:lvl w:ilvl="6" w:tplc="BF386AB0">
      <w:numFmt w:val="bullet"/>
      <w:lvlText w:val="•"/>
      <w:lvlJc w:val="left"/>
      <w:pPr>
        <w:ind w:left="6200" w:hanging="362"/>
      </w:pPr>
      <w:rPr>
        <w:rFonts w:hint="default"/>
        <w:lang w:val="en-US" w:eastAsia="en-US" w:bidi="ar-SA"/>
      </w:rPr>
    </w:lvl>
    <w:lvl w:ilvl="7" w:tplc="83AAB7F4">
      <w:numFmt w:val="bullet"/>
      <w:lvlText w:val="•"/>
      <w:lvlJc w:val="left"/>
      <w:pPr>
        <w:ind w:left="7055" w:hanging="362"/>
      </w:pPr>
      <w:rPr>
        <w:rFonts w:hint="default"/>
        <w:lang w:val="en-US" w:eastAsia="en-US" w:bidi="ar-SA"/>
      </w:rPr>
    </w:lvl>
    <w:lvl w:ilvl="8" w:tplc="7BD41748">
      <w:numFmt w:val="bullet"/>
      <w:lvlText w:val="•"/>
      <w:lvlJc w:val="left"/>
      <w:pPr>
        <w:ind w:left="7910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5A4372EA"/>
    <w:multiLevelType w:val="hybridMultilevel"/>
    <w:tmpl w:val="A740F6E6"/>
    <w:lvl w:ilvl="0" w:tplc="7D26BB5A">
      <w:start w:val="1"/>
      <w:numFmt w:val="lowerRoman"/>
      <w:lvlText w:val="%1."/>
      <w:lvlJc w:val="left"/>
      <w:pPr>
        <w:ind w:left="2608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4A87B8">
      <w:numFmt w:val="bullet"/>
      <w:lvlText w:val="•"/>
      <w:lvlJc w:val="left"/>
      <w:pPr>
        <w:ind w:left="3302" w:hanging="296"/>
      </w:pPr>
      <w:rPr>
        <w:rFonts w:hint="default"/>
        <w:lang w:val="en-US" w:eastAsia="en-US" w:bidi="ar-SA"/>
      </w:rPr>
    </w:lvl>
    <w:lvl w:ilvl="2" w:tplc="1EA2A11E">
      <w:numFmt w:val="bullet"/>
      <w:lvlText w:val="•"/>
      <w:lvlJc w:val="left"/>
      <w:pPr>
        <w:ind w:left="4004" w:hanging="296"/>
      </w:pPr>
      <w:rPr>
        <w:rFonts w:hint="default"/>
        <w:lang w:val="en-US" w:eastAsia="en-US" w:bidi="ar-SA"/>
      </w:rPr>
    </w:lvl>
    <w:lvl w:ilvl="3" w:tplc="64F0E8A2">
      <w:numFmt w:val="bullet"/>
      <w:lvlText w:val="•"/>
      <w:lvlJc w:val="left"/>
      <w:pPr>
        <w:ind w:left="4706" w:hanging="296"/>
      </w:pPr>
      <w:rPr>
        <w:rFonts w:hint="default"/>
        <w:lang w:val="en-US" w:eastAsia="en-US" w:bidi="ar-SA"/>
      </w:rPr>
    </w:lvl>
    <w:lvl w:ilvl="4" w:tplc="3BC0AC02">
      <w:numFmt w:val="bullet"/>
      <w:lvlText w:val="•"/>
      <w:lvlJc w:val="left"/>
      <w:pPr>
        <w:ind w:left="5408" w:hanging="296"/>
      </w:pPr>
      <w:rPr>
        <w:rFonts w:hint="default"/>
        <w:lang w:val="en-US" w:eastAsia="en-US" w:bidi="ar-SA"/>
      </w:rPr>
    </w:lvl>
    <w:lvl w:ilvl="5" w:tplc="5804055A">
      <w:numFmt w:val="bullet"/>
      <w:lvlText w:val="•"/>
      <w:lvlJc w:val="left"/>
      <w:pPr>
        <w:ind w:left="6110" w:hanging="296"/>
      </w:pPr>
      <w:rPr>
        <w:rFonts w:hint="default"/>
        <w:lang w:val="en-US" w:eastAsia="en-US" w:bidi="ar-SA"/>
      </w:rPr>
    </w:lvl>
    <w:lvl w:ilvl="6" w:tplc="C7B28AC6">
      <w:numFmt w:val="bullet"/>
      <w:lvlText w:val="•"/>
      <w:lvlJc w:val="left"/>
      <w:pPr>
        <w:ind w:left="6812" w:hanging="296"/>
      </w:pPr>
      <w:rPr>
        <w:rFonts w:hint="default"/>
        <w:lang w:val="en-US" w:eastAsia="en-US" w:bidi="ar-SA"/>
      </w:rPr>
    </w:lvl>
    <w:lvl w:ilvl="7" w:tplc="657A7EEC">
      <w:numFmt w:val="bullet"/>
      <w:lvlText w:val="•"/>
      <w:lvlJc w:val="left"/>
      <w:pPr>
        <w:ind w:left="7514" w:hanging="296"/>
      </w:pPr>
      <w:rPr>
        <w:rFonts w:hint="default"/>
        <w:lang w:val="en-US" w:eastAsia="en-US" w:bidi="ar-SA"/>
      </w:rPr>
    </w:lvl>
    <w:lvl w:ilvl="8" w:tplc="B890F8FC">
      <w:numFmt w:val="bullet"/>
      <w:lvlText w:val="•"/>
      <w:lvlJc w:val="left"/>
      <w:pPr>
        <w:ind w:left="8216" w:hanging="296"/>
      </w:pPr>
      <w:rPr>
        <w:rFonts w:hint="default"/>
        <w:lang w:val="en-US" w:eastAsia="en-US" w:bidi="ar-SA"/>
      </w:rPr>
    </w:lvl>
  </w:abstractNum>
  <w:num w:numId="1" w16cid:durableId="40441805">
    <w:abstractNumId w:val="1"/>
  </w:num>
  <w:num w:numId="2" w16cid:durableId="125786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FD"/>
    <w:rsid w:val="0003016A"/>
    <w:rsid w:val="000A28BC"/>
    <w:rsid w:val="000E082F"/>
    <w:rsid w:val="000E1616"/>
    <w:rsid w:val="000F6E32"/>
    <w:rsid w:val="00155FE0"/>
    <w:rsid w:val="00175BE4"/>
    <w:rsid w:val="00200A1E"/>
    <w:rsid w:val="0025117F"/>
    <w:rsid w:val="002704B3"/>
    <w:rsid w:val="002A27AB"/>
    <w:rsid w:val="002C7E32"/>
    <w:rsid w:val="00310BFD"/>
    <w:rsid w:val="0035092A"/>
    <w:rsid w:val="003558FE"/>
    <w:rsid w:val="003760D3"/>
    <w:rsid w:val="00383E0A"/>
    <w:rsid w:val="003C38DC"/>
    <w:rsid w:val="00413D61"/>
    <w:rsid w:val="0045537F"/>
    <w:rsid w:val="004D359B"/>
    <w:rsid w:val="00525861"/>
    <w:rsid w:val="00542AE7"/>
    <w:rsid w:val="005874E9"/>
    <w:rsid w:val="005A244F"/>
    <w:rsid w:val="005C10E1"/>
    <w:rsid w:val="005F0B3C"/>
    <w:rsid w:val="0066089D"/>
    <w:rsid w:val="00662F26"/>
    <w:rsid w:val="006C7A32"/>
    <w:rsid w:val="006D33DF"/>
    <w:rsid w:val="006E25C6"/>
    <w:rsid w:val="006E2C55"/>
    <w:rsid w:val="006E3CE4"/>
    <w:rsid w:val="007444D8"/>
    <w:rsid w:val="0075283C"/>
    <w:rsid w:val="007B6789"/>
    <w:rsid w:val="00803C06"/>
    <w:rsid w:val="008518CB"/>
    <w:rsid w:val="00870A41"/>
    <w:rsid w:val="008B340F"/>
    <w:rsid w:val="008D159F"/>
    <w:rsid w:val="008E0FE0"/>
    <w:rsid w:val="008E19BF"/>
    <w:rsid w:val="00900BE6"/>
    <w:rsid w:val="00995963"/>
    <w:rsid w:val="009F54D5"/>
    <w:rsid w:val="00A06695"/>
    <w:rsid w:val="00A41C84"/>
    <w:rsid w:val="00A455F8"/>
    <w:rsid w:val="00A73C7B"/>
    <w:rsid w:val="00AB4766"/>
    <w:rsid w:val="00AC1481"/>
    <w:rsid w:val="00AE573A"/>
    <w:rsid w:val="00B040F7"/>
    <w:rsid w:val="00B44521"/>
    <w:rsid w:val="00B50921"/>
    <w:rsid w:val="00B64A96"/>
    <w:rsid w:val="00B67B37"/>
    <w:rsid w:val="00C23821"/>
    <w:rsid w:val="00C23EBC"/>
    <w:rsid w:val="00C330F5"/>
    <w:rsid w:val="00CB29F8"/>
    <w:rsid w:val="00CC34BE"/>
    <w:rsid w:val="00CE6FD5"/>
    <w:rsid w:val="00D714A4"/>
    <w:rsid w:val="00DD6907"/>
    <w:rsid w:val="00E36852"/>
    <w:rsid w:val="00E7158C"/>
    <w:rsid w:val="00E84EB1"/>
    <w:rsid w:val="00E868C3"/>
    <w:rsid w:val="00F471C8"/>
    <w:rsid w:val="00F6444F"/>
    <w:rsid w:val="00F81CFD"/>
    <w:rsid w:val="00F95961"/>
    <w:rsid w:val="00F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C7E3E"/>
  <w15:docId w15:val="{2D74F024-5BB0-45C4-8571-F8FD29C0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4"/>
      <w:ind w:left="2068" w:hanging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13" w:right="168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4"/>
      <w:ind w:left="2068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3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59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3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59B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040F7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Bruner</dc:creator>
  <cp:keywords/>
  <dc:description/>
  <cp:lastModifiedBy>Alison Klinkhammer</cp:lastModifiedBy>
  <cp:revision>2</cp:revision>
  <dcterms:created xsi:type="dcterms:W3CDTF">2024-07-29T18:19:00Z</dcterms:created>
  <dcterms:modified xsi:type="dcterms:W3CDTF">2024-07-29T18:19:00Z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Word</vt:lpwstr>
  </property>
  <property fmtid="{D5CDD505-2E9C-101B-9397-08002B2CF9AE}" pid="4" name="LastSaved">
    <vt:filetime>2024-06-24T00:00:00Z</vt:filetime>
  </property>
  <property fmtid="{D5CDD505-2E9C-101B-9397-08002B2CF9AE}" pid="5" name="Producer">
    <vt:lpwstr>macOS Version 13.4.1 (c) (Build 22F770820d) Quartz PDFContext</vt:lpwstr>
  </property>
</Properties>
</file>