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E18" w:rsidRPr="000F127E" w:rsidRDefault="000F127E" w:rsidP="00045E18">
      <w:pPr>
        <w:jc w:val="center"/>
        <w:rPr>
          <w:i/>
          <w:sz w:val="24"/>
        </w:rPr>
      </w:pPr>
      <w:r w:rsidRPr="000F127E">
        <w:rPr>
          <w:i/>
          <w:sz w:val="24"/>
        </w:rPr>
        <w:t>REVISED</w:t>
      </w:r>
    </w:p>
    <w:p w:rsidR="00045E18" w:rsidRPr="0051773A" w:rsidRDefault="00045E18" w:rsidP="00045E18">
      <w:pPr>
        <w:jc w:val="center"/>
        <w:rPr>
          <w:b/>
          <w:sz w:val="24"/>
        </w:rPr>
      </w:pPr>
      <w:r w:rsidRPr="0051773A">
        <w:rPr>
          <w:b/>
          <w:sz w:val="24"/>
        </w:rPr>
        <w:t>Civil Service Commission</w:t>
      </w:r>
    </w:p>
    <w:p w:rsidR="00045E18" w:rsidRPr="0051773A" w:rsidRDefault="00045E18" w:rsidP="00045E18">
      <w:pPr>
        <w:jc w:val="center"/>
        <w:rPr>
          <w:b/>
          <w:sz w:val="24"/>
        </w:rPr>
      </w:pPr>
      <w:r w:rsidRPr="0051773A">
        <w:rPr>
          <w:b/>
          <w:sz w:val="24"/>
        </w:rPr>
        <w:t xml:space="preserve">Notice </w:t>
      </w:r>
      <w:r w:rsidR="004A5F44" w:rsidRPr="0051773A">
        <w:rPr>
          <w:b/>
          <w:sz w:val="24"/>
        </w:rPr>
        <w:t xml:space="preserve">of Public Hearing </w:t>
      </w:r>
    </w:p>
    <w:p w:rsidR="00045E18" w:rsidRDefault="00045E18" w:rsidP="00045E18">
      <w:pPr>
        <w:ind w:firstLine="432"/>
        <w:rPr>
          <w:sz w:val="24"/>
        </w:rPr>
      </w:pPr>
    </w:p>
    <w:p w:rsidR="00C66ADD" w:rsidRDefault="00C66ADD" w:rsidP="00045E18">
      <w:pPr>
        <w:ind w:firstLine="432"/>
        <w:rPr>
          <w:sz w:val="24"/>
        </w:rPr>
      </w:pPr>
    </w:p>
    <w:p w:rsidR="00C66ADD" w:rsidRDefault="00C66ADD" w:rsidP="00045E18">
      <w:pPr>
        <w:ind w:firstLine="432"/>
        <w:rPr>
          <w:sz w:val="24"/>
        </w:rPr>
      </w:pPr>
    </w:p>
    <w:p w:rsidR="000F127E" w:rsidRDefault="00045E18" w:rsidP="00045E18">
      <w:pPr>
        <w:ind w:firstLine="288"/>
        <w:jc w:val="both"/>
        <w:rPr>
          <w:sz w:val="24"/>
        </w:rPr>
      </w:pPr>
      <w:r w:rsidRPr="00096C1B">
        <w:rPr>
          <w:sz w:val="24"/>
        </w:rPr>
        <w:t xml:space="preserve">A public hearing </w:t>
      </w:r>
      <w:r w:rsidR="00035F5C">
        <w:rPr>
          <w:sz w:val="24"/>
        </w:rPr>
        <w:t>via tele</w:t>
      </w:r>
      <w:r w:rsidR="00C66ADD">
        <w:rPr>
          <w:sz w:val="24"/>
        </w:rPr>
        <w:t xml:space="preserve">conference </w:t>
      </w:r>
      <w:r w:rsidRPr="00096C1B">
        <w:rPr>
          <w:sz w:val="24"/>
        </w:rPr>
        <w:t>wil</w:t>
      </w:r>
      <w:r w:rsidR="00C66ADD">
        <w:rPr>
          <w:sz w:val="24"/>
        </w:rPr>
        <w:t>l be held in Room B31, Basement</w:t>
      </w:r>
      <w:r w:rsidRPr="00096C1B">
        <w:rPr>
          <w:sz w:val="24"/>
        </w:rPr>
        <w:t>, State Capitol, 500 East Capitol Avenue, Pierre, S</w:t>
      </w:r>
      <w:r w:rsidR="00C66ADD">
        <w:rPr>
          <w:sz w:val="24"/>
        </w:rPr>
        <w:t xml:space="preserve">outh Dakota, on </w:t>
      </w:r>
      <w:r w:rsidR="00E839A5">
        <w:rPr>
          <w:sz w:val="24"/>
        </w:rPr>
        <w:t>June 20th</w:t>
      </w:r>
      <w:r w:rsidR="00C66ADD">
        <w:rPr>
          <w:sz w:val="24"/>
        </w:rPr>
        <w:t xml:space="preserve">, 2019 at </w:t>
      </w:r>
      <w:r w:rsidR="00E839A5">
        <w:rPr>
          <w:sz w:val="24"/>
        </w:rPr>
        <w:t>11</w:t>
      </w:r>
      <w:r w:rsidR="004A728D">
        <w:rPr>
          <w:sz w:val="24"/>
        </w:rPr>
        <w:t xml:space="preserve"> AM</w:t>
      </w:r>
      <w:r w:rsidRPr="00096C1B">
        <w:rPr>
          <w:sz w:val="24"/>
        </w:rPr>
        <w:t xml:space="preserve"> CT, to consider the adoption </w:t>
      </w:r>
      <w:r w:rsidR="000F127E">
        <w:rPr>
          <w:sz w:val="24"/>
        </w:rPr>
        <w:t xml:space="preserve">and amendment </w:t>
      </w:r>
      <w:r w:rsidR="00E839A5">
        <w:rPr>
          <w:sz w:val="24"/>
        </w:rPr>
        <w:t>of</w:t>
      </w:r>
      <w:r w:rsidR="000F127E">
        <w:rPr>
          <w:sz w:val="24"/>
        </w:rPr>
        <w:t>:</w:t>
      </w:r>
    </w:p>
    <w:p w:rsidR="000F127E" w:rsidRDefault="000F127E" w:rsidP="00045E18">
      <w:pPr>
        <w:ind w:firstLine="288"/>
        <w:jc w:val="both"/>
        <w:rPr>
          <w:b/>
          <w:sz w:val="24"/>
        </w:rPr>
      </w:pPr>
    </w:p>
    <w:p w:rsidR="00045E18" w:rsidRDefault="00E839A5" w:rsidP="00045E18">
      <w:pPr>
        <w:ind w:firstLine="288"/>
        <w:jc w:val="both"/>
        <w:rPr>
          <w:sz w:val="24"/>
        </w:rPr>
      </w:pPr>
      <w:r w:rsidRPr="00E839A5">
        <w:rPr>
          <w:b/>
          <w:sz w:val="24"/>
        </w:rPr>
        <w:t>FY2020 Pay Structures</w:t>
      </w:r>
      <w:r w:rsidR="000F127E">
        <w:rPr>
          <w:sz w:val="24"/>
        </w:rPr>
        <w:t>:</w:t>
      </w:r>
    </w:p>
    <w:p w:rsidR="000F127E" w:rsidRPr="000F127E" w:rsidRDefault="000F127E" w:rsidP="000F127E">
      <w:pPr>
        <w:pStyle w:val="ListParagraph"/>
        <w:numPr>
          <w:ilvl w:val="0"/>
          <w:numId w:val="2"/>
        </w:numPr>
        <w:jc w:val="both"/>
        <w:rPr>
          <w:i/>
          <w:sz w:val="24"/>
        </w:rPr>
      </w:pPr>
      <w:r w:rsidRPr="000F127E">
        <w:rPr>
          <w:i/>
          <w:sz w:val="24"/>
        </w:rPr>
        <w:t>General, Medical and Law Enforcement</w:t>
      </w:r>
    </w:p>
    <w:p w:rsidR="000F127E" w:rsidRPr="000F127E" w:rsidRDefault="000F127E" w:rsidP="000F127E">
      <w:pPr>
        <w:pStyle w:val="ListParagraph"/>
        <w:numPr>
          <w:ilvl w:val="0"/>
          <w:numId w:val="2"/>
        </w:numPr>
        <w:jc w:val="both"/>
        <w:rPr>
          <w:i/>
          <w:sz w:val="24"/>
        </w:rPr>
      </w:pPr>
      <w:r w:rsidRPr="000F127E">
        <w:rPr>
          <w:i/>
          <w:sz w:val="24"/>
        </w:rPr>
        <w:t>Accounting, Engineering, Environmental, Information Technology and Nursing</w:t>
      </w:r>
    </w:p>
    <w:p w:rsidR="000F127E" w:rsidRPr="000F127E" w:rsidRDefault="000F127E" w:rsidP="000F127E">
      <w:pPr>
        <w:pStyle w:val="ListParagraph"/>
        <w:ind w:left="2160"/>
        <w:jc w:val="both"/>
        <w:rPr>
          <w:i/>
          <w:sz w:val="24"/>
        </w:rPr>
      </w:pPr>
    </w:p>
    <w:p w:rsidR="000F127E" w:rsidRPr="000F127E" w:rsidRDefault="000F127E" w:rsidP="00E839A5">
      <w:pPr>
        <w:ind w:firstLine="288"/>
        <w:rPr>
          <w:i/>
          <w:sz w:val="24"/>
        </w:rPr>
      </w:pPr>
      <w:r w:rsidRPr="000F127E">
        <w:rPr>
          <w:b/>
          <w:i/>
          <w:sz w:val="24"/>
        </w:rPr>
        <w:t>Classification Pay Grade</w:t>
      </w:r>
      <w:r w:rsidRPr="000F127E">
        <w:rPr>
          <w:i/>
          <w:sz w:val="24"/>
        </w:rPr>
        <w:t>:</w:t>
      </w:r>
    </w:p>
    <w:p w:rsidR="000F127E" w:rsidRPr="000F127E" w:rsidRDefault="000F127E" w:rsidP="000F127E">
      <w:pPr>
        <w:pStyle w:val="ListParagraph"/>
        <w:numPr>
          <w:ilvl w:val="0"/>
          <w:numId w:val="3"/>
        </w:numPr>
        <w:rPr>
          <w:i/>
          <w:sz w:val="24"/>
        </w:rPr>
      </w:pPr>
      <w:r w:rsidRPr="000F127E">
        <w:rPr>
          <w:i/>
          <w:sz w:val="24"/>
        </w:rPr>
        <w:t>010924</w:t>
      </w:r>
      <w:r w:rsidRPr="000F127E">
        <w:rPr>
          <w:i/>
          <w:sz w:val="24"/>
        </w:rPr>
        <w:tab/>
        <w:t>Job Service Assistant Manager</w:t>
      </w:r>
    </w:p>
    <w:p w:rsidR="00045E18" w:rsidRDefault="00C66ADD" w:rsidP="00E839A5">
      <w:pPr>
        <w:ind w:firstLine="28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Persons interested in presenting data, opinions, and arguments f</w:t>
      </w:r>
      <w:r w:rsidR="00C66ADD">
        <w:rPr>
          <w:sz w:val="24"/>
        </w:rPr>
        <w:t>or or against the proposed updates</w:t>
      </w:r>
      <w:r>
        <w:rPr>
          <w:sz w:val="24"/>
        </w:rPr>
        <w:t xml:space="preserve"> may do so by appearing in person at the hearing or by sending them to the Civil Service Commission, c/o South Dakota Bureau of Human Resources, Room 110, 500 East Capitol, Pierre, South Dakota 57501-1234. Material sent by mail must reach the Bureau of Hum</w:t>
      </w:r>
      <w:r w:rsidR="00C66ADD">
        <w:rPr>
          <w:sz w:val="24"/>
        </w:rPr>
        <w:t xml:space="preserve">an Resources by </w:t>
      </w:r>
      <w:r w:rsidR="00E839A5">
        <w:rPr>
          <w:sz w:val="24"/>
        </w:rPr>
        <w:t>June 19</w:t>
      </w:r>
      <w:r w:rsidR="00C66ADD">
        <w:rPr>
          <w:sz w:val="24"/>
        </w:rPr>
        <w:t>th, 2019</w:t>
      </w:r>
      <w:r>
        <w:rPr>
          <w:sz w:val="24"/>
        </w:rPr>
        <w:t xml:space="preserve"> to be considered.</w:t>
      </w:r>
    </w:p>
    <w:p w:rsidR="00045E18" w:rsidRDefault="00045E18" w:rsidP="00045E18">
      <w:pPr>
        <w:jc w:val="both"/>
        <w:rPr>
          <w:sz w:val="24"/>
        </w:rPr>
      </w:pPr>
    </w:p>
    <w:p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After the hearing, the board will consider all written and oral comments i</w:t>
      </w:r>
      <w:r w:rsidR="00C66ADD">
        <w:rPr>
          <w:sz w:val="24"/>
        </w:rPr>
        <w:t>t receives on the proposed updates</w:t>
      </w:r>
      <w:r>
        <w:rPr>
          <w:sz w:val="24"/>
        </w:rPr>
        <w:t xml:space="preserve">. The board may modify or amend </w:t>
      </w:r>
      <w:r w:rsidR="00E839A5">
        <w:rPr>
          <w:sz w:val="24"/>
        </w:rPr>
        <w:t>the FY2020 Pay Structures</w:t>
      </w:r>
      <w:r>
        <w:rPr>
          <w:sz w:val="24"/>
        </w:rPr>
        <w:t xml:space="preserve"> </w:t>
      </w:r>
      <w:r w:rsidR="000F127E">
        <w:rPr>
          <w:sz w:val="24"/>
        </w:rPr>
        <w:t xml:space="preserve">and </w:t>
      </w:r>
      <w:r w:rsidR="000F127E" w:rsidRPr="000F127E">
        <w:rPr>
          <w:i/>
          <w:sz w:val="24"/>
        </w:rPr>
        <w:t>pay grade</w:t>
      </w:r>
      <w:r w:rsidR="000F127E">
        <w:rPr>
          <w:sz w:val="24"/>
        </w:rPr>
        <w:t xml:space="preserve"> </w:t>
      </w:r>
      <w:r>
        <w:rPr>
          <w:sz w:val="24"/>
        </w:rPr>
        <w:t>at that time to include or exclude matters that are described in this notice.</w:t>
      </w:r>
    </w:p>
    <w:p w:rsidR="00045E18" w:rsidRDefault="00045E18" w:rsidP="00045E18">
      <w:pPr>
        <w:ind w:firstLine="432"/>
        <w:jc w:val="both"/>
        <w:rPr>
          <w:sz w:val="24"/>
        </w:rPr>
      </w:pPr>
    </w:p>
    <w:p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Notice is further given to individuals with disabilities that this hearing is being held in a physically accessible pla</w:t>
      </w:r>
      <w:r w:rsidR="00C66ADD">
        <w:rPr>
          <w:sz w:val="24"/>
        </w:rPr>
        <w:t>ce.  Please notify Mary Weischedel</w:t>
      </w:r>
      <w:r>
        <w:rPr>
          <w:sz w:val="24"/>
        </w:rPr>
        <w:t xml:space="preserve"> in the Bureau of Human Resources at least 48 hours before the public hearing if you have special needs for which special arrangements must be made.  She can be reached at </w:t>
      </w:r>
      <w:hyperlink r:id="rId5" w:history="1">
        <w:r w:rsidR="00C66ADD" w:rsidRPr="0087004A">
          <w:rPr>
            <w:rStyle w:val="Hyperlink"/>
            <w:sz w:val="24"/>
          </w:rPr>
          <w:t>mary.weischedel@state.sd.us</w:t>
        </w:r>
      </w:hyperlink>
      <w:r>
        <w:rPr>
          <w:sz w:val="24"/>
        </w:rPr>
        <w:t xml:space="preserve"> or by calling 605.77</w:t>
      </w:r>
      <w:r w:rsidR="00C66ADD">
        <w:rPr>
          <w:sz w:val="24"/>
        </w:rPr>
        <w:t>3.5222</w:t>
      </w:r>
      <w:r>
        <w:rPr>
          <w:sz w:val="24"/>
        </w:rPr>
        <w:t xml:space="preserve">. </w:t>
      </w:r>
    </w:p>
    <w:p w:rsidR="00045E18" w:rsidRDefault="00045E18" w:rsidP="00045E18">
      <w:pPr>
        <w:rPr>
          <w:sz w:val="24"/>
        </w:rPr>
      </w:pPr>
    </w:p>
    <w:p w:rsidR="000E6594" w:rsidRDefault="000E6594" w:rsidP="00045E18">
      <w:pPr>
        <w:rPr>
          <w:sz w:val="24"/>
        </w:rPr>
      </w:pPr>
    </w:p>
    <w:p w:rsidR="00045E18" w:rsidRDefault="00045E18" w:rsidP="00045E18">
      <w:pPr>
        <w:ind w:firstLine="288"/>
        <w:rPr>
          <w:sz w:val="24"/>
        </w:rPr>
      </w:pPr>
      <w:r>
        <w:rPr>
          <w:sz w:val="24"/>
        </w:rPr>
        <w:t xml:space="preserve">Copies of the proposed </w:t>
      </w:r>
      <w:r w:rsidR="004A728D">
        <w:rPr>
          <w:sz w:val="24"/>
        </w:rPr>
        <w:t>updates</w:t>
      </w:r>
      <w:r>
        <w:rPr>
          <w:sz w:val="24"/>
        </w:rPr>
        <w:t xml:space="preserve"> may be obtained without charge from the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Bureau of Human Resources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Room 110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 Capitol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500 East Capitol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City">
        <w:r>
          <w:rPr>
            <w:sz w:val="24"/>
          </w:rPr>
          <w:t>Pierre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South Dakota</w:t>
        </w:r>
      </w:smartTag>
      <w:r>
        <w:rPr>
          <w:sz w:val="24"/>
        </w:rPr>
        <w:t xml:space="preserve"> 57501-1234</w:t>
      </w:r>
    </w:p>
    <w:p w:rsidR="00045E18" w:rsidRDefault="00045E18" w:rsidP="00045E18">
      <w:pPr>
        <w:rPr>
          <w:sz w:val="24"/>
        </w:rPr>
      </w:pPr>
    </w:p>
    <w:p w:rsidR="000E6594" w:rsidRDefault="000E6594" w:rsidP="00045E18">
      <w:pPr>
        <w:rPr>
          <w:sz w:val="24"/>
        </w:rPr>
      </w:pPr>
    </w:p>
    <w:p w:rsidR="00045E18" w:rsidRDefault="00045E18" w:rsidP="00045E18">
      <w:pPr>
        <w:ind w:firstLine="270"/>
        <w:rPr>
          <w:sz w:val="24"/>
        </w:rPr>
      </w:pPr>
      <w:bookmarkStart w:id="0" w:name="_GoBack"/>
      <w:bookmarkEnd w:id="0"/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  <w:r>
        <w:rPr>
          <w:sz w:val="24"/>
        </w:rPr>
        <w:t>Posted:</w:t>
      </w:r>
      <w:r w:rsidR="0010021D">
        <w:rPr>
          <w:sz w:val="24"/>
        </w:rPr>
        <w:t xml:space="preserve"> </w:t>
      </w:r>
      <w:r w:rsidR="00E839A5">
        <w:rPr>
          <w:sz w:val="24"/>
        </w:rPr>
        <w:t>6/1</w:t>
      </w:r>
      <w:r w:rsidR="000F127E">
        <w:rPr>
          <w:sz w:val="24"/>
        </w:rPr>
        <w:t>7</w:t>
      </w:r>
      <w:r w:rsidR="0010021D">
        <w:rPr>
          <w:sz w:val="24"/>
        </w:rPr>
        <w:t>/2019</w:t>
      </w:r>
    </w:p>
    <w:sectPr w:rsidR="00E86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492"/>
    <w:multiLevelType w:val="hybridMultilevel"/>
    <w:tmpl w:val="ADFAFA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7CF3B8D"/>
    <w:multiLevelType w:val="hybridMultilevel"/>
    <w:tmpl w:val="822EB0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E152E8C"/>
    <w:multiLevelType w:val="hybridMultilevel"/>
    <w:tmpl w:val="C4548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18"/>
    <w:rsid w:val="00035F5C"/>
    <w:rsid w:val="00045E18"/>
    <w:rsid w:val="000E6594"/>
    <w:rsid w:val="000F127E"/>
    <w:rsid w:val="0010021D"/>
    <w:rsid w:val="002E6092"/>
    <w:rsid w:val="00392FEA"/>
    <w:rsid w:val="004A5F44"/>
    <w:rsid w:val="004A728D"/>
    <w:rsid w:val="0051773A"/>
    <w:rsid w:val="006360BA"/>
    <w:rsid w:val="00675918"/>
    <w:rsid w:val="00C66ADD"/>
    <w:rsid w:val="00E13018"/>
    <w:rsid w:val="00E839A5"/>
    <w:rsid w:val="00E8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B07C2B9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E18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E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.weischedel@state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Weischedel, Mary  (BHR)</dc:creator>
  <cp:lastModifiedBy>Weischedel, Mary  (BHR)</cp:lastModifiedBy>
  <cp:revision>2</cp:revision>
  <cp:lastPrinted>2019-04-10T14:07:00Z</cp:lastPrinted>
  <dcterms:created xsi:type="dcterms:W3CDTF">2019-06-17T21:38:00Z</dcterms:created>
  <dcterms:modified xsi:type="dcterms:W3CDTF">2019-06-17T21:38:00Z</dcterms:modified>
</cp:coreProperties>
</file>