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6F8A" w14:textId="77777777" w:rsidR="000761DD" w:rsidRDefault="000761DD" w:rsidP="000761DD">
      <w:pPr>
        <w:pStyle w:val="NormalWeb"/>
        <w:jc w:val="center"/>
      </w:pPr>
      <w:bookmarkStart w:id="0" w:name="_GoBack"/>
      <w:bookmarkEnd w:id="0"/>
      <w:r>
        <w:rPr>
          <w:b/>
          <w:bCs/>
        </w:rPr>
        <w:t>CHAPTER 55:09:04</w:t>
      </w:r>
    </w:p>
    <w:p w14:paraId="1BC4BC2E" w14:textId="77777777" w:rsidR="000761DD" w:rsidRDefault="000761DD" w:rsidP="000761DD">
      <w:pPr>
        <w:pStyle w:val="NormalWeb"/>
        <w:jc w:val="center"/>
      </w:pPr>
      <w:r>
        <w:rPr>
          <w:b/>
          <w:bCs/>
        </w:rPr>
        <w:t> </w:t>
      </w:r>
    </w:p>
    <w:p w14:paraId="6573E948" w14:textId="77777777" w:rsidR="000761DD" w:rsidRDefault="000761DD" w:rsidP="000761DD">
      <w:pPr>
        <w:pStyle w:val="NormalWeb"/>
        <w:jc w:val="center"/>
      </w:pPr>
      <w:r>
        <w:rPr>
          <w:b/>
          <w:bCs/>
        </w:rPr>
        <w:t>LEAVES OF ABSENCE</w:t>
      </w:r>
    </w:p>
    <w:p w14:paraId="2AC94E51" w14:textId="77777777" w:rsidR="000761DD" w:rsidRDefault="000761DD" w:rsidP="000761DD">
      <w:pPr>
        <w:pStyle w:val="NormalWeb"/>
      </w:pPr>
      <w:r>
        <w:t>Section</w:t>
      </w:r>
    </w:p>
    <w:p w14:paraId="07CE4721" w14:textId="2B0FF993" w:rsidR="000761DD" w:rsidRDefault="000761DD" w:rsidP="000761DD">
      <w:pPr>
        <w:pStyle w:val="NormalWeb"/>
      </w:pPr>
      <w:r w:rsidRPr="000761DD">
        <w:t>55:09:04:01</w:t>
      </w:r>
      <w:r>
        <w:t>        Vacation leave.</w:t>
      </w:r>
    </w:p>
    <w:p w14:paraId="0F8B7E54" w14:textId="2ECE7EA2" w:rsidR="000761DD" w:rsidRDefault="000761DD" w:rsidP="000761DD">
      <w:pPr>
        <w:pStyle w:val="NormalWeb"/>
      </w:pPr>
      <w:r w:rsidRPr="000761DD">
        <w:t>55:09:04:02</w:t>
      </w:r>
      <w:r>
        <w:t>        Sick leave.</w:t>
      </w:r>
    </w:p>
    <w:p w14:paraId="757A1EF9" w14:textId="15D34801" w:rsidR="000761DD" w:rsidRDefault="000761DD" w:rsidP="000761DD">
      <w:pPr>
        <w:pStyle w:val="NormalWeb"/>
      </w:pPr>
      <w:r w:rsidRPr="000761DD">
        <w:t>55:09:04:03</w:t>
      </w:r>
      <w:r>
        <w:t>        Minimum charge for sick leave.</w:t>
      </w:r>
    </w:p>
    <w:p w14:paraId="69033B14" w14:textId="1EE65079" w:rsidR="000761DD" w:rsidRDefault="000761DD" w:rsidP="000761DD">
      <w:pPr>
        <w:pStyle w:val="NormalWeb"/>
      </w:pPr>
      <w:r w:rsidRPr="000761DD">
        <w:t>55:09:04:04</w:t>
      </w:r>
      <w:r>
        <w:t>        Reinstatement of sick leave.</w:t>
      </w:r>
    </w:p>
    <w:p w14:paraId="04AA0428" w14:textId="13F17A02" w:rsidR="000761DD" w:rsidRDefault="000761DD" w:rsidP="000761DD">
      <w:pPr>
        <w:pStyle w:val="NormalWeb"/>
      </w:pPr>
      <w:r w:rsidRPr="000761DD">
        <w:rPr>
          <w:u w:val="single"/>
        </w:rPr>
        <w:t>55:09:04:04.01</w:t>
      </w:r>
      <w:r>
        <w:t xml:space="preserve">   </w:t>
      </w:r>
      <w:r w:rsidRPr="00BF3C07">
        <w:rPr>
          <w:u w:val="single"/>
        </w:rPr>
        <w:t>Paid family leave.</w:t>
      </w:r>
    </w:p>
    <w:p w14:paraId="6D2904A8" w14:textId="77777777" w:rsidR="00B0087C" w:rsidRDefault="000761DD" w:rsidP="00B0087C">
      <w:pPr>
        <w:pStyle w:val="NormalWeb"/>
        <w:spacing w:line="240" w:lineRule="atLeast"/>
        <w:rPr>
          <w:u w:val="single"/>
        </w:rPr>
      </w:pPr>
      <w:r w:rsidRPr="000761DD">
        <w:t>55:09:04:05</w:t>
      </w:r>
      <w:r>
        <w:t xml:space="preserve">        </w:t>
      </w:r>
      <w:r w:rsidRPr="00B0087C">
        <w:rPr>
          <w:strike/>
        </w:rPr>
        <w:t>Personal leave</w:t>
      </w:r>
      <w:r w:rsidR="00424AA8">
        <w:t xml:space="preserve"> </w:t>
      </w:r>
      <w:r w:rsidR="00424AA8" w:rsidRPr="00424AA8">
        <w:rPr>
          <w:u w:val="single"/>
        </w:rPr>
        <w:t>Active duty military leave</w:t>
      </w:r>
      <w:r w:rsidR="00424AA8" w:rsidRPr="00B0087C">
        <w:t>.</w:t>
      </w:r>
    </w:p>
    <w:p w14:paraId="280C63DC" w14:textId="51E22EC4" w:rsidR="000761DD" w:rsidRPr="00B0087C" w:rsidRDefault="000761DD" w:rsidP="00B0087C">
      <w:pPr>
        <w:pStyle w:val="NormalWeb"/>
        <w:spacing w:line="240" w:lineRule="atLeast"/>
        <w:rPr>
          <w:u w:val="single"/>
        </w:rPr>
      </w:pPr>
      <w:r w:rsidRPr="000761DD">
        <w:t>55:09:04:06</w:t>
      </w:r>
      <w:r>
        <w:t>        Fire suppression or ambulance service.</w:t>
      </w:r>
    </w:p>
    <w:p w14:paraId="7E5FA4A4" w14:textId="27D8BAF2" w:rsidR="000761DD" w:rsidRDefault="000761DD" w:rsidP="00B0087C">
      <w:pPr>
        <w:pStyle w:val="NormalWeb"/>
        <w:spacing w:line="240" w:lineRule="atLeast"/>
      </w:pPr>
      <w:r w:rsidRPr="000761DD">
        <w:t>55:09:04:07</w:t>
      </w:r>
      <w:r>
        <w:t>        Advanced sick leave.</w:t>
      </w:r>
    </w:p>
    <w:p w14:paraId="363C30D9" w14:textId="7CE35F6F" w:rsidR="000761DD" w:rsidRDefault="000761DD" w:rsidP="000761DD">
      <w:pPr>
        <w:pStyle w:val="NormalWeb"/>
      </w:pPr>
      <w:r w:rsidRPr="000761DD">
        <w:t>55:09:04:08</w:t>
      </w:r>
      <w:r>
        <w:t>        Military training leave.</w:t>
      </w:r>
    </w:p>
    <w:p w14:paraId="3E2AC5AE" w14:textId="2447263A" w:rsidR="000761DD" w:rsidRDefault="000761DD" w:rsidP="000761DD">
      <w:pPr>
        <w:pStyle w:val="NormalWeb"/>
      </w:pPr>
      <w:r w:rsidRPr="000761DD">
        <w:t>55:09:04:09</w:t>
      </w:r>
      <w:r>
        <w:t>        Court and jury leave.</w:t>
      </w:r>
    </w:p>
    <w:p w14:paraId="09EE7DAE" w14:textId="7F12780F" w:rsidR="000761DD" w:rsidRDefault="000761DD" w:rsidP="000761DD">
      <w:pPr>
        <w:pStyle w:val="NormalWeb"/>
      </w:pPr>
      <w:r w:rsidRPr="000761DD">
        <w:t>55:09:04:10</w:t>
      </w:r>
      <w:r>
        <w:t>        Leave of absence without pay.</w:t>
      </w:r>
    </w:p>
    <w:p w14:paraId="1D582B0B" w14:textId="2981DFED" w:rsidR="000761DD" w:rsidRDefault="000761DD" w:rsidP="000761DD">
      <w:pPr>
        <w:pStyle w:val="NormalWeb"/>
      </w:pPr>
      <w:r w:rsidRPr="000761DD">
        <w:t>55:09:04:11</w:t>
      </w:r>
      <w:r>
        <w:t>        Reporting absences or absence without leave.</w:t>
      </w:r>
    </w:p>
    <w:p w14:paraId="5A780CA0" w14:textId="5E243227" w:rsidR="000761DD" w:rsidRDefault="000761DD" w:rsidP="000761DD">
      <w:pPr>
        <w:pStyle w:val="NormalWeb"/>
      </w:pPr>
      <w:r w:rsidRPr="000761DD">
        <w:t>55:09:04:12</w:t>
      </w:r>
      <w:r>
        <w:t>        Family and medical leave.</w:t>
      </w:r>
    </w:p>
    <w:p w14:paraId="4A8948D7" w14:textId="4FFEFB8E" w:rsidR="000761DD" w:rsidRDefault="000761DD" w:rsidP="000761DD">
      <w:pPr>
        <w:pStyle w:val="NormalWeb"/>
      </w:pPr>
      <w:r w:rsidRPr="000761DD">
        <w:t>55:09:04:13</w:t>
      </w:r>
      <w:r>
        <w:t>        Administrative leave.</w:t>
      </w:r>
    </w:p>
    <w:p w14:paraId="0FBC3D78" w14:textId="77A4F661" w:rsidR="000761DD" w:rsidRDefault="000761DD" w:rsidP="000761DD">
      <w:pPr>
        <w:pStyle w:val="NormalWeb"/>
      </w:pPr>
      <w:r w:rsidRPr="000761DD">
        <w:t>55:09:04:14</w:t>
      </w:r>
      <w:r>
        <w:t>        Donation of leave -- Recipient requirements.</w:t>
      </w:r>
    </w:p>
    <w:p w14:paraId="438EE482" w14:textId="0EDC6FC5" w:rsidR="000761DD" w:rsidRDefault="000761DD" w:rsidP="000761DD">
      <w:pPr>
        <w:pStyle w:val="NormalWeb"/>
      </w:pPr>
      <w:r w:rsidRPr="000761DD">
        <w:t>55:09:04:15</w:t>
      </w:r>
      <w:r>
        <w:t>        Donation of leave for care of spouse, child, or parent -- Recipient requirements.</w:t>
      </w:r>
    </w:p>
    <w:p w14:paraId="5BE126BE" w14:textId="7ED497C9" w:rsidR="000761DD" w:rsidRDefault="000761DD" w:rsidP="000761DD">
      <w:pPr>
        <w:pStyle w:val="NormalWeb"/>
      </w:pPr>
      <w:r w:rsidRPr="000761DD">
        <w:t>55:09:04:16</w:t>
      </w:r>
      <w:r>
        <w:t>        Donation of leave -- Donor requirements.</w:t>
      </w:r>
    </w:p>
    <w:p w14:paraId="679826DB" w14:textId="352E837E" w:rsidR="000761DD" w:rsidRDefault="000761DD" w:rsidP="000761DD">
      <w:pPr>
        <w:pStyle w:val="NormalWeb"/>
      </w:pPr>
      <w:r w:rsidRPr="000761DD">
        <w:t>55:09:04:17</w:t>
      </w:r>
      <w:r>
        <w:t>        Donation of leave -- Procedure.</w:t>
      </w:r>
    </w:p>
    <w:p w14:paraId="5317859C" w14:textId="1BCECCFD" w:rsidR="000761DD" w:rsidRDefault="000761DD" w:rsidP="000761DD">
      <w:pPr>
        <w:pStyle w:val="NormalWeb"/>
      </w:pPr>
      <w:r w:rsidRPr="000761DD">
        <w:t>55:09:04:18</w:t>
      </w:r>
      <w:r>
        <w:t>        Contagious disease -- Procedure.</w:t>
      </w:r>
    </w:p>
    <w:p w14:paraId="486D9AA5" w14:textId="7E909879" w:rsidR="000761DD" w:rsidRDefault="000761DD" w:rsidP="000761DD">
      <w:pPr>
        <w:pStyle w:val="NormalWeb"/>
      </w:pPr>
      <w:r w:rsidRPr="000761DD">
        <w:lastRenderedPageBreak/>
        <w:t>55:09:04:19</w:t>
      </w:r>
      <w:r>
        <w:t>        Emergency furlough.</w:t>
      </w:r>
    </w:p>
    <w:p w14:paraId="4C642CD3" w14:textId="4216CF72" w:rsidR="00585218" w:rsidRPr="00585218" w:rsidRDefault="00585218" w:rsidP="00585218">
      <w:pPr>
        <w:shd w:val="clear" w:color="auto" w:fill="FFFFFF"/>
        <w:spacing w:line="480" w:lineRule="auto"/>
        <w:ind w:firstLine="720"/>
        <w:rPr>
          <w:rFonts w:ascii="Times New Roman" w:hAnsi="Times New Roman" w:cs="Times New Roman"/>
          <w:color w:val="333333"/>
          <w:sz w:val="24"/>
          <w:szCs w:val="24"/>
        </w:rPr>
      </w:pPr>
      <w:r w:rsidRPr="00585218">
        <w:rPr>
          <w:rFonts w:ascii="Times New Roman" w:hAnsi="Times New Roman" w:cs="Times New Roman"/>
          <w:b/>
          <w:bCs/>
          <w:color w:val="333333"/>
          <w:sz w:val="24"/>
          <w:szCs w:val="24"/>
        </w:rPr>
        <w:t xml:space="preserve">55:09:04:01.  Vacation leave. </w:t>
      </w:r>
      <w:r w:rsidRPr="00585218">
        <w:rPr>
          <w:rFonts w:ascii="Times New Roman" w:hAnsi="Times New Roman" w:cs="Times New Roman"/>
          <w:color w:val="333333"/>
          <w:sz w:val="24"/>
          <w:szCs w:val="24"/>
        </w:rPr>
        <w:t xml:space="preserve">Each permanent employee is entitled to vacation leave with pay. Vacation leave </w:t>
      </w:r>
      <w:r w:rsidRPr="00585218">
        <w:rPr>
          <w:rFonts w:ascii="Times New Roman" w:hAnsi="Times New Roman" w:cs="Times New Roman"/>
          <w:strike/>
          <w:color w:val="333333"/>
          <w:sz w:val="24"/>
          <w:szCs w:val="24"/>
        </w:rPr>
        <w:t>credits</w:t>
      </w:r>
      <w:r w:rsidRPr="00585218">
        <w:rPr>
          <w:rFonts w:ascii="Times New Roman" w:hAnsi="Times New Roman" w:cs="Times New Roman"/>
          <w:color w:val="333333"/>
          <w:sz w:val="24"/>
          <w:szCs w:val="24"/>
        </w:rPr>
        <w:t xml:space="preserve"> </w:t>
      </w:r>
      <w:r>
        <w:rPr>
          <w:rFonts w:ascii="Times New Roman" w:hAnsi="Times New Roman" w:cs="Times New Roman"/>
          <w:color w:val="333333"/>
          <w:sz w:val="24"/>
          <w:szCs w:val="24"/>
          <w:u w:val="single"/>
        </w:rPr>
        <w:t xml:space="preserve">accruals </w:t>
      </w:r>
      <w:r w:rsidRPr="00585218">
        <w:rPr>
          <w:rFonts w:ascii="Times New Roman" w:hAnsi="Times New Roman" w:cs="Times New Roman"/>
          <w:color w:val="333333"/>
          <w:sz w:val="24"/>
          <w:szCs w:val="24"/>
        </w:rPr>
        <w:t xml:space="preserve">start with the date of employment but may not be </w:t>
      </w:r>
      <w:r w:rsidRPr="00585218">
        <w:rPr>
          <w:rFonts w:ascii="Times New Roman" w:hAnsi="Times New Roman" w:cs="Times New Roman"/>
          <w:strike/>
          <w:color w:val="333333"/>
          <w:sz w:val="24"/>
          <w:szCs w:val="24"/>
        </w:rPr>
        <w:t>used or paid until</w:t>
      </w:r>
      <w:r w:rsidRPr="00585218">
        <w:rPr>
          <w:rFonts w:ascii="Times New Roman" w:hAnsi="Times New Roman" w:cs="Times New Roman"/>
          <w:color w:val="333333"/>
          <w:sz w:val="24"/>
          <w:szCs w:val="24"/>
        </w:rPr>
        <w:t xml:space="preserve"> </w:t>
      </w:r>
      <w:r>
        <w:rPr>
          <w:rFonts w:ascii="Times New Roman" w:hAnsi="Times New Roman" w:cs="Times New Roman"/>
          <w:color w:val="333333"/>
          <w:sz w:val="24"/>
          <w:szCs w:val="24"/>
          <w:u w:val="single"/>
        </w:rPr>
        <w:t>paid out upon separation unless</w:t>
      </w:r>
      <w:r w:rsidRPr="00585218">
        <w:rPr>
          <w:rFonts w:ascii="Times New Roman" w:hAnsi="Times New Roman" w:cs="Times New Roman"/>
          <w:color w:val="333333"/>
          <w:sz w:val="24"/>
          <w:szCs w:val="24"/>
        </w:rPr>
        <w:t xml:space="preserve"> six months of continuous service have been completed. Any request for vacation leave shall be approved by an employee's immediate supervisor before the time of departure. A leave request may not exceed the amount accumulated.</w:t>
      </w:r>
    </w:p>
    <w:p w14:paraId="58F48387" w14:textId="2C5A0A22" w:rsidR="00585218" w:rsidRPr="00585218" w:rsidRDefault="00585218" w:rsidP="00585218">
      <w:pPr>
        <w:shd w:val="clear" w:color="auto" w:fill="FFFFFF"/>
        <w:spacing w:line="480" w:lineRule="auto"/>
        <w:rPr>
          <w:rFonts w:ascii="Times New Roman" w:hAnsi="Times New Roman" w:cs="Times New Roman"/>
          <w:color w:val="333333"/>
          <w:sz w:val="24"/>
          <w:szCs w:val="24"/>
        </w:rPr>
      </w:pPr>
      <w:r w:rsidRPr="00585218">
        <w:rPr>
          <w:rFonts w:ascii="Times New Roman" w:hAnsi="Times New Roman" w:cs="Times New Roman"/>
          <w:color w:val="333333"/>
          <w:sz w:val="24"/>
          <w:szCs w:val="24"/>
        </w:rPr>
        <w:t>          Vacation leave shall be accrued each semimonthly pay period and is accrued in equal increments to the maximum specified in SDCL 3-6C-4. An employee with less than 15 years of service who is paid monthly may accrue no more than 10 hours of vacation leave a month. An employee with 15 years or more of service who is paid monthly may not accrue more than 13.334 hours of vacation leave a month. The 15 years of service does not have to be consecutive. A permanent employee who works less than full time accrues prorated vacation leave based on the number of hours paid in the pay period.</w:t>
      </w:r>
    </w:p>
    <w:p w14:paraId="7B6C3149" w14:textId="5A824587" w:rsidR="00585218" w:rsidRPr="00585218" w:rsidRDefault="00585218" w:rsidP="00585218">
      <w:pPr>
        <w:shd w:val="clear" w:color="auto" w:fill="FFFFFF"/>
        <w:spacing w:line="480" w:lineRule="auto"/>
        <w:rPr>
          <w:rFonts w:ascii="Times New Roman" w:hAnsi="Times New Roman" w:cs="Times New Roman"/>
          <w:color w:val="333333"/>
          <w:sz w:val="24"/>
          <w:szCs w:val="24"/>
        </w:rPr>
      </w:pPr>
      <w:r w:rsidRPr="00585218">
        <w:rPr>
          <w:rFonts w:ascii="Times New Roman" w:hAnsi="Times New Roman" w:cs="Times New Roman"/>
          <w:color w:val="333333"/>
          <w:sz w:val="24"/>
          <w:szCs w:val="24"/>
        </w:rPr>
        <w:t>          An employee whose appointment has expired or who has been laid off or terminated for cause shall take earned vacation in a lump sum. If an employee who is terminating employment is on vacation leave, no other type of leave may be used.</w:t>
      </w:r>
    </w:p>
    <w:p w14:paraId="00ABAA65" w14:textId="77777777" w:rsidR="00585218" w:rsidRPr="00585218" w:rsidRDefault="00585218" w:rsidP="00585218">
      <w:pPr>
        <w:shd w:val="clear" w:color="auto" w:fill="FFFFFF"/>
        <w:spacing w:line="480" w:lineRule="auto"/>
        <w:rPr>
          <w:rFonts w:ascii="Times New Roman" w:hAnsi="Times New Roman" w:cs="Times New Roman"/>
          <w:color w:val="333333"/>
          <w:sz w:val="24"/>
          <w:szCs w:val="24"/>
        </w:rPr>
      </w:pPr>
      <w:r w:rsidRPr="00585218">
        <w:rPr>
          <w:rFonts w:ascii="Times New Roman" w:hAnsi="Times New Roman" w:cs="Times New Roman"/>
          <w:color w:val="333333"/>
          <w:sz w:val="24"/>
          <w:szCs w:val="24"/>
        </w:rPr>
        <w:t>          If an employee transfers, all accumulated leave shall be transferred to the new department.</w:t>
      </w:r>
    </w:p>
    <w:p w14:paraId="54B49552" w14:textId="77777777" w:rsidR="00585218" w:rsidRPr="00585218" w:rsidRDefault="00585218" w:rsidP="00585218">
      <w:pPr>
        <w:shd w:val="clear" w:color="auto" w:fill="FFFFFF"/>
        <w:spacing w:after="150"/>
        <w:rPr>
          <w:rFonts w:ascii="Times New Roman" w:hAnsi="Times New Roman" w:cs="Times New Roman"/>
          <w:color w:val="333333"/>
          <w:sz w:val="24"/>
          <w:szCs w:val="24"/>
        </w:rPr>
      </w:pPr>
      <w:r w:rsidRPr="00585218">
        <w:rPr>
          <w:rFonts w:ascii="Times New Roman" w:hAnsi="Times New Roman" w:cs="Times New Roman"/>
          <w:color w:val="333333"/>
          <w:sz w:val="24"/>
          <w:szCs w:val="24"/>
        </w:rPr>
        <w:t> </w:t>
      </w:r>
    </w:p>
    <w:p w14:paraId="2ED14036" w14:textId="77777777" w:rsidR="00585218" w:rsidRPr="00585218" w:rsidRDefault="00585218" w:rsidP="00585218">
      <w:pPr>
        <w:shd w:val="clear" w:color="auto" w:fill="FFFFFF"/>
        <w:spacing w:line="480" w:lineRule="auto"/>
        <w:rPr>
          <w:rFonts w:ascii="Times New Roman" w:hAnsi="Times New Roman" w:cs="Times New Roman"/>
          <w:color w:val="333333"/>
          <w:sz w:val="24"/>
          <w:szCs w:val="24"/>
        </w:rPr>
      </w:pPr>
      <w:r w:rsidRPr="00585218">
        <w:rPr>
          <w:rFonts w:ascii="Times New Roman" w:hAnsi="Times New Roman" w:cs="Times New Roman"/>
          <w:color w:val="333333"/>
          <w:sz w:val="24"/>
          <w:szCs w:val="24"/>
        </w:rPr>
        <w:t xml:space="preserve">          </w:t>
      </w:r>
      <w:r w:rsidRPr="00585218">
        <w:rPr>
          <w:rFonts w:ascii="Times New Roman" w:hAnsi="Times New Roman" w:cs="Times New Roman"/>
          <w:b/>
          <w:bCs/>
          <w:color w:val="333333"/>
          <w:sz w:val="24"/>
          <w:szCs w:val="24"/>
        </w:rPr>
        <w:t>Source:</w:t>
      </w:r>
      <w:r w:rsidRPr="00585218">
        <w:rPr>
          <w:rFonts w:ascii="Times New Roman" w:hAnsi="Times New Roman" w:cs="Times New Roman"/>
          <w:color w:val="333333"/>
          <w:sz w:val="24"/>
          <w:szCs w:val="24"/>
        </w:rPr>
        <w:t xml:space="preserve"> 39 SDR 99, effective December 3, 2012; 41 SDR 58, effective October 14, 2014.</w:t>
      </w:r>
    </w:p>
    <w:p w14:paraId="2C991942" w14:textId="7118F778" w:rsidR="00585218" w:rsidRPr="00585218" w:rsidRDefault="00585218" w:rsidP="00585218">
      <w:pPr>
        <w:shd w:val="clear" w:color="auto" w:fill="FFFFFF"/>
        <w:spacing w:line="480" w:lineRule="auto"/>
        <w:rPr>
          <w:rFonts w:ascii="Times New Roman" w:hAnsi="Times New Roman" w:cs="Times New Roman"/>
          <w:color w:val="333333"/>
          <w:sz w:val="24"/>
          <w:szCs w:val="24"/>
        </w:rPr>
      </w:pPr>
      <w:r w:rsidRPr="00585218">
        <w:rPr>
          <w:rFonts w:ascii="Times New Roman" w:hAnsi="Times New Roman" w:cs="Times New Roman"/>
          <w:color w:val="333333"/>
          <w:sz w:val="24"/>
          <w:szCs w:val="24"/>
        </w:rPr>
        <w:t xml:space="preserve">          </w:t>
      </w:r>
      <w:r w:rsidRPr="00585218">
        <w:rPr>
          <w:rFonts w:ascii="Times New Roman" w:hAnsi="Times New Roman" w:cs="Times New Roman"/>
          <w:b/>
          <w:bCs/>
          <w:color w:val="333333"/>
          <w:sz w:val="24"/>
          <w:szCs w:val="24"/>
        </w:rPr>
        <w:t>General Authority:</w:t>
      </w:r>
      <w:r w:rsidRPr="00585218">
        <w:rPr>
          <w:rFonts w:ascii="Times New Roman" w:hAnsi="Times New Roman" w:cs="Times New Roman"/>
          <w:color w:val="333333"/>
          <w:sz w:val="24"/>
          <w:szCs w:val="24"/>
        </w:rPr>
        <w:t xml:space="preserve"> SDCL </w:t>
      </w:r>
      <w:r w:rsidRPr="00585218">
        <w:rPr>
          <w:rFonts w:ascii="Times New Roman" w:hAnsi="Times New Roman" w:cs="Times New Roman"/>
          <w:strike/>
          <w:color w:val="333333"/>
          <w:sz w:val="24"/>
          <w:szCs w:val="24"/>
        </w:rPr>
        <w:t>3-6C-5,</w:t>
      </w:r>
      <w:r w:rsidRPr="00585218">
        <w:rPr>
          <w:rFonts w:ascii="Times New Roman" w:hAnsi="Times New Roman" w:cs="Times New Roman"/>
          <w:color w:val="333333"/>
          <w:sz w:val="24"/>
          <w:szCs w:val="24"/>
        </w:rPr>
        <w:t xml:space="preserve"> 3-6C-18.</w:t>
      </w:r>
    </w:p>
    <w:p w14:paraId="086AB0F4" w14:textId="48421A8C" w:rsidR="00585218" w:rsidRPr="00585218" w:rsidRDefault="00585218" w:rsidP="00585218">
      <w:pPr>
        <w:shd w:val="clear" w:color="auto" w:fill="FFFFFF"/>
        <w:spacing w:line="480" w:lineRule="auto"/>
        <w:rPr>
          <w:rFonts w:ascii="Times New Roman" w:hAnsi="Times New Roman" w:cs="Times New Roman"/>
          <w:color w:val="333333"/>
          <w:sz w:val="24"/>
          <w:szCs w:val="24"/>
        </w:rPr>
      </w:pPr>
      <w:r w:rsidRPr="00585218">
        <w:rPr>
          <w:rFonts w:ascii="Times New Roman" w:hAnsi="Times New Roman" w:cs="Times New Roman"/>
          <w:color w:val="333333"/>
          <w:sz w:val="24"/>
          <w:szCs w:val="24"/>
        </w:rPr>
        <w:t xml:space="preserve">          </w:t>
      </w:r>
      <w:r w:rsidRPr="00585218">
        <w:rPr>
          <w:rFonts w:ascii="Times New Roman" w:hAnsi="Times New Roman" w:cs="Times New Roman"/>
          <w:b/>
          <w:bCs/>
          <w:color w:val="333333"/>
          <w:sz w:val="24"/>
          <w:szCs w:val="24"/>
        </w:rPr>
        <w:t>Law Implemented:</w:t>
      </w:r>
      <w:r w:rsidRPr="00585218">
        <w:rPr>
          <w:rFonts w:ascii="Times New Roman" w:hAnsi="Times New Roman" w:cs="Times New Roman"/>
          <w:color w:val="333333"/>
          <w:sz w:val="24"/>
          <w:szCs w:val="24"/>
        </w:rPr>
        <w:t xml:space="preserve"> SDCL 3-6C-4, </w:t>
      </w:r>
      <w:r w:rsidRPr="00585218">
        <w:rPr>
          <w:rFonts w:ascii="Times New Roman" w:hAnsi="Times New Roman" w:cs="Times New Roman"/>
          <w:strike/>
          <w:color w:val="333333"/>
          <w:sz w:val="24"/>
          <w:szCs w:val="24"/>
        </w:rPr>
        <w:t>3-6C-5,</w:t>
      </w:r>
      <w:r w:rsidRPr="00585218">
        <w:rPr>
          <w:rFonts w:ascii="Times New Roman" w:hAnsi="Times New Roman" w:cs="Times New Roman"/>
          <w:color w:val="333333"/>
          <w:sz w:val="24"/>
          <w:szCs w:val="24"/>
        </w:rPr>
        <w:t xml:space="preserve"> 3-6C-18.</w:t>
      </w:r>
    </w:p>
    <w:p w14:paraId="7AC133A4" w14:textId="77777777" w:rsidR="00DF289F" w:rsidRDefault="00DF289F"/>
    <w:p w14:paraId="60E7257E" w14:textId="67B1E3EE" w:rsidR="00BF3C07" w:rsidRPr="00BF3C07" w:rsidRDefault="00BF3C07" w:rsidP="00446519">
      <w:pPr>
        <w:spacing w:before="100" w:beforeAutospacing="1" w:after="100" w:afterAutospacing="1" w:line="480" w:lineRule="auto"/>
        <w:ind w:firstLine="720"/>
        <w:jc w:val="both"/>
        <w:rPr>
          <w:rFonts w:ascii="Times New Roman" w:eastAsia="Times New Roman" w:hAnsi="Times New Roman" w:cs="Times New Roman"/>
          <w:sz w:val="24"/>
          <w:szCs w:val="24"/>
        </w:rPr>
      </w:pPr>
      <w:r w:rsidRPr="00BF3C07">
        <w:rPr>
          <w:rFonts w:ascii="Times New Roman" w:eastAsia="Times New Roman" w:hAnsi="Times New Roman" w:cs="Times New Roman"/>
          <w:b/>
          <w:bCs/>
          <w:sz w:val="24"/>
          <w:szCs w:val="24"/>
        </w:rPr>
        <w:lastRenderedPageBreak/>
        <w:t>55:09:04:02.  Sick leave.</w:t>
      </w:r>
      <w:r w:rsidRPr="00BF3C07">
        <w:rPr>
          <w:rFonts w:ascii="Times New Roman" w:eastAsia="Times New Roman" w:hAnsi="Times New Roman" w:cs="Times New Roman"/>
          <w:sz w:val="24"/>
          <w:szCs w:val="24"/>
        </w:rPr>
        <w:t xml:space="preserve"> Sick leave with pay shall be accrued each semimonthly pay period in equal increments to the maximum specified in SDCL </w:t>
      </w:r>
      <w:r w:rsidRPr="000761DD">
        <w:rPr>
          <w:rFonts w:ascii="Times New Roman" w:eastAsia="Times New Roman" w:hAnsi="Times New Roman" w:cs="Times New Roman"/>
          <w:sz w:val="24"/>
          <w:szCs w:val="24"/>
        </w:rPr>
        <w:t xml:space="preserve">3-6C-7. </w:t>
      </w:r>
      <w:r w:rsidRPr="00BF3C07">
        <w:rPr>
          <w:rFonts w:ascii="Times New Roman" w:eastAsia="Times New Roman" w:hAnsi="Times New Roman" w:cs="Times New Roman"/>
          <w:sz w:val="24"/>
          <w:szCs w:val="24"/>
        </w:rPr>
        <w:t>An employee paid monthly shall accumulate sick leave at a rate of 9.334 hours per month. An employee who works less than full time shall accrue prorated sick leave based on the number of hours paid in the pay period.</w:t>
      </w:r>
    </w:p>
    <w:p w14:paraId="1E9649FD" w14:textId="77777777" w:rsidR="00BF3C07" w:rsidRPr="00BF3C07" w:rsidRDefault="00BF3C07" w:rsidP="00BF3C07">
      <w:pPr>
        <w:spacing w:before="100" w:beforeAutospacing="1" w:after="100" w:afterAutospacing="1" w:line="480" w:lineRule="auto"/>
        <w:jc w:val="both"/>
        <w:rPr>
          <w:rFonts w:ascii="Times New Roman" w:eastAsia="Times New Roman" w:hAnsi="Times New Roman" w:cs="Times New Roman"/>
          <w:sz w:val="24"/>
          <w:szCs w:val="24"/>
        </w:rPr>
      </w:pPr>
      <w:r w:rsidRPr="00BF3C07">
        <w:rPr>
          <w:rFonts w:ascii="Times New Roman" w:eastAsia="Times New Roman" w:hAnsi="Times New Roman" w:cs="Times New Roman"/>
          <w:sz w:val="24"/>
          <w:szCs w:val="24"/>
        </w:rPr>
        <w:t xml:space="preserve">          Sick leave may be granted for </w:t>
      </w:r>
      <w:r w:rsidRPr="00BF3C07">
        <w:rPr>
          <w:rFonts w:ascii="Times New Roman" w:eastAsia="Times New Roman" w:hAnsi="Times New Roman" w:cs="Times New Roman"/>
          <w:strike/>
          <w:sz w:val="24"/>
          <w:szCs w:val="24"/>
        </w:rPr>
        <w:t>personal illness; pregnancy; the birth or the placement for adoption or foster care of a child, in order to bond with a child within one year of child's birth or placement; exposure to contagious diseases that would endanger the health of fellow employees; required eye and dental care; required medical examination; or inpatient or outpatient treatment in approved centers for alcohol, drug abuse, psychiatric, or counseling care</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u w:val="single"/>
        </w:rPr>
        <w:t>the illness, health care needs, or temporary care of the employee, the employee’s immediate family, or a person for whom the employee is the legal guardian.  An employee may use up to five days of sick leave, as bereavement leave, for the loss of an immediate family member</w:t>
      </w:r>
      <w:r w:rsidRPr="00BF3C07">
        <w:rPr>
          <w:rFonts w:ascii="Times New Roman" w:eastAsia="Times New Roman" w:hAnsi="Times New Roman" w:cs="Times New Roman"/>
          <w:sz w:val="24"/>
          <w:szCs w:val="24"/>
        </w:rPr>
        <w:t>. An employee who is on approved leave, except terminal vacation leave, and becomes injured or ill may use sick leave.</w:t>
      </w:r>
    </w:p>
    <w:p w14:paraId="06A12204" w14:textId="77777777" w:rsidR="00BF3C07" w:rsidRPr="00BF3C07" w:rsidRDefault="00BF3C07" w:rsidP="00BF3C07">
      <w:pPr>
        <w:spacing w:before="100" w:beforeAutospacing="1" w:after="100" w:afterAutospacing="1" w:line="480" w:lineRule="auto"/>
        <w:jc w:val="both"/>
        <w:rPr>
          <w:rFonts w:ascii="Times New Roman" w:eastAsia="Times New Roman" w:hAnsi="Times New Roman" w:cs="Times New Roman"/>
          <w:sz w:val="24"/>
          <w:szCs w:val="24"/>
        </w:rPr>
      </w:pPr>
      <w:r w:rsidRPr="00BF3C07">
        <w:rPr>
          <w:rFonts w:ascii="Times New Roman" w:eastAsia="Times New Roman" w:hAnsi="Times New Roman" w:cs="Times New Roman"/>
          <w:sz w:val="24"/>
          <w:szCs w:val="24"/>
        </w:rPr>
        <w:t>          The appointing authority may, with the approval of the commissioner, require the employee to produce a doctor's statement to support a request for sick leave.</w:t>
      </w:r>
    </w:p>
    <w:p w14:paraId="6EA2A248" w14:textId="77777777" w:rsidR="00BF3C07" w:rsidRPr="00BF3C07" w:rsidRDefault="00BF3C07" w:rsidP="00BF3C07">
      <w:pPr>
        <w:spacing w:before="100" w:beforeAutospacing="1" w:after="100" w:afterAutospacing="1"/>
        <w:jc w:val="both"/>
        <w:rPr>
          <w:rFonts w:ascii="Times New Roman" w:eastAsia="Times New Roman" w:hAnsi="Times New Roman" w:cs="Times New Roman"/>
          <w:sz w:val="24"/>
          <w:szCs w:val="24"/>
        </w:rPr>
      </w:pPr>
      <w:r w:rsidRPr="00BF3C07">
        <w:rPr>
          <w:rFonts w:ascii="Times New Roman" w:eastAsia="Times New Roman" w:hAnsi="Times New Roman" w:cs="Times New Roman"/>
          <w:sz w:val="24"/>
          <w:szCs w:val="24"/>
        </w:rPr>
        <w:t xml:space="preserve">          </w:t>
      </w:r>
      <w:r w:rsidRPr="00BF3C07">
        <w:rPr>
          <w:rFonts w:ascii="Times New Roman" w:eastAsia="Times New Roman" w:hAnsi="Times New Roman" w:cs="Times New Roman"/>
          <w:b/>
          <w:bCs/>
          <w:sz w:val="24"/>
          <w:szCs w:val="24"/>
        </w:rPr>
        <w:t>Source:</w:t>
      </w:r>
      <w:r w:rsidRPr="00BF3C07">
        <w:rPr>
          <w:rFonts w:ascii="Times New Roman" w:eastAsia="Times New Roman" w:hAnsi="Times New Roman" w:cs="Times New Roman"/>
          <w:sz w:val="24"/>
          <w:szCs w:val="24"/>
        </w:rPr>
        <w:t xml:space="preserve"> 39 SDR 99, effective December 3, 2012; 44 SDR 99, effective December 11, 2017.</w:t>
      </w:r>
    </w:p>
    <w:p w14:paraId="70389226" w14:textId="1EA8DE23" w:rsidR="00BF3C07" w:rsidRPr="000761DD" w:rsidRDefault="00BF3C07" w:rsidP="00BF3C07">
      <w:pPr>
        <w:spacing w:before="100" w:beforeAutospacing="1" w:after="100" w:afterAutospacing="1"/>
        <w:jc w:val="both"/>
        <w:rPr>
          <w:rFonts w:ascii="Times New Roman" w:eastAsia="Times New Roman" w:hAnsi="Times New Roman" w:cs="Times New Roman"/>
          <w:sz w:val="24"/>
          <w:szCs w:val="24"/>
        </w:rPr>
      </w:pPr>
      <w:r w:rsidRPr="00BF3C07">
        <w:rPr>
          <w:rFonts w:ascii="Times New Roman" w:eastAsia="Times New Roman" w:hAnsi="Times New Roman" w:cs="Times New Roman"/>
          <w:sz w:val="24"/>
          <w:szCs w:val="24"/>
        </w:rPr>
        <w:t xml:space="preserve">          </w:t>
      </w:r>
      <w:r w:rsidRPr="00BF3C07">
        <w:rPr>
          <w:rFonts w:ascii="Times New Roman" w:eastAsia="Times New Roman" w:hAnsi="Times New Roman" w:cs="Times New Roman"/>
          <w:b/>
          <w:bCs/>
          <w:sz w:val="24"/>
          <w:szCs w:val="24"/>
        </w:rPr>
        <w:t>General Authority:</w:t>
      </w:r>
      <w:r w:rsidRPr="00BF3C07">
        <w:rPr>
          <w:rFonts w:ascii="Times New Roman" w:eastAsia="Times New Roman" w:hAnsi="Times New Roman" w:cs="Times New Roman"/>
          <w:sz w:val="24"/>
          <w:szCs w:val="24"/>
        </w:rPr>
        <w:t xml:space="preserve"> </w:t>
      </w:r>
      <w:r w:rsidRPr="000761DD">
        <w:rPr>
          <w:rFonts w:ascii="Times New Roman" w:eastAsia="Times New Roman" w:hAnsi="Times New Roman" w:cs="Times New Roman"/>
          <w:sz w:val="24"/>
          <w:szCs w:val="24"/>
        </w:rPr>
        <w:t>SDCL 3-6C-7, 3-6C-18.</w:t>
      </w:r>
    </w:p>
    <w:p w14:paraId="454BAE85" w14:textId="50DCD3DA" w:rsidR="00BF3C07" w:rsidRPr="000761DD" w:rsidRDefault="00BF3C07" w:rsidP="00BF3C07">
      <w:pPr>
        <w:spacing w:before="100" w:beforeAutospacing="1" w:after="100" w:afterAutospacing="1"/>
        <w:jc w:val="both"/>
        <w:rPr>
          <w:rFonts w:ascii="Times New Roman" w:eastAsia="Times New Roman" w:hAnsi="Times New Roman" w:cs="Times New Roman"/>
          <w:sz w:val="24"/>
          <w:szCs w:val="24"/>
        </w:rPr>
      </w:pPr>
      <w:r w:rsidRPr="000761DD">
        <w:rPr>
          <w:rFonts w:ascii="Times New Roman" w:eastAsia="Times New Roman" w:hAnsi="Times New Roman" w:cs="Times New Roman"/>
          <w:sz w:val="24"/>
          <w:szCs w:val="24"/>
        </w:rPr>
        <w:t xml:space="preserve">          </w:t>
      </w:r>
      <w:r w:rsidRPr="000761DD">
        <w:rPr>
          <w:rFonts w:ascii="Times New Roman" w:eastAsia="Times New Roman" w:hAnsi="Times New Roman" w:cs="Times New Roman"/>
          <w:b/>
          <w:bCs/>
          <w:sz w:val="24"/>
          <w:szCs w:val="24"/>
        </w:rPr>
        <w:t>Law Implemented:</w:t>
      </w:r>
      <w:r w:rsidRPr="000761DD">
        <w:rPr>
          <w:rFonts w:ascii="Times New Roman" w:eastAsia="Times New Roman" w:hAnsi="Times New Roman" w:cs="Times New Roman"/>
          <w:sz w:val="24"/>
          <w:szCs w:val="24"/>
        </w:rPr>
        <w:t xml:space="preserve"> SDCL 3-6C-7, 3-6C-18.</w:t>
      </w:r>
    </w:p>
    <w:p w14:paraId="037301C2" w14:textId="5692E5B7" w:rsidR="00DF289F" w:rsidRDefault="00BF3C07" w:rsidP="00446519">
      <w:pPr>
        <w:spacing w:line="480" w:lineRule="auto"/>
        <w:ind w:firstLine="720"/>
        <w:rPr>
          <w:rFonts w:ascii="Times New Roman" w:hAnsi="Times New Roman" w:cs="Times New Roman"/>
          <w:sz w:val="24"/>
          <w:szCs w:val="24"/>
          <w:u w:val="single"/>
        </w:rPr>
      </w:pPr>
      <w:r w:rsidRPr="000761DD">
        <w:rPr>
          <w:rFonts w:ascii="Times New Roman" w:hAnsi="Times New Roman" w:cs="Times New Roman"/>
          <w:b/>
          <w:bCs/>
          <w:sz w:val="24"/>
          <w:szCs w:val="24"/>
          <w:u w:val="single"/>
        </w:rPr>
        <w:t>55:09:04:04.01.  Paid family leave.</w:t>
      </w:r>
      <w:r w:rsidRPr="000761DD">
        <w:rPr>
          <w:rFonts w:ascii="Times New Roman" w:hAnsi="Times New Roman" w:cs="Times New Roman"/>
          <w:sz w:val="24"/>
          <w:szCs w:val="24"/>
          <w:u w:val="single"/>
        </w:rPr>
        <w:t xml:space="preserve">  Each permanent employee who has been employed by the state for a continuous period of six months is entitled to 24 hours of paid family leave per week for up to eight weeks following the birth of a child of the employee or placement of a child for adoption.  Paid family leave must be taken within one year following the birth of a child or </w:t>
      </w:r>
      <w:r w:rsidRPr="000761DD">
        <w:rPr>
          <w:rFonts w:ascii="Times New Roman" w:hAnsi="Times New Roman" w:cs="Times New Roman"/>
          <w:sz w:val="24"/>
          <w:szCs w:val="24"/>
          <w:u w:val="single"/>
        </w:rPr>
        <w:lastRenderedPageBreak/>
        <w:t>the placement of a child for adoption.  A permanent part-time employee will receive prorated hours.  Sick or vacation leave may be used to supplement the remaining hours in the work week.</w:t>
      </w:r>
    </w:p>
    <w:p w14:paraId="3BA079AF" w14:textId="1B276C64" w:rsidR="000761DD" w:rsidRPr="000761DD" w:rsidRDefault="000761DD" w:rsidP="000761DD">
      <w:pPr>
        <w:spacing w:before="100" w:beforeAutospacing="1" w:after="100" w:afterAutospacing="1"/>
        <w:ind w:firstLine="720"/>
        <w:jc w:val="both"/>
        <w:rPr>
          <w:rFonts w:ascii="Times New Roman" w:eastAsia="Times New Roman" w:hAnsi="Times New Roman" w:cs="Times New Roman"/>
          <w:sz w:val="24"/>
          <w:szCs w:val="24"/>
          <w:u w:val="single"/>
        </w:rPr>
      </w:pPr>
      <w:r w:rsidRPr="000761DD">
        <w:rPr>
          <w:rFonts w:ascii="Times New Roman" w:eastAsia="Times New Roman" w:hAnsi="Times New Roman" w:cs="Times New Roman"/>
          <w:b/>
          <w:bCs/>
          <w:sz w:val="24"/>
          <w:szCs w:val="24"/>
          <w:u w:val="single"/>
        </w:rPr>
        <w:t>Source:</w:t>
      </w:r>
      <w:r w:rsidRPr="000761DD">
        <w:rPr>
          <w:rFonts w:ascii="Times New Roman" w:eastAsia="Times New Roman" w:hAnsi="Times New Roman" w:cs="Times New Roman"/>
          <w:sz w:val="24"/>
          <w:szCs w:val="24"/>
          <w:u w:val="single"/>
        </w:rPr>
        <w:t xml:space="preserve"> </w:t>
      </w:r>
    </w:p>
    <w:p w14:paraId="1669148E" w14:textId="6D1E939E" w:rsidR="000761DD" w:rsidRPr="000761DD" w:rsidRDefault="000761DD" w:rsidP="000761DD">
      <w:pPr>
        <w:spacing w:before="100" w:beforeAutospacing="1" w:after="100" w:afterAutospacing="1"/>
        <w:jc w:val="both"/>
        <w:rPr>
          <w:rFonts w:ascii="Times New Roman" w:eastAsia="Times New Roman" w:hAnsi="Times New Roman" w:cs="Times New Roman"/>
          <w:sz w:val="24"/>
          <w:szCs w:val="24"/>
          <w:u w:val="single"/>
        </w:rPr>
      </w:pPr>
      <w:r w:rsidRPr="000761DD">
        <w:rPr>
          <w:rFonts w:ascii="Times New Roman" w:eastAsia="Times New Roman" w:hAnsi="Times New Roman" w:cs="Times New Roman"/>
          <w:sz w:val="24"/>
          <w:szCs w:val="24"/>
          <w:u w:val="single"/>
        </w:rPr>
        <w:t xml:space="preserve">          </w:t>
      </w:r>
      <w:r w:rsidRPr="000761DD">
        <w:rPr>
          <w:rFonts w:ascii="Times New Roman" w:eastAsia="Times New Roman" w:hAnsi="Times New Roman" w:cs="Times New Roman"/>
          <w:sz w:val="24"/>
          <w:szCs w:val="24"/>
          <w:u w:val="single"/>
        </w:rPr>
        <w:tab/>
      </w:r>
      <w:r w:rsidRPr="000761DD">
        <w:rPr>
          <w:rFonts w:ascii="Times New Roman" w:eastAsia="Times New Roman" w:hAnsi="Times New Roman" w:cs="Times New Roman"/>
          <w:b/>
          <w:bCs/>
          <w:sz w:val="24"/>
          <w:szCs w:val="24"/>
          <w:u w:val="single"/>
        </w:rPr>
        <w:t>General Authority:</w:t>
      </w:r>
      <w:r w:rsidRPr="000761DD">
        <w:rPr>
          <w:rFonts w:ascii="Times New Roman" w:eastAsia="Times New Roman" w:hAnsi="Times New Roman" w:cs="Times New Roman"/>
          <w:sz w:val="24"/>
          <w:szCs w:val="24"/>
          <w:u w:val="single"/>
        </w:rPr>
        <w:t xml:space="preserve"> SDCL 3-6C-7.1, 3-6C-18.</w:t>
      </w:r>
    </w:p>
    <w:p w14:paraId="5846473A" w14:textId="52D5EA7C" w:rsidR="000761DD" w:rsidRPr="000761DD" w:rsidRDefault="000761DD" w:rsidP="000761DD">
      <w:pPr>
        <w:spacing w:before="100" w:beforeAutospacing="1" w:after="100" w:afterAutospacing="1"/>
        <w:jc w:val="both"/>
        <w:rPr>
          <w:rFonts w:ascii="Times New Roman" w:eastAsia="Times New Roman" w:hAnsi="Times New Roman" w:cs="Times New Roman"/>
          <w:sz w:val="24"/>
          <w:szCs w:val="24"/>
          <w:u w:val="single"/>
        </w:rPr>
      </w:pPr>
      <w:r w:rsidRPr="000761DD">
        <w:rPr>
          <w:rFonts w:ascii="Times New Roman" w:eastAsia="Times New Roman" w:hAnsi="Times New Roman" w:cs="Times New Roman"/>
          <w:sz w:val="24"/>
          <w:szCs w:val="24"/>
          <w:u w:val="single"/>
        </w:rPr>
        <w:t>         </w:t>
      </w:r>
      <w:r w:rsidRPr="000761DD">
        <w:rPr>
          <w:rFonts w:ascii="Times New Roman" w:eastAsia="Times New Roman" w:hAnsi="Times New Roman" w:cs="Times New Roman"/>
          <w:sz w:val="24"/>
          <w:szCs w:val="24"/>
          <w:u w:val="single"/>
        </w:rPr>
        <w:tab/>
        <w:t xml:space="preserve"> </w:t>
      </w:r>
      <w:r w:rsidRPr="000761DD">
        <w:rPr>
          <w:rFonts w:ascii="Times New Roman" w:eastAsia="Times New Roman" w:hAnsi="Times New Roman" w:cs="Times New Roman"/>
          <w:b/>
          <w:bCs/>
          <w:sz w:val="24"/>
          <w:szCs w:val="24"/>
          <w:u w:val="single"/>
        </w:rPr>
        <w:t>Law Implemented:</w:t>
      </w:r>
      <w:r w:rsidRPr="000761DD">
        <w:rPr>
          <w:rFonts w:ascii="Times New Roman" w:eastAsia="Times New Roman" w:hAnsi="Times New Roman" w:cs="Times New Roman"/>
          <w:sz w:val="24"/>
          <w:szCs w:val="24"/>
          <w:u w:val="single"/>
        </w:rPr>
        <w:t xml:space="preserve"> SDCL 3-6C-7.1, 3-6C-18.</w:t>
      </w:r>
    </w:p>
    <w:p w14:paraId="5C837EB3" w14:textId="77777777" w:rsidR="000761DD" w:rsidRPr="000761DD" w:rsidRDefault="000761DD" w:rsidP="00BF3C07">
      <w:pPr>
        <w:spacing w:line="480" w:lineRule="auto"/>
        <w:rPr>
          <w:rFonts w:ascii="Times New Roman" w:hAnsi="Times New Roman" w:cs="Times New Roman"/>
          <w:sz w:val="24"/>
          <w:szCs w:val="24"/>
          <w:u w:val="single"/>
        </w:rPr>
      </w:pPr>
    </w:p>
    <w:p w14:paraId="05CD7D09" w14:textId="5E981726" w:rsidR="00BF3C07" w:rsidRPr="00B0087C" w:rsidRDefault="00EE6954" w:rsidP="00B0087C">
      <w:pPr>
        <w:shd w:val="clear" w:color="auto" w:fill="FFFFFF"/>
        <w:spacing w:line="480" w:lineRule="auto"/>
        <w:ind w:firstLine="720"/>
        <w:jc w:val="both"/>
        <w:rPr>
          <w:rFonts w:ascii="Helvetica" w:eastAsia="Times New Roman" w:hAnsi="Helvetica" w:cs="Arial"/>
          <w:color w:val="333333"/>
          <w:sz w:val="21"/>
          <w:szCs w:val="21"/>
        </w:rPr>
      </w:pPr>
      <w:r w:rsidRPr="00EE6954">
        <w:rPr>
          <w:rFonts w:ascii="Times New Roman" w:eastAsia="Times New Roman" w:hAnsi="Times New Roman" w:cs="Times New Roman"/>
          <w:b/>
          <w:bCs/>
          <w:color w:val="333333"/>
          <w:sz w:val="24"/>
          <w:szCs w:val="24"/>
        </w:rPr>
        <w:t>55:09:04:05.  </w:t>
      </w:r>
      <w:r>
        <w:rPr>
          <w:rFonts w:ascii="Times New Roman" w:eastAsia="Times New Roman" w:hAnsi="Times New Roman" w:cs="Times New Roman"/>
          <w:b/>
          <w:bCs/>
          <w:color w:val="333333"/>
          <w:sz w:val="24"/>
          <w:szCs w:val="24"/>
        </w:rPr>
        <w:t xml:space="preserve"> </w:t>
      </w:r>
      <w:r w:rsidR="00BF3C07" w:rsidRPr="00BF3C07">
        <w:rPr>
          <w:rFonts w:ascii="Times New Roman" w:eastAsia="Times New Roman" w:hAnsi="Times New Roman" w:cs="Times New Roman"/>
          <w:b/>
          <w:bCs/>
          <w:strike/>
          <w:sz w:val="24"/>
          <w:szCs w:val="24"/>
        </w:rPr>
        <w:t>Personal</w:t>
      </w:r>
      <w:r w:rsidR="00BF3C07" w:rsidRPr="00BF3C07">
        <w:rPr>
          <w:rFonts w:ascii="Times New Roman" w:eastAsia="Times New Roman" w:hAnsi="Times New Roman" w:cs="Times New Roman"/>
          <w:b/>
          <w:bCs/>
          <w:sz w:val="24"/>
          <w:szCs w:val="24"/>
        </w:rPr>
        <w:t xml:space="preserve"> </w:t>
      </w:r>
      <w:r w:rsidR="00BF3C07">
        <w:rPr>
          <w:rFonts w:ascii="Times New Roman" w:eastAsia="Times New Roman" w:hAnsi="Times New Roman" w:cs="Times New Roman"/>
          <w:b/>
          <w:bCs/>
          <w:sz w:val="24"/>
          <w:szCs w:val="24"/>
          <w:u w:val="single"/>
        </w:rPr>
        <w:t xml:space="preserve">Active duty military </w:t>
      </w:r>
      <w:r w:rsidR="00BF3C07" w:rsidRPr="00BF3C07">
        <w:rPr>
          <w:rFonts w:ascii="Times New Roman" w:eastAsia="Times New Roman" w:hAnsi="Times New Roman" w:cs="Times New Roman"/>
          <w:b/>
          <w:bCs/>
          <w:sz w:val="24"/>
          <w:szCs w:val="24"/>
        </w:rPr>
        <w:t>leave.</w:t>
      </w:r>
      <w:r w:rsidR="00BF3C07" w:rsidRPr="00BF3C07">
        <w:rPr>
          <w:rFonts w:ascii="Times New Roman" w:eastAsia="Times New Roman" w:hAnsi="Times New Roman" w:cs="Times New Roman"/>
          <w:sz w:val="24"/>
          <w:szCs w:val="24"/>
        </w:rPr>
        <w:t xml:space="preserve"> An employee may use up to 40 hours of accumulated sick leave annually for </w:t>
      </w:r>
      <w:r w:rsidR="00BF3C07" w:rsidRPr="00BF3C07">
        <w:rPr>
          <w:rFonts w:ascii="Times New Roman" w:eastAsia="Times New Roman" w:hAnsi="Times New Roman" w:cs="Times New Roman"/>
          <w:strike/>
          <w:sz w:val="24"/>
          <w:szCs w:val="24"/>
        </w:rPr>
        <w:t>the following purposes:</w:t>
      </w:r>
    </w:p>
    <w:p w14:paraId="37427C31" w14:textId="77777777" w:rsidR="00BF3C07" w:rsidRPr="00BF3C07" w:rsidRDefault="00BF3C07" w:rsidP="00BF3C07">
      <w:pPr>
        <w:spacing w:before="100" w:beforeAutospacing="1" w:after="100" w:afterAutospacing="1"/>
        <w:jc w:val="both"/>
        <w:rPr>
          <w:rFonts w:ascii="Times New Roman" w:eastAsia="Times New Roman" w:hAnsi="Times New Roman" w:cs="Times New Roman"/>
          <w:strike/>
          <w:sz w:val="24"/>
          <w:szCs w:val="24"/>
        </w:rPr>
      </w:pPr>
      <w:r w:rsidRPr="00BF3C07">
        <w:rPr>
          <w:rFonts w:ascii="Times New Roman" w:eastAsia="Times New Roman" w:hAnsi="Times New Roman" w:cs="Times New Roman"/>
          <w:strike/>
          <w:sz w:val="24"/>
          <w:szCs w:val="24"/>
        </w:rPr>
        <w:t>          (1)  A death in the immediate family;</w:t>
      </w:r>
    </w:p>
    <w:p w14:paraId="0CA326F1" w14:textId="77777777" w:rsidR="00BF3C07" w:rsidRPr="00BF3C07" w:rsidRDefault="00BF3C07" w:rsidP="00BF3C07">
      <w:pPr>
        <w:spacing w:before="100" w:beforeAutospacing="1" w:after="100" w:afterAutospacing="1"/>
        <w:jc w:val="both"/>
        <w:rPr>
          <w:rFonts w:ascii="Times New Roman" w:eastAsia="Times New Roman" w:hAnsi="Times New Roman" w:cs="Times New Roman"/>
          <w:strike/>
          <w:sz w:val="24"/>
          <w:szCs w:val="24"/>
        </w:rPr>
      </w:pPr>
      <w:r w:rsidRPr="00BF3C07">
        <w:rPr>
          <w:rFonts w:ascii="Times New Roman" w:eastAsia="Times New Roman" w:hAnsi="Times New Roman" w:cs="Times New Roman"/>
          <w:strike/>
          <w:sz w:val="24"/>
          <w:szCs w:val="24"/>
        </w:rPr>
        <w:t>          (2)  The temporary care of members of the immediate family; and</w:t>
      </w:r>
    </w:p>
    <w:p w14:paraId="6A19956F" w14:textId="77777777" w:rsidR="00BF3C07" w:rsidRPr="00BF3C07" w:rsidRDefault="00BF3C07" w:rsidP="00BF3C07">
      <w:pPr>
        <w:spacing w:before="100" w:beforeAutospacing="1" w:after="100" w:afterAutospacing="1"/>
        <w:jc w:val="both"/>
        <w:rPr>
          <w:rFonts w:ascii="Times New Roman" w:eastAsia="Times New Roman" w:hAnsi="Times New Roman" w:cs="Times New Roman"/>
          <w:sz w:val="24"/>
          <w:szCs w:val="24"/>
        </w:rPr>
      </w:pPr>
      <w:r w:rsidRPr="00BF3C07">
        <w:rPr>
          <w:rFonts w:ascii="Times New Roman" w:eastAsia="Times New Roman" w:hAnsi="Times New Roman" w:cs="Times New Roman"/>
          <w:strike/>
          <w:sz w:val="24"/>
          <w:szCs w:val="24"/>
        </w:rPr>
        <w:t>          (3)  A</w:t>
      </w:r>
      <w:r w:rsidRPr="00BF3C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a </w:t>
      </w:r>
      <w:r w:rsidRPr="00BF3C07">
        <w:rPr>
          <w:rFonts w:ascii="Times New Roman" w:eastAsia="Times New Roman" w:hAnsi="Times New Roman" w:cs="Times New Roman"/>
          <w:sz w:val="24"/>
          <w:szCs w:val="24"/>
        </w:rPr>
        <w:t>call to state active duty of military reserve or national guard members.</w:t>
      </w:r>
    </w:p>
    <w:p w14:paraId="7286B1C4" w14:textId="77777777" w:rsidR="00BF3C07" w:rsidRPr="00BF3C07" w:rsidRDefault="00BF3C07" w:rsidP="00BF3C07">
      <w:pPr>
        <w:spacing w:before="100" w:beforeAutospacing="1" w:after="100" w:afterAutospacing="1"/>
        <w:jc w:val="both"/>
        <w:rPr>
          <w:rFonts w:ascii="Times New Roman" w:eastAsia="Times New Roman" w:hAnsi="Times New Roman" w:cs="Times New Roman"/>
          <w:sz w:val="24"/>
          <w:szCs w:val="24"/>
        </w:rPr>
      </w:pPr>
      <w:r w:rsidRPr="00BF3C07">
        <w:rPr>
          <w:rFonts w:ascii="Times New Roman" w:eastAsia="Times New Roman" w:hAnsi="Times New Roman" w:cs="Times New Roman"/>
          <w:sz w:val="24"/>
          <w:szCs w:val="24"/>
        </w:rPr>
        <w:t xml:space="preserve">          </w:t>
      </w:r>
      <w:r w:rsidRPr="00BF3C07">
        <w:rPr>
          <w:rFonts w:ascii="Times New Roman" w:eastAsia="Times New Roman" w:hAnsi="Times New Roman" w:cs="Times New Roman"/>
          <w:b/>
          <w:bCs/>
          <w:sz w:val="24"/>
          <w:szCs w:val="24"/>
        </w:rPr>
        <w:t>Source:</w:t>
      </w:r>
      <w:r w:rsidRPr="00BF3C07">
        <w:rPr>
          <w:rFonts w:ascii="Times New Roman" w:eastAsia="Times New Roman" w:hAnsi="Times New Roman" w:cs="Times New Roman"/>
          <w:sz w:val="24"/>
          <w:szCs w:val="24"/>
        </w:rPr>
        <w:t xml:space="preserve"> 39 SDR 99, effective December 3, 2012.</w:t>
      </w:r>
    </w:p>
    <w:p w14:paraId="345EA25E" w14:textId="75959422" w:rsidR="00BF3C07" w:rsidRPr="000761DD" w:rsidRDefault="00BF3C07" w:rsidP="00BF3C07">
      <w:pPr>
        <w:spacing w:before="100" w:beforeAutospacing="1" w:after="100" w:afterAutospacing="1"/>
        <w:jc w:val="both"/>
        <w:rPr>
          <w:rFonts w:ascii="Times New Roman" w:eastAsia="Times New Roman" w:hAnsi="Times New Roman" w:cs="Times New Roman"/>
          <w:sz w:val="24"/>
          <w:szCs w:val="24"/>
        </w:rPr>
      </w:pPr>
      <w:r w:rsidRPr="00BF3C07">
        <w:rPr>
          <w:rFonts w:ascii="Times New Roman" w:eastAsia="Times New Roman" w:hAnsi="Times New Roman" w:cs="Times New Roman"/>
          <w:sz w:val="24"/>
          <w:szCs w:val="24"/>
        </w:rPr>
        <w:t xml:space="preserve">          </w:t>
      </w:r>
      <w:r w:rsidRPr="00BF3C07">
        <w:rPr>
          <w:rFonts w:ascii="Times New Roman" w:eastAsia="Times New Roman" w:hAnsi="Times New Roman" w:cs="Times New Roman"/>
          <w:b/>
          <w:bCs/>
          <w:sz w:val="24"/>
          <w:szCs w:val="24"/>
        </w:rPr>
        <w:t>General Authority:</w:t>
      </w:r>
      <w:r w:rsidRPr="00BF3C07">
        <w:rPr>
          <w:rFonts w:ascii="Times New Roman" w:eastAsia="Times New Roman" w:hAnsi="Times New Roman" w:cs="Times New Roman"/>
          <w:sz w:val="24"/>
          <w:szCs w:val="24"/>
        </w:rPr>
        <w:t xml:space="preserve"> SDCL </w:t>
      </w:r>
      <w:r w:rsidRPr="000761DD">
        <w:rPr>
          <w:rFonts w:ascii="Times New Roman" w:eastAsia="Times New Roman" w:hAnsi="Times New Roman" w:cs="Times New Roman"/>
          <w:sz w:val="24"/>
          <w:szCs w:val="24"/>
        </w:rPr>
        <w:t>3-6C-18.</w:t>
      </w:r>
    </w:p>
    <w:p w14:paraId="2D87B4DC" w14:textId="764B17CE" w:rsidR="00BF3C07" w:rsidRPr="000761DD" w:rsidRDefault="00BF3C07" w:rsidP="00BF3C07">
      <w:pPr>
        <w:spacing w:before="100" w:beforeAutospacing="1" w:after="100" w:afterAutospacing="1"/>
        <w:jc w:val="both"/>
        <w:rPr>
          <w:rFonts w:ascii="Times New Roman" w:eastAsia="Times New Roman" w:hAnsi="Times New Roman" w:cs="Times New Roman"/>
          <w:sz w:val="24"/>
          <w:szCs w:val="24"/>
        </w:rPr>
      </w:pPr>
      <w:r w:rsidRPr="000761DD">
        <w:rPr>
          <w:rFonts w:ascii="Times New Roman" w:eastAsia="Times New Roman" w:hAnsi="Times New Roman" w:cs="Times New Roman"/>
          <w:sz w:val="24"/>
          <w:szCs w:val="24"/>
        </w:rPr>
        <w:t xml:space="preserve">          </w:t>
      </w:r>
      <w:r w:rsidRPr="000761DD">
        <w:rPr>
          <w:rFonts w:ascii="Times New Roman" w:eastAsia="Times New Roman" w:hAnsi="Times New Roman" w:cs="Times New Roman"/>
          <w:b/>
          <w:bCs/>
          <w:sz w:val="24"/>
          <w:szCs w:val="24"/>
        </w:rPr>
        <w:t>Law Implemented:</w:t>
      </w:r>
      <w:r w:rsidRPr="000761DD">
        <w:rPr>
          <w:rFonts w:ascii="Times New Roman" w:eastAsia="Times New Roman" w:hAnsi="Times New Roman" w:cs="Times New Roman"/>
          <w:sz w:val="24"/>
          <w:szCs w:val="24"/>
        </w:rPr>
        <w:t xml:space="preserve"> SDCL 3-6C-18.</w:t>
      </w:r>
    </w:p>
    <w:p w14:paraId="4A32250D" w14:textId="77777777" w:rsidR="00BF3C07" w:rsidRPr="00BF3C07" w:rsidRDefault="00BF3C07" w:rsidP="00446519">
      <w:pPr>
        <w:spacing w:before="100" w:beforeAutospacing="1" w:after="100" w:afterAutospacing="1" w:line="480" w:lineRule="auto"/>
        <w:ind w:firstLine="720"/>
        <w:jc w:val="both"/>
        <w:rPr>
          <w:rFonts w:ascii="Times New Roman" w:eastAsia="Times New Roman" w:hAnsi="Times New Roman" w:cs="Times New Roman"/>
          <w:sz w:val="24"/>
          <w:szCs w:val="24"/>
        </w:rPr>
      </w:pPr>
      <w:r w:rsidRPr="00BF3C07">
        <w:rPr>
          <w:rFonts w:ascii="Times New Roman" w:eastAsia="Times New Roman" w:hAnsi="Times New Roman" w:cs="Times New Roman"/>
          <w:b/>
          <w:bCs/>
          <w:sz w:val="24"/>
          <w:szCs w:val="24"/>
        </w:rPr>
        <w:t>55:09:04:12.  Family and medical leave.</w:t>
      </w:r>
      <w:r w:rsidRPr="00BF3C07">
        <w:rPr>
          <w:rFonts w:ascii="Times New Roman" w:eastAsia="Times New Roman" w:hAnsi="Times New Roman" w:cs="Times New Roman"/>
          <w:sz w:val="24"/>
          <w:szCs w:val="24"/>
        </w:rPr>
        <w:t xml:space="preserve"> Family and medical leave is available to an employee who has worked for twelve months or more and who has worked 1,250 hours or more. Up to 12 weeks of sick leave, </w:t>
      </w:r>
      <w:r w:rsidRPr="00BF3C07">
        <w:rPr>
          <w:rFonts w:ascii="Times New Roman" w:eastAsia="Times New Roman" w:hAnsi="Times New Roman" w:cs="Times New Roman"/>
          <w:strike/>
          <w:sz w:val="24"/>
          <w:szCs w:val="24"/>
        </w:rPr>
        <w:t>personal</w:t>
      </w:r>
      <w:r w:rsidRPr="00BF3C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paid family </w:t>
      </w:r>
      <w:r w:rsidRPr="00BF3C07">
        <w:rPr>
          <w:rFonts w:ascii="Times New Roman" w:eastAsia="Times New Roman" w:hAnsi="Times New Roman" w:cs="Times New Roman"/>
          <w:sz w:val="24"/>
          <w:szCs w:val="24"/>
        </w:rPr>
        <w:t>leave, vacation leave, leave without pay, or any combination of these leaves may be taken as family and medical leave. An employee may request family and medical leave for any of the following purposes:</w:t>
      </w:r>
    </w:p>
    <w:p w14:paraId="00C4485B" w14:textId="77777777" w:rsidR="00BF3C07" w:rsidRPr="00BF3C07" w:rsidRDefault="00BF3C07" w:rsidP="00BF3C07">
      <w:pPr>
        <w:spacing w:before="100" w:beforeAutospacing="1" w:after="100" w:afterAutospacing="1" w:line="480" w:lineRule="auto"/>
        <w:jc w:val="both"/>
        <w:rPr>
          <w:rFonts w:ascii="Times New Roman" w:eastAsia="Times New Roman" w:hAnsi="Times New Roman" w:cs="Times New Roman"/>
          <w:sz w:val="24"/>
          <w:szCs w:val="24"/>
        </w:rPr>
      </w:pPr>
      <w:r w:rsidRPr="00BF3C07">
        <w:rPr>
          <w:rFonts w:ascii="Times New Roman" w:eastAsia="Times New Roman" w:hAnsi="Times New Roman" w:cs="Times New Roman"/>
          <w:sz w:val="24"/>
          <w:szCs w:val="24"/>
        </w:rPr>
        <w:t>          (1)  The birth of a child of the employee or the placement of a child with the employee for adoption or foster care; </w:t>
      </w:r>
    </w:p>
    <w:p w14:paraId="05187C5E" w14:textId="77777777" w:rsidR="00BF3C07" w:rsidRPr="00BF3C07" w:rsidRDefault="00BF3C07" w:rsidP="00BF3C07">
      <w:pPr>
        <w:spacing w:before="100" w:beforeAutospacing="1" w:after="100" w:afterAutospacing="1" w:line="480" w:lineRule="auto"/>
        <w:jc w:val="both"/>
        <w:rPr>
          <w:rFonts w:ascii="Times New Roman" w:eastAsia="Times New Roman" w:hAnsi="Times New Roman" w:cs="Times New Roman"/>
          <w:sz w:val="24"/>
          <w:szCs w:val="24"/>
        </w:rPr>
      </w:pPr>
      <w:r w:rsidRPr="00BF3C07">
        <w:rPr>
          <w:rFonts w:ascii="Times New Roman" w:eastAsia="Times New Roman" w:hAnsi="Times New Roman" w:cs="Times New Roman"/>
          <w:sz w:val="24"/>
          <w:szCs w:val="24"/>
        </w:rPr>
        <w:lastRenderedPageBreak/>
        <w:t>          (2)  To bond with a child so long as the leave is taken within one year of the child's birth or placement;</w:t>
      </w:r>
    </w:p>
    <w:p w14:paraId="1767C332" w14:textId="77777777" w:rsidR="00BF3C07" w:rsidRPr="00BF3C07" w:rsidRDefault="00BF3C07" w:rsidP="00BF3C07">
      <w:pPr>
        <w:spacing w:before="100" w:beforeAutospacing="1" w:after="100" w:afterAutospacing="1" w:line="480" w:lineRule="auto"/>
        <w:jc w:val="both"/>
        <w:rPr>
          <w:rFonts w:ascii="Times New Roman" w:eastAsia="Times New Roman" w:hAnsi="Times New Roman" w:cs="Times New Roman"/>
          <w:sz w:val="24"/>
          <w:szCs w:val="24"/>
        </w:rPr>
      </w:pPr>
      <w:r w:rsidRPr="00BF3C07">
        <w:rPr>
          <w:rFonts w:ascii="Times New Roman" w:eastAsia="Times New Roman" w:hAnsi="Times New Roman" w:cs="Times New Roman"/>
          <w:sz w:val="24"/>
          <w:szCs w:val="24"/>
        </w:rPr>
        <w:t>          (3)  The need to care for the spouse, child, or parent of the employee if the spouse, child, or parent has a serious health condition;</w:t>
      </w:r>
    </w:p>
    <w:p w14:paraId="02B8181D" w14:textId="77777777" w:rsidR="00BF3C07" w:rsidRPr="00BF3C07" w:rsidRDefault="00BF3C07" w:rsidP="00BF3C07">
      <w:pPr>
        <w:spacing w:before="100" w:beforeAutospacing="1" w:after="100" w:afterAutospacing="1" w:line="480" w:lineRule="auto"/>
        <w:jc w:val="both"/>
        <w:rPr>
          <w:rFonts w:ascii="Times New Roman" w:eastAsia="Times New Roman" w:hAnsi="Times New Roman" w:cs="Times New Roman"/>
          <w:sz w:val="24"/>
          <w:szCs w:val="24"/>
        </w:rPr>
      </w:pPr>
      <w:r w:rsidRPr="00BF3C07">
        <w:rPr>
          <w:rFonts w:ascii="Times New Roman" w:eastAsia="Times New Roman" w:hAnsi="Times New Roman" w:cs="Times New Roman"/>
          <w:sz w:val="24"/>
          <w:szCs w:val="24"/>
        </w:rPr>
        <w:t>          (4)  A serious health condition; or</w:t>
      </w:r>
    </w:p>
    <w:p w14:paraId="6B81B48E" w14:textId="77777777" w:rsidR="00BF3C07" w:rsidRPr="00BF3C07" w:rsidRDefault="00BF3C07" w:rsidP="00BF3C07">
      <w:pPr>
        <w:spacing w:before="100" w:beforeAutospacing="1" w:after="100" w:afterAutospacing="1" w:line="480" w:lineRule="auto"/>
        <w:jc w:val="both"/>
        <w:rPr>
          <w:rFonts w:ascii="Times New Roman" w:eastAsia="Times New Roman" w:hAnsi="Times New Roman" w:cs="Times New Roman"/>
          <w:sz w:val="24"/>
          <w:szCs w:val="24"/>
        </w:rPr>
      </w:pPr>
      <w:r w:rsidRPr="00BF3C07">
        <w:rPr>
          <w:rFonts w:ascii="Times New Roman" w:eastAsia="Times New Roman" w:hAnsi="Times New Roman" w:cs="Times New Roman"/>
          <w:sz w:val="24"/>
          <w:szCs w:val="24"/>
        </w:rPr>
        <w:t xml:space="preserve">          (5)  A qualifying exigency arising out of the fact that the employee's spouse, son, daughter, or parent is on active duty or called to active duty status as a member of the National Guard or another reserve component of the armed forces of the United States in support of a contingency operation. A qualifying exigency includes </w:t>
      </w:r>
      <w:r w:rsidRPr="006239C1">
        <w:rPr>
          <w:rFonts w:ascii="Times New Roman" w:eastAsia="Times New Roman" w:hAnsi="Times New Roman" w:cs="Times New Roman"/>
          <w:strike/>
          <w:sz w:val="24"/>
          <w:szCs w:val="24"/>
        </w:rPr>
        <w:t xml:space="preserve">the </w:t>
      </w:r>
      <w:r w:rsidRPr="00BF3C07">
        <w:rPr>
          <w:rFonts w:ascii="Times New Roman" w:eastAsia="Times New Roman" w:hAnsi="Times New Roman" w:cs="Times New Roman"/>
          <w:sz w:val="24"/>
          <w:szCs w:val="24"/>
        </w:rPr>
        <w:t xml:space="preserve">attending </w:t>
      </w:r>
      <w:r w:rsidRPr="006239C1">
        <w:rPr>
          <w:rFonts w:ascii="Times New Roman" w:eastAsia="Times New Roman" w:hAnsi="Times New Roman" w:cs="Times New Roman"/>
          <w:strike/>
          <w:sz w:val="24"/>
          <w:szCs w:val="24"/>
        </w:rPr>
        <w:t xml:space="preserve">of </w:t>
      </w:r>
      <w:r w:rsidRPr="00BF3C07">
        <w:rPr>
          <w:rFonts w:ascii="Times New Roman" w:eastAsia="Times New Roman" w:hAnsi="Times New Roman" w:cs="Times New Roman"/>
          <w:sz w:val="24"/>
          <w:szCs w:val="24"/>
        </w:rPr>
        <w:t xml:space="preserve">certain military events, arranging for alternative childcare, addressing </w:t>
      </w:r>
      <w:r w:rsidRPr="006239C1">
        <w:rPr>
          <w:rFonts w:ascii="Times New Roman" w:eastAsia="Times New Roman" w:hAnsi="Times New Roman" w:cs="Times New Roman"/>
          <w:strike/>
          <w:sz w:val="24"/>
          <w:szCs w:val="24"/>
        </w:rPr>
        <w:t xml:space="preserve">of </w:t>
      </w:r>
      <w:r w:rsidRPr="00BF3C07">
        <w:rPr>
          <w:rFonts w:ascii="Times New Roman" w:eastAsia="Times New Roman" w:hAnsi="Times New Roman" w:cs="Times New Roman"/>
          <w:sz w:val="24"/>
          <w:szCs w:val="24"/>
        </w:rPr>
        <w:t xml:space="preserve">certain financial and legal arrangements, attending </w:t>
      </w:r>
      <w:r w:rsidRPr="006239C1">
        <w:rPr>
          <w:rFonts w:ascii="Times New Roman" w:eastAsia="Times New Roman" w:hAnsi="Times New Roman" w:cs="Times New Roman"/>
          <w:strike/>
          <w:sz w:val="24"/>
          <w:szCs w:val="24"/>
        </w:rPr>
        <w:t xml:space="preserve">of </w:t>
      </w:r>
      <w:r w:rsidRPr="00BF3C07">
        <w:rPr>
          <w:rFonts w:ascii="Times New Roman" w:eastAsia="Times New Roman" w:hAnsi="Times New Roman" w:cs="Times New Roman"/>
          <w:sz w:val="24"/>
          <w:szCs w:val="24"/>
        </w:rPr>
        <w:t xml:space="preserve">certain counseling sessions, and attending </w:t>
      </w:r>
      <w:r w:rsidRPr="006239C1">
        <w:rPr>
          <w:rFonts w:ascii="Times New Roman" w:eastAsia="Times New Roman" w:hAnsi="Times New Roman" w:cs="Times New Roman"/>
          <w:strike/>
          <w:sz w:val="24"/>
          <w:szCs w:val="24"/>
        </w:rPr>
        <w:t xml:space="preserve">of </w:t>
      </w:r>
      <w:r w:rsidRPr="00BF3C07">
        <w:rPr>
          <w:rFonts w:ascii="Times New Roman" w:eastAsia="Times New Roman" w:hAnsi="Times New Roman" w:cs="Times New Roman"/>
          <w:sz w:val="24"/>
          <w:szCs w:val="24"/>
        </w:rPr>
        <w:t>post-deployment reintegration briefings. </w:t>
      </w:r>
    </w:p>
    <w:p w14:paraId="69F89B6F" w14:textId="06D01C02" w:rsidR="00BF3C07" w:rsidRPr="00BF3C07" w:rsidRDefault="00BF3C07" w:rsidP="00BF3C07">
      <w:pPr>
        <w:spacing w:before="100" w:beforeAutospacing="1" w:after="100" w:afterAutospacing="1" w:line="480" w:lineRule="auto"/>
        <w:jc w:val="both"/>
        <w:rPr>
          <w:rFonts w:ascii="Times New Roman" w:eastAsia="Times New Roman" w:hAnsi="Times New Roman" w:cs="Times New Roman"/>
          <w:sz w:val="24"/>
          <w:szCs w:val="24"/>
        </w:rPr>
      </w:pPr>
      <w:r w:rsidRPr="00BF3C07">
        <w:rPr>
          <w:rFonts w:ascii="Times New Roman" w:eastAsia="Times New Roman" w:hAnsi="Times New Roman" w:cs="Times New Roman"/>
          <w:sz w:val="24"/>
          <w:szCs w:val="24"/>
        </w:rPr>
        <w:t xml:space="preserve">          An employee who has worked for twelve months or more and who has worked 1,250 hours may also request family and medical leave to care for a spouse, son, daughter, parent, or the employee's next of kin of a covered servicemember with a serious injury or illness. A covered servicemember is anyone </w:t>
      </w:r>
      <w:r w:rsidR="006239C1" w:rsidRPr="006239C1">
        <w:rPr>
          <w:rFonts w:ascii="Times New Roman" w:eastAsia="Times New Roman" w:hAnsi="Times New Roman" w:cs="Times New Roman"/>
          <w:sz w:val="24"/>
          <w:szCs w:val="24"/>
          <w:u w:val="single"/>
        </w:rPr>
        <w:t xml:space="preserve">who is </w:t>
      </w:r>
      <w:r w:rsidRPr="00BF3C07">
        <w:rPr>
          <w:rFonts w:ascii="Times New Roman" w:eastAsia="Times New Roman" w:hAnsi="Times New Roman" w:cs="Times New Roman"/>
          <w:sz w:val="24"/>
          <w:szCs w:val="24"/>
        </w:rPr>
        <w:t xml:space="preserve">currently a member of the regular armed forces, a reserve component of the armed forces, or the National Guard. A serious injury or illness is an injury or illness incurred by a covered servicemember in the line of duty on active duty that may render the servicemember medically unfit to perform the duties of the servicemember's office, grade, rank or rating and for which the servicemember is undergoing medical treatment, recuperation, therapy, or outpatient treatment or is on the temporary disability retired list. An employee may also take military caregiver leave to care for a family member who sustained a qualifying injury for up to </w:t>
      </w:r>
      <w:r w:rsidRPr="00BF3C07">
        <w:rPr>
          <w:rFonts w:ascii="Times New Roman" w:eastAsia="Times New Roman" w:hAnsi="Times New Roman" w:cs="Times New Roman"/>
          <w:sz w:val="24"/>
          <w:szCs w:val="24"/>
        </w:rPr>
        <w:lastRenderedPageBreak/>
        <w:t xml:space="preserve">five years after the member has been discharged from military service. Up to 26 weeks of </w:t>
      </w:r>
      <w:r w:rsidRPr="000761DD">
        <w:rPr>
          <w:rFonts w:ascii="Times New Roman" w:eastAsia="Times New Roman" w:hAnsi="Times New Roman" w:cs="Times New Roman"/>
          <w:strike/>
          <w:sz w:val="24"/>
          <w:szCs w:val="24"/>
        </w:rPr>
        <w:t>personal</w:t>
      </w:r>
      <w:r w:rsidRPr="000761DD">
        <w:rPr>
          <w:rFonts w:ascii="Times New Roman" w:eastAsia="Times New Roman" w:hAnsi="Times New Roman" w:cs="Times New Roman"/>
          <w:sz w:val="24"/>
          <w:szCs w:val="24"/>
        </w:rPr>
        <w:t xml:space="preserve"> </w:t>
      </w:r>
      <w:r w:rsidR="005D7152" w:rsidRPr="000761DD">
        <w:rPr>
          <w:rFonts w:ascii="Times New Roman" w:eastAsia="Times New Roman" w:hAnsi="Times New Roman" w:cs="Times New Roman"/>
          <w:sz w:val="24"/>
          <w:szCs w:val="24"/>
          <w:u w:val="single"/>
        </w:rPr>
        <w:t xml:space="preserve">sick </w:t>
      </w:r>
      <w:r w:rsidRPr="000761DD">
        <w:rPr>
          <w:rFonts w:ascii="Times New Roman" w:eastAsia="Times New Roman" w:hAnsi="Times New Roman" w:cs="Times New Roman"/>
          <w:sz w:val="24"/>
          <w:szCs w:val="24"/>
        </w:rPr>
        <w:t>leave</w:t>
      </w:r>
      <w:r w:rsidRPr="00BF3C07">
        <w:rPr>
          <w:rFonts w:ascii="Times New Roman" w:eastAsia="Times New Roman" w:hAnsi="Times New Roman" w:cs="Times New Roman"/>
          <w:sz w:val="24"/>
          <w:szCs w:val="24"/>
        </w:rPr>
        <w:t>, vacation leave, leave without pay, or any combination of these leaves may be taken as family and medical leave for military caregiver leave during a single 12-month period.</w:t>
      </w:r>
    </w:p>
    <w:p w14:paraId="016FF161" w14:textId="7F7E5CF8" w:rsidR="00BF3C07" w:rsidRPr="00BF3C07" w:rsidRDefault="00BF3C07" w:rsidP="00BF3C07">
      <w:pPr>
        <w:spacing w:before="100" w:beforeAutospacing="1" w:after="100" w:afterAutospacing="1" w:line="480" w:lineRule="auto"/>
        <w:jc w:val="both"/>
        <w:rPr>
          <w:rFonts w:ascii="Times New Roman" w:eastAsia="Times New Roman" w:hAnsi="Times New Roman" w:cs="Times New Roman"/>
          <w:sz w:val="24"/>
          <w:szCs w:val="24"/>
        </w:rPr>
      </w:pPr>
      <w:r w:rsidRPr="00BF3C07">
        <w:rPr>
          <w:rFonts w:ascii="Times New Roman" w:eastAsia="Times New Roman" w:hAnsi="Times New Roman" w:cs="Times New Roman"/>
          <w:sz w:val="24"/>
          <w:szCs w:val="24"/>
        </w:rPr>
        <w:t xml:space="preserve">          </w:t>
      </w:r>
      <w:r w:rsidRPr="006239C1">
        <w:rPr>
          <w:rFonts w:ascii="Times New Roman" w:eastAsia="Times New Roman" w:hAnsi="Times New Roman" w:cs="Times New Roman"/>
          <w:strike/>
          <w:sz w:val="24"/>
          <w:szCs w:val="24"/>
        </w:rPr>
        <w:t xml:space="preserve">The use of sick leave shall comply with SDCL 3-6C-7 and 3-6C-8. </w:t>
      </w:r>
      <w:r w:rsidRPr="00BF3C07">
        <w:rPr>
          <w:rFonts w:ascii="Times New Roman" w:eastAsia="Times New Roman" w:hAnsi="Times New Roman" w:cs="Times New Roman"/>
          <w:sz w:val="24"/>
          <w:szCs w:val="24"/>
        </w:rPr>
        <w:t>If sick leave is used for any part of the family and medical leave, the employee may be required to support the request with a statement from a medical doctor certifying the nature of the serious health condition. </w:t>
      </w:r>
    </w:p>
    <w:p w14:paraId="3E8BD9F9" w14:textId="77777777" w:rsidR="00BF3C07" w:rsidRPr="00BF3C07" w:rsidRDefault="00BF3C07" w:rsidP="00BF3C07">
      <w:pPr>
        <w:spacing w:before="100" w:beforeAutospacing="1" w:after="100" w:afterAutospacing="1" w:line="480" w:lineRule="auto"/>
        <w:jc w:val="both"/>
        <w:rPr>
          <w:rFonts w:ascii="Times New Roman" w:eastAsia="Times New Roman" w:hAnsi="Times New Roman" w:cs="Times New Roman"/>
          <w:sz w:val="24"/>
          <w:szCs w:val="24"/>
        </w:rPr>
      </w:pPr>
      <w:r w:rsidRPr="00BF3C07">
        <w:rPr>
          <w:rFonts w:ascii="Times New Roman" w:eastAsia="Times New Roman" w:hAnsi="Times New Roman" w:cs="Times New Roman"/>
          <w:sz w:val="24"/>
          <w:szCs w:val="24"/>
        </w:rPr>
        <w:t xml:space="preserve">          </w:t>
      </w:r>
      <w:r w:rsidRPr="00BF3C07">
        <w:rPr>
          <w:rFonts w:ascii="Times New Roman" w:eastAsia="Times New Roman" w:hAnsi="Times New Roman" w:cs="Times New Roman"/>
          <w:b/>
          <w:bCs/>
          <w:sz w:val="24"/>
          <w:szCs w:val="24"/>
        </w:rPr>
        <w:t>Source:</w:t>
      </w:r>
      <w:r w:rsidRPr="00BF3C07">
        <w:rPr>
          <w:rFonts w:ascii="Times New Roman" w:eastAsia="Times New Roman" w:hAnsi="Times New Roman" w:cs="Times New Roman"/>
          <w:sz w:val="24"/>
          <w:szCs w:val="24"/>
        </w:rPr>
        <w:t xml:space="preserve"> 39 SDR 99, effective December 3, 2012; 44 SDR 99, effective December 11, 2017.</w:t>
      </w:r>
    </w:p>
    <w:p w14:paraId="16360718" w14:textId="09AEDA30" w:rsidR="00BF3C07" w:rsidRPr="000761DD" w:rsidRDefault="00BF3C07" w:rsidP="00BF3C07">
      <w:pPr>
        <w:spacing w:before="100" w:beforeAutospacing="1" w:after="100" w:afterAutospacing="1" w:line="480" w:lineRule="auto"/>
        <w:jc w:val="both"/>
        <w:rPr>
          <w:rFonts w:ascii="Times New Roman" w:eastAsia="Times New Roman" w:hAnsi="Times New Roman" w:cs="Times New Roman"/>
          <w:sz w:val="24"/>
          <w:szCs w:val="24"/>
        </w:rPr>
      </w:pPr>
      <w:r w:rsidRPr="00BF3C07">
        <w:rPr>
          <w:rFonts w:ascii="Times New Roman" w:eastAsia="Times New Roman" w:hAnsi="Times New Roman" w:cs="Times New Roman"/>
          <w:sz w:val="24"/>
          <w:szCs w:val="24"/>
        </w:rPr>
        <w:t xml:space="preserve">          </w:t>
      </w:r>
      <w:r w:rsidRPr="00BF3C07">
        <w:rPr>
          <w:rFonts w:ascii="Times New Roman" w:eastAsia="Times New Roman" w:hAnsi="Times New Roman" w:cs="Times New Roman"/>
          <w:b/>
          <w:bCs/>
          <w:sz w:val="24"/>
          <w:szCs w:val="24"/>
        </w:rPr>
        <w:t>General Authority:</w:t>
      </w:r>
      <w:r w:rsidRPr="00BF3C07">
        <w:rPr>
          <w:rFonts w:ascii="Times New Roman" w:eastAsia="Times New Roman" w:hAnsi="Times New Roman" w:cs="Times New Roman"/>
          <w:sz w:val="24"/>
          <w:szCs w:val="24"/>
        </w:rPr>
        <w:t xml:space="preserve"> SDCL </w:t>
      </w:r>
      <w:r w:rsidRPr="000761DD">
        <w:rPr>
          <w:rFonts w:ascii="Times New Roman" w:eastAsia="Times New Roman" w:hAnsi="Times New Roman" w:cs="Times New Roman"/>
          <w:sz w:val="24"/>
          <w:szCs w:val="24"/>
        </w:rPr>
        <w:t>3-6C-18.</w:t>
      </w:r>
    </w:p>
    <w:p w14:paraId="31BAD64C" w14:textId="3D235BA5" w:rsidR="00BF3C07" w:rsidRPr="000761DD" w:rsidRDefault="00BF3C07" w:rsidP="00BF3C07">
      <w:pPr>
        <w:spacing w:before="100" w:beforeAutospacing="1" w:after="100" w:afterAutospacing="1" w:line="480" w:lineRule="auto"/>
        <w:jc w:val="both"/>
        <w:rPr>
          <w:rFonts w:ascii="Times New Roman" w:eastAsia="Times New Roman" w:hAnsi="Times New Roman" w:cs="Times New Roman"/>
          <w:sz w:val="24"/>
          <w:szCs w:val="24"/>
        </w:rPr>
      </w:pPr>
      <w:r w:rsidRPr="000761DD">
        <w:rPr>
          <w:rFonts w:ascii="Times New Roman" w:eastAsia="Times New Roman" w:hAnsi="Times New Roman" w:cs="Times New Roman"/>
          <w:sz w:val="24"/>
          <w:szCs w:val="24"/>
        </w:rPr>
        <w:t xml:space="preserve">          </w:t>
      </w:r>
      <w:r w:rsidRPr="000761DD">
        <w:rPr>
          <w:rFonts w:ascii="Times New Roman" w:eastAsia="Times New Roman" w:hAnsi="Times New Roman" w:cs="Times New Roman"/>
          <w:b/>
          <w:bCs/>
          <w:sz w:val="24"/>
          <w:szCs w:val="24"/>
        </w:rPr>
        <w:t>Law Implemented:</w:t>
      </w:r>
      <w:r w:rsidRPr="000761DD">
        <w:rPr>
          <w:rFonts w:ascii="Times New Roman" w:eastAsia="Times New Roman" w:hAnsi="Times New Roman" w:cs="Times New Roman"/>
          <w:sz w:val="24"/>
          <w:szCs w:val="24"/>
        </w:rPr>
        <w:t xml:space="preserve"> SDCL 3-6C-18.</w:t>
      </w:r>
    </w:p>
    <w:p w14:paraId="67BBEC63" w14:textId="77777777" w:rsidR="00BF3C07" w:rsidRPr="00BF3C07" w:rsidRDefault="00BF3C07" w:rsidP="00BF3C07">
      <w:pPr>
        <w:spacing w:line="480" w:lineRule="auto"/>
        <w:rPr>
          <w:u w:val="single"/>
        </w:rPr>
      </w:pPr>
    </w:p>
    <w:sectPr w:rsidR="00BF3C07" w:rsidRPr="00BF3C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13E94" w14:textId="77777777" w:rsidR="00A979A2" w:rsidRDefault="00A979A2" w:rsidP="00446519">
      <w:r>
        <w:separator/>
      </w:r>
    </w:p>
  </w:endnote>
  <w:endnote w:type="continuationSeparator" w:id="0">
    <w:p w14:paraId="2F06E9B6" w14:textId="77777777" w:rsidR="00A979A2" w:rsidRDefault="00A979A2" w:rsidP="0044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83663"/>
      <w:docPartObj>
        <w:docPartGallery w:val="Page Numbers (Bottom of Page)"/>
        <w:docPartUnique/>
      </w:docPartObj>
    </w:sdtPr>
    <w:sdtEndPr>
      <w:rPr>
        <w:noProof/>
      </w:rPr>
    </w:sdtEndPr>
    <w:sdtContent>
      <w:p w14:paraId="49658D9F" w14:textId="3427D408" w:rsidR="00446519" w:rsidRDefault="004465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B713F3" w14:textId="77777777" w:rsidR="00446519" w:rsidRDefault="0044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0F6DF" w14:textId="77777777" w:rsidR="00A979A2" w:rsidRDefault="00A979A2" w:rsidP="00446519">
      <w:r>
        <w:separator/>
      </w:r>
    </w:p>
  </w:footnote>
  <w:footnote w:type="continuationSeparator" w:id="0">
    <w:p w14:paraId="369FA580" w14:textId="77777777" w:rsidR="00A979A2" w:rsidRDefault="00A979A2" w:rsidP="00446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9F"/>
    <w:rsid w:val="000761DD"/>
    <w:rsid w:val="00424AA8"/>
    <w:rsid w:val="00446519"/>
    <w:rsid w:val="00585218"/>
    <w:rsid w:val="005D7152"/>
    <w:rsid w:val="005F26BA"/>
    <w:rsid w:val="006239C1"/>
    <w:rsid w:val="00733151"/>
    <w:rsid w:val="00A979A2"/>
    <w:rsid w:val="00B0087C"/>
    <w:rsid w:val="00B87DA4"/>
    <w:rsid w:val="00BE12AA"/>
    <w:rsid w:val="00BF3C07"/>
    <w:rsid w:val="00D34AA3"/>
    <w:rsid w:val="00DF0DF9"/>
    <w:rsid w:val="00DF289F"/>
    <w:rsid w:val="00EE6954"/>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CF3E"/>
  <w15:chartTrackingRefBased/>
  <w15:docId w15:val="{070EF8A9-314C-4A79-8BE6-09625BC0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C07"/>
    <w:rPr>
      <w:color w:val="0000FF"/>
      <w:u w:val="single"/>
    </w:rPr>
  </w:style>
  <w:style w:type="paragraph" w:styleId="NormalWeb">
    <w:name w:val="Normal (Web)"/>
    <w:basedOn w:val="Normal"/>
    <w:uiPriority w:val="99"/>
    <w:semiHidden/>
    <w:unhideWhenUsed/>
    <w:rsid w:val="000761D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6519"/>
    <w:pPr>
      <w:tabs>
        <w:tab w:val="center" w:pos="4680"/>
        <w:tab w:val="right" w:pos="9360"/>
      </w:tabs>
    </w:pPr>
  </w:style>
  <w:style w:type="character" w:customStyle="1" w:styleId="HeaderChar">
    <w:name w:val="Header Char"/>
    <w:basedOn w:val="DefaultParagraphFont"/>
    <w:link w:val="Header"/>
    <w:uiPriority w:val="99"/>
    <w:rsid w:val="00446519"/>
  </w:style>
  <w:style w:type="paragraph" w:styleId="Footer">
    <w:name w:val="footer"/>
    <w:basedOn w:val="Normal"/>
    <w:link w:val="FooterChar"/>
    <w:uiPriority w:val="99"/>
    <w:unhideWhenUsed/>
    <w:rsid w:val="00446519"/>
    <w:pPr>
      <w:tabs>
        <w:tab w:val="center" w:pos="4680"/>
        <w:tab w:val="right" w:pos="9360"/>
      </w:tabs>
    </w:pPr>
  </w:style>
  <w:style w:type="character" w:customStyle="1" w:styleId="FooterChar">
    <w:name w:val="Footer Char"/>
    <w:basedOn w:val="DefaultParagraphFont"/>
    <w:link w:val="Footer"/>
    <w:uiPriority w:val="99"/>
    <w:rsid w:val="0044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61928">
      <w:bodyDiv w:val="1"/>
      <w:marLeft w:val="0"/>
      <w:marRight w:val="0"/>
      <w:marTop w:val="0"/>
      <w:marBottom w:val="0"/>
      <w:divBdr>
        <w:top w:val="none" w:sz="0" w:space="0" w:color="auto"/>
        <w:left w:val="none" w:sz="0" w:space="0" w:color="auto"/>
        <w:bottom w:val="none" w:sz="0" w:space="0" w:color="auto"/>
        <w:right w:val="none" w:sz="0" w:space="0" w:color="auto"/>
      </w:divBdr>
      <w:divsChild>
        <w:div w:id="1037705139">
          <w:marLeft w:val="0"/>
          <w:marRight w:val="0"/>
          <w:marTop w:val="0"/>
          <w:marBottom w:val="0"/>
          <w:divBdr>
            <w:top w:val="none" w:sz="0" w:space="0" w:color="auto"/>
            <w:left w:val="none" w:sz="0" w:space="0" w:color="auto"/>
            <w:bottom w:val="none" w:sz="0" w:space="0" w:color="auto"/>
            <w:right w:val="none" w:sz="0" w:space="0" w:color="auto"/>
          </w:divBdr>
          <w:divsChild>
            <w:div w:id="101076555">
              <w:marLeft w:val="0"/>
              <w:marRight w:val="0"/>
              <w:marTop w:val="0"/>
              <w:marBottom w:val="0"/>
              <w:divBdr>
                <w:top w:val="none" w:sz="0" w:space="0" w:color="auto"/>
                <w:left w:val="none" w:sz="0" w:space="0" w:color="auto"/>
                <w:bottom w:val="none" w:sz="0" w:space="0" w:color="auto"/>
                <w:right w:val="none" w:sz="0" w:space="0" w:color="auto"/>
              </w:divBdr>
              <w:divsChild>
                <w:div w:id="528613880">
                  <w:marLeft w:val="0"/>
                  <w:marRight w:val="0"/>
                  <w:marTop w:val="0"/>
                  <w:marBottom w:val="0"/>
                  <w:divBdr>
                    <w:top w:val="none" w:sz="0" w:space="0" w:color="auto"/>
                    <w:left w:val="none" w:sz="0" w:space="0" w:color="auto"/>
                    <w:bottom w:val="none" w:sz="0" w:space="0" w:color="auto"/>
                    <w:right w:val="none" w:sz="0" w:space="0" w:color="auto"/>
                  </w:divBdr>
                  <w:divsChild>
                    <w:div w:id="935937897">
                      <w:marLeft w:val="0"/>
                      <w:marRight w:val="0"/>
                      <w:marTop w:val="0"/>
                      <w:marBottom w:val="0"/>
                      <w:divBdr>
                        <w:top w:val="none" w:sz="0" w:space="0" w:color="auto"/>
                        <w:left w:val="none" w:sz="0" w:space="0" w:color="auto"/>
                        <w:bottom w:val="none" w:sz="0" w:space="0" w:color="auto"/>
                        <w:right w:val="none" w:sz="0" w:space="0" w:color="auto"/>
                      </w:divBdr>
                      <w:divsChild>
                        <w:div w:id="11077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18397">
      <w:bodyDiv w:val="1"/>
      <w:marLeft w:val="0"/>
      <w:marRight w:val="0"/>
      <w:marTop w:val="0"/>
      <w:marBottom w:val="0"/>
      <w:divBdr>
        <w:top w:val="none" w:sz="0" w:space="0" w:color="auto"/>
        <w:left w:val="none" w:sz="0" w:space="0" w:color="auto"/>
        <w:bottom w:val="none" w:sz="0" w:space="0" w:color="auto"/>
        <w:right w:val="none" w:sz="0" w:space="0" w:color="auto"/>
      </w:divBdr>
      <w:divsChild>
        <w:div w:id="1920023667">
          <w:marLeft w:val="0"/>
          <w:marRight w:val="0"/>
          <w:marTop w:val="0"/>
          <w:marBottom w:val="0"/>
          <w:divBdr>
            <w:top w:val="none" w:sz="0" w:space="0" w:color="auto"/>
            <w:left w:val="none" w:sz="0" w:space="0" w:color="auto"/>
            <w:bottom w:val="none" w:sz="0" w:space="0" w:color="auto"/>
            <w:right w:val="none" w:sz="0" w:space="0" w:color="auto"/>
          </w:divBdr>
          <w:divsChild>
            <w:div w:id="20960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232">
      <w:bodyDiv w:val="1"/>
      <w:marLeft w:val="0"/>
      <w:marRight w:val="0"/>
      <w:marTop w:val="0"/>
      <w:marBottom w:val="0"/>
      <w:divBdr>
        <w:top w:val="none" w:sz="0" w:space="0" w:color="auto"/>
        <w:left w:val="none" w:sz="0" w:space="0" w:color="auto"/>
        <w:bottom w:val="none" w:sz="0" w:space="0" w:color="auto"/>
        <w:right w:val="none" w:sz="0" w:space="0" w:color="auto"/>
      </w:divBdr>
      <w:divsChild>
        <w:div w:id="1598830470">
          <w:marLeft w:val="0"/>
          <w:marRight w:val="0"/>
          <w:marTop w:val="0"/>
          <w:marBottom w:val="0"/>
          <w:divBdr>
            <w:top w:val="none" w:sz="0" w:space="0" w:color="auto"/>
            <w:left w:val="none" w:sz="0" w:space="0" w:color="auto"/>
            <w:bottom w:val="none" w:sz="0" w:space="0" w:color="auto"/>
            <w:right w:val="none" w:sz="0" w:space="0" w:color="auto"/>
          </w:divBdr>
          <w:divsChild>
            <w:div w:id="10708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49485">
      <w:bodyDiv w:val="1"/>
      <w:marLeft w:val="0"/>
      <w:marRight w:val="0"/>
      <w:marTop w:val="0"/>
      <w:marBottom w:val="0"/>
      <w:divBdr>
        <w:top w:val="none" w:sz="0" w:space="0" w:color="auto"/>
        <w:left w:val="none" w:sz="0" w:space="0" w:color="auto"/>
        <w:bottom w:val="none" w:sz="0" w:space="0" w:color="auto"/>
        <w:right w:val="none" w:sz="0" w:space="0" w:color="auto"/>
      </w:divBdr>
      <w:divsChild>
        <w:div w:id="1911113447">
          <w:marLeft w:val="0"/>
          <w:marRight w:val="0"/>
          <w:marTop w:val="0"/>
          <w:marBottom w:val="0"/>
          <w:divBdr>
            <w:top w:val="none" w:sz="0" w:space="0" w:color="auto"/>
            <w:left w:val="none" w:sz="0" w:space="0" w:color="auto"/>
            <w:bottom w:val="none" w:sz="0" w:space="0" w:color="auto"/>
            <w:right w:val="none" w:sz="0" w:space="0" w:color="auto"/>
          </w:divBdr>
          <w:divsChild>
            <w:div w:id="1226649803">
              <w:marLeft w:val="0"/>
              <w:marRight w:val="0"/>
              <w:marTop w:val="0"/>
              <w:marBottom w:val="0"/>
              <w:divBdr>
                <w:top w:val="none" w:sz="0" w:space="0" w:color="auto"/>
                <w:left w:val="none" w:sz="0" w:space="0" w:color="auto"/>
                <w:bottom w:val="none" w:sz="0" w:space="0" w:color="auto"/>
                <w:right w:val="none" w:sz="0" w:space="0" w:color="auto"/>
              </w:divBdr>
              <w:divsChild>
                <w:div w:id="2128162277">
                  <w:marLeft w:val="0"/>
                  <w:marRight w:val="0"/>
                  <w:marTop w:val="0"/>
                  <w:marBottom w:val="0"/>
                  <w:divBdr>
                    <w:top w:val="none" w:sz="0" w:space="0" w:color="auto"/>
                    <w:left w:val="none" w:sz="0" w:space="0" w:color="auto"/>
                    <w:bottom w:val="none" w:sz="0" w:space="0" w:color="auto"/>
                    <w:right w:val="none" w:sz="0" w:space="0" w:color="auto"/>
                  </w:divBdr>
                  <w:divsChild>
                    <w:div w:id="363216960">
                      <w:marLeft w:val="0"/>
                      <w:marRight w:val="0"/>
                      <w:marTop w:val="0"/>
                      <w:marBottom w:val="0"/>
                      <w:divBdr>
                        <w:top w:val="none" w:sz="0" w:space="0" w:color="auto"/>
                        <w:left w:val="none" w:sz="0" w:space="0" w:color="auto"/>
                        <w:bottom w:val="none" w:sz="0" w:space="0" w:color="auto"/>
                        <w:right w:val="none" w:sz="0" w:space="0" w:color="auto"/>
                      </w:divBdr>
                      <w:divsChild>
                        <w:div w:id="9198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49474">
      <w:bodyDiv w:val="1"/>
      <w:marLeft w:val="0"/>
      <w:marRight w:val="0"/>
      <w:marTop w:val="0"/>
      <w:marBottom w:val="0"/>
      <w:divBdr>
        <w:top w:val="none" w:sz="0" w:space="0" w:color="auto"/>
        <w:left w:val="none" w:sz="0" w:space="0" w:color="auto"/>
        <w:bottom w:val="none" w:sz="0" w:space="0" w:color="auto"/>
        <w:right w:val="none" w:sz="0" w:space="0" w:color="auto"/>
      </w:divBdr>
      <w:divsChild>
        <w:div w:id="981732541">
          <w:marLeft w:val="0"/>
          <w:marRight w:val="0"/>
          <w:marTop w:val="0"/>
          <w:marBottom w:val="0"/>
          <w:divBdr>
            <w:top w:val="none" w:sz="0" w:space="0" w:color="auto"/>
            <w:left w:val="none" w:sz="0" w:space="0" w:color="auto"/>
            <w:bottom w:val="none" w:sz="0" w:space="0" w:color="auto"/>
            <w:right w:val="none" w:sz="0" w:space="0" w:color="auto"/>
          </w:divBdr>
          <w:divsChild>
            <w:div w:id="198783468">
              <w:marLeft w:val="0"/>
              <w:marRight w:val="0"/>
              <w:marTop w:val="0"/>
              <w:marBottom w:val="0"/>
              <w:divBdr>
                <w:top w:val="none" w:sz="0" w:space="0" w:color="auto"/>
                <w:left w:val="none" w:sz="0" w:space="0" w:color="auto"/>
                <w:bottom w:val="none" w:sz="0" w:space="0" w:color="auto"/>
                <w:right w:val="none" w:sz="0" w:space="0" w:color="auto"/>
              </w:divBdr>
              <w:divsChild>
                <w:div w:id="640383535">
                  <w:marLeft w:val="0"/>
                  <w:marRight w:val="0"/>
                  <w:marTop w:val="0"/>
                  <w:marBottom w:val="0"/>
                  <w:divBdr>
                    <w:top w:val="none" w:sz="0" w:space="0" w:color="auto"/>
                    <w:left w:val="none" w:sz="0" w:space="0" w:color="auto"/>
                    <w:bottom w:val="none" w:sz="0" w:space="0" w:color="auto"/>
                    <w:right w:val="none" w:sz="0" w:space="0" w:color="auto"/>
                  </w:divBdr>
                  <w:divsChild>
                    <w:div w:id="1453860471">
                      <w:marLeft w:val="0"/>
                      <w:marRight w:val="0"/>
                      <w:marTop w:val="0"/>
                      <w:marBottom w:val="0"/>
                      <w:divBdr>
                        <w:top w:val="none" w:sz="0" w:space="0" w:color="auto"/>
                        <w:left w:val="none" w:sz="0" w:space="0" w:color="auto"/>
                        <w:bottom w:val="none" w:sz="0" w:space="0" w:color="auto"/>
                        <w:right w:val="none" w:sz="0" w:space="0" w:color="auto"/>
                      </w:divBdr>
                      <w:divsChild>
                        <w:div w:id="10392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322011">
      <w:bodyDiv w:val="1"/>
      <w:marLeft w:val="0"/>
      <w:marRight w:val="0"/>
      <w:marTop w:val="0"/>
      <w:marBottom w:val="0"/>
      <w:divBdr>
        <w:top w:val="none" w:sz="0" w:space="0" w:color="auto"/>
        <w:left w:val="none" w:sz="0" w:space="0" w:color="auto"/>
        <w:bottom w:val="none" w:sz="0" w:space="0" w:color="auto"/>
        <w:right w:val="none" w:sz="0" w:space="0" w:color="auto"/>
      </w:divBdr>
      <w:divsChild>
        <w:div w:id="261838459">
          <w:marLeft w:val="0"/>
          <w:marRight w:val="0"/>
          <w:marTop w:val="0"/>
          <w:marBottom w:val="0"/>
          <w:divBdr>
            <w:top w:val="none" w:sz="0" w:space="0" w:color="auto"/>
            <w:left w:val="none" w:sz="0" w:space="0" w:color="auto"/>
            <w:bottom w:val="none" w:sz="0" w:space="0" w:color="auto"/>
            <w:right w:val="none" w:sz="0" w:space="0" w:color="auto"/>
          </w:divBdr>
          <w:divsChild>
            <w:div w:id="15963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2905">
      <w:bodyDiv w:val="1"/>
      <w:marLeft w:val="0"/>
      <w:marRight w:val="0"/>
      <w:marTop w:val="0"/>
      <w:marBottom w:val="0"/>
      <w:divBdr>
        <w:top w:val="none" w:sz="0" w:space="0" w:color="auto"/>
        <w:left w:val="none" w:sz="0" w:space="0" w:color="auto"/>
        <w:bottom w:val="none" w:sz="0" w:space="0" w:color="auto"/>
        <w:right w:val="none" w:sz="0" w:space="0" w:color="auto"/>
      </w:divBdr>
      <w:divsChild>
        <w:div w:id="267665479">
          <w:marLeft w:val="0"/>
          <w:marRight w:val="0"/>
          <w:marTop w:val="0"/>
          <w:marBottom w:val="0"/>
          <w:divBdr>
            <w:top w:val="none" w:sz="0" w:space="0" w:color="auto"/>
            <w:left w:val="none" w:sz="0" w:space="0" w:color="auto"/>
            <w:bottom w:val="none" w:sz="0" w:space="0" w:color="auto"/>
            <w:right w:val="none" w:sz="0" w:space="0" w:color="auto"/>
          </w:divBdr>
          <w:divsChild>
            <w:div w:id="18824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2788750347D4A9201FBAC09B61FEB" ma:contentTypeVersion="9" ma:contentTypeDescription="Create a new document." ma:contentTypeScope="" ma:versionID="36e5860fcb9a0b9b3c73fffaeef9f39b">
  <xsd:schema xmlns:xsd="http://www.w3.org/2001/XMLSchema" xmlns:xs="http://www.w3.org/2001/XMLSchema" xmlns:p="http://schemas.microsoft.com/office/2006/metadata/properties" xmlns:ns1="http://schemas.microsoft.com/sharepoint/v3" xmlns:ns3="eea43e12-3118-4d9a-99b6-30502a90638b" targetNamespace="http://schemas.microsoft.com/office/2006/metadata/properties" ma:root="true" ma:fieldsID="1275a1830d92283d5d2b8525a0bafb3c" ns1:_="" ns3:_="">
    <xsd:import namespace="http://schemas.microsoft.com/sharepoint/v3"/>
    <xsd:import namespace="eea43e12-3118-4d9a-99b6-30502a9063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43e12-3118-4d9a-99b6-30502a906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182C0-58CC-42E2-9FCF-3F0926667E16}">
  <ds:schemaRefs>
    <ds:schemaRef ds:uri="http://schemas.microsoft.com/office/2006/metadata/properties"/>
    <ds:schemaRef ds:uri="http://schemas.microsoft.com/office/2006/documentManagement/types"/>
    <ds:schemaRef ds:uri="http://purl.org/dc/dcmitype/"/>
    <ds:schemaRef ds:uri="http://schemas.microsoft.com/sharepoint/v3"/>
    <ds:schemaRef ds:uri="http://schemas.microsoft.com/office/infopath/2007/PartnerControls"/>
    <ds:schemaRef ds:uri="http://schemas.openxmlformats.org/package/2006/metadata/core-properties"/>
    <ds:schemaRef ds:uri="http://purl.org/dc/terms/"/>
    <ds:schemaRef ds:uri="eea43e12-3118-4d9a-99b6-30502a90638b"/>
    <ds:schemaRef ds:uri="http://www.w3.org/XML/1998/namespace"/>
    <ds:schemaRef ds:uri="http://purl.org/dc/elements/1.1/"/>
  </ds:schemaRefs>
</ds:datastoreItem>
</file>

<file path=customXml/itemProps2.xml><?xml version="1.0" encoding="utf-8"?>
<ds:datastoreItem xmlns:ds="http://schemas.openxmlformats.org/officeDocument/2006/customXml" ds:itemID="{C5128466-4A7A-4FA8-BACF-78E091B0EEC0}">
  <ds:schemaRefs>
    <ds:schemaRef ds:uri="http://schemas.microsoft.com/sharepoint/v3/contenttype/forms"/>
  </ds:schemaRefs>
</ds:datastoreItem>
</file>

<file path=customXml/itemProps3.xml><?xml version="1.0" encoding="utf-8"?>
<ds:datastoreItem xmlns:ds="http://schemas.openxmlformats.org/officeDocument/2006/customXml" ds:itemID="{E77C37C6-9061-4ECE-8160-F45063420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a43e12-3118-4d9a-99b6-30502a906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1282</Words>
  <Characters>7310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Mallori</dc:creator>
  <cp:keywords/>
  <dc:description/>
  <cp:lastModifiedBy>Weischedel, Mary  (BHR)</cp:lastModifiedBy>
  <cp:revision>2</cp:revision>
  <dcterms:created xsi:type="dcterms:W3CDTF">2020-05-23T14:44:00Z</dcterms:created>
  <dcterms:modified xsi:type="dcterms:W3CDTF">2020-05-23T14:44:00Z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0x0101005882788750347D4A9201FBAC09B61FEB</vt:lpwstr>
  </property>
</Properties>
</file>