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FC97" w14:textId="56841108" w:rsidR="000F75F9" w:rsidRPr="00996D82" w:rsidRDefault="004B5E95" w:rsidP="00BF3B0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996D82">
        <w:rPr>
          <w:rFonts w:ascii="Arial" w:hAnsi="Arial" w:cs="Arial"/>
          <w:b/>
          <w:sz w:val="18"/>
          <w:szCs w:val="18"/>
        </w:rPr>
        <w:t>SOUTH DAKOTA BOARD OF PHARMACY</w:t>
      </w:r>
    </w:p>
    <w:p w14:paraId="68A96842" w14:textId="2D79426A" w:rsidR="004B5E95" w:rsidRDefault="00676C06" w:rsidP="00BF3B08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June 21,</w:t>
      </w:r>
      <w:r w:rsidR="0097104A" w:rsidRPr="00996D82">
        <w:rPr>
          <w:rFonts w:ascii="Arial" w:hAnsi="Arial" w:cs="Arial"/>
          <w:bCs/>
          <w:sz w:val="18"/>
          <w:szCs w:val="18"/>
        </w:rPr>
        <w:t xml:space="preserve"> 202</w:t>
      </w:r>
      <w:r w:rsidR="00F53954">
        <w:rPr>
          <w:rFonts w:ascii="Arial" w:hAnsi="Arial" w:cs="Arial"/>
          <w:bCs/>
          <w:sz w:val="18"/>
          <w:szCs w:val="18"/>
        </w:rPr>
        <w:t>4</w:t>
      </w:r>
    </w:p>
    <w:p w14:paraId="714893AC" w14:textId="6C77FC06" w:rsidR="00561E3D" w:rsidRPr="00603C64" w:rsidRDefault="00B37D39" w:rsidP="00BF3B08">
      <w:pPr>
        <w:pStyle w:val="NoSpacing"/>
        <w:jc w:val="center"/>
        <w:rPr>
          <w:rFonts w:ascii="Arial" w:hAnsi="Arial" w:cs="Arial"/>
          <w:b/>
          <w:i/>
          <w:iCs/>
          <w:color w:val="0070C0"/>
          <w:sz w:val="18"/>
          <w:szCs w:val="18"/>
          <w:u w:val="single"/>
        </w:rPr>
      </w:pPr>
      <w:r>
        <w:rPr>
          <w:rFonts w:ascii="Arial" w:hAnsi="Arial" w:cs="Arial"/>
          <w:b/>
          <w:i/>
          <w:iCs/>
          <w:color w:val="0070C0"/>
          <w:sz w:val="18"/>
          <w:szCs w:val="18"/>
          <w:u w:val="single"/>
        </w:rPr>
        <w:t>A</w:t>
      </w:r>
      <w:r w:rsidR="00F055D0" w:rsidRPr="00603C64">
        <w:rPr>
          <w:rFonts w:ascii="Arial" w:hAnsi="Arial" w:cs="Arial"/>
          <w:b/>
          <w:i/>
          <w:iCs/>
          <w:color w:val="0070C0"/>
          <w:sz w:val="18"/>
          <w:szCs w:val="18"/>
          <w:u w:val="single"/>
        </w:rPr>
        <w:t>pproved Minutes</w:t>
      </w:r>
    </w:p>
    <w:p w14:paraId="0923F983" w14:textId="5F210078" w:rsidR="000F75F9" w:rsidRPr="00996D82" w:rsidRDefault="00676C06" w:rsidP="00BF3B08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8:00 am</w:t>
      </w:r>
      <w:r w:rsidR="00F956EA" w:rsidRPr="00996D82">
        <w:rPr>
          <w:rFonts w:ascii="Arial" w:hAnsi="Arial" w:cs="Arial"/>
          <w:bCs/>
          <w:sz w:val="18"/>
          <w:szCs w:val="18"/>
        </w:rPr>
        <w:t xml:space="preserve"> </w:t>
      </w:r>
      <w:r w:rsidR="00F53954">
        <w:rPr>
          <w:rFonts w:ascii="Arial" w:hAnsi="Arial" w:cs="Arial"/>
          <w:bCs/>
          <w:sz w:val="18"/>
          <w:szCs w:val="18"/>
        </w:rPr>
        <w:t>C</w:t>
      </w:r>
      <w:r w:rsidR="00A91C27">
        <w:rPr>
          <w:rFonts w:ascii="Arial" w:hAnsi="Arial" w:cs="Arial"/>
          <w:bCs/>
          <w:sz w:val="18"/>
          <w:szCs w:val="18"/>
        </w:rPr>
        <w:t>DT</w:t>
      </w:r>
    </w:p>
    <w:p w14:paraId="766C077D" w14:textId="3F7D1920" w:rsidR="004B5E95" w:rsidRDefault="004B5E95" w:rsidP="00BF3B08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  <w:r w:rsidRPr="00996D82">
        <w:rPr>
          <w:rFonts w:ascii="Arial" w:hAnsi="Arial" w:cs="Arial"/>
          <w:bCs/>
          <w:sz w:val="18"/>
          <w:szCs w:val="18"/>
        </w:rPr>
        <w:t>Public Board Meeting</w:t>
      </w:r>
    </w:p>
    <w:p w14:paraId="3D39A509" w14:textId="77777777" w:rsidR="00834037" w:rsidRPr="00996D82" w:rsidRDefault="00834037" w:rsidP="00BF3B08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</w:p>
    <w:p w14:paraId="3A731A8C" w14:textId="77777777" w:rsidR="004B5E95" w:rsidRPr="00996D82" w:rsidRDefault="004B5E95" w:rsidP="00BF3B08">
      <w:pPr>
        <w:pStyle w:val="NoSpacing"/>
        <w:jc w:val="center"/>
        <w:rPr>
          <w:rFonts w:ascii="Arial" w:hAnsi="Arial" w:cs="Arial"/>
          <w:bCs/>
          <w:sz w:val="18"/>
          <w:szCs w:val="18"/>
        </w:rPr>
      </w:pPr>
    </w:p>
    <w:p w14:paraId="4AB32379" w14:textId="2FB0D53E" w:rsidR="008D5651" w:rsidRPr="00996D82" w:rsidRDefault="004B5E95" w:rsidP="00BF3B08">
      <w:pPr>
        <w:pStyle w:val="NoSpacing"/>
        <w:rPr>
          <w:rFonts w:ascii="Arial" w:hAnsi="Arial" w:cs="Arial"/>
          <w:bCs/>
          <w:sz w:val="18"/>
          <w:szCs w:val="18"/>
        </w:rPr>
      </w:pPr>
      <w:r w:rsidRPr="00996D82">
        <w:rPr>
          <w:rFonts w:ascii="Arial" w:hAnsi="Arial" w:cs="Arial"/>
          <w:bCs/>
          <w:sz w:val="18"/>
          <w:szCs w:val="18"/>
        </w:rPr>
        <w:t>Board m</w:t>
      </w:r>
      <w:r w:rsidR="00EE1360" w:rsidRPr="00996D82">
        <w:rPr>
          <w:rFonts w:ascii="Arial" w:hAnsi="Arial" w:cs="Arial"/>
          <w:bCs/>
          <w:sz w:val="18"/>
          <w:szCs w:val="18"/>
        </w:rPr>
        <w:t xml:space="preserve">embers </w:t>
      </w:r>
      <w:r w:rsidRPr="00996D82">
        <w:rPr>
          <w:rFonts w:ascii="Arial" w:hAnsi="Arial" w:cs="Arial"/>
          <w:bCs/>
          <w:sz w:val="18"/>
          <w:szCs w:val="18"/>
        </w:rPr>
        <w:t>present</w:t>
      </w:r>
      <w:r w:rsidR="00561E3D">
        <w:rPr>
          <w:rFonts w:ascii="Arial" w:hAnsi="Arial" w:cs="Arial"/>
          <w:bCs/>
          <w:sz w:val="18"/>
          <w:szCs w:val="18"/>
        </w:rPr>
        <w:t>:</w:t>
      </w:r>
      <w:r w:rsidR="00FE61CC" w:rsidRPr="00996D82">
        <w:rPr>
          <w:rFonts w:ascii="Arial" w:hAnsi="Arial" w:cs="Arial"/>
          <w:bCs/>
          <w:sz w:val="18"/>
          <w:szCs w:val="18"/>
        </w:rPr>
        <w:t xml:space="preserve"> </w:t>
      </w:r>
      <w:r w:rsidR="000C4918">
        <w:rPr>
          <w:rFonts w:ascii="Arial" w:hAnsi="Arial" w:cs="Arial"/>
          <w:bCs/>
          <w:sz w:val="18"/>
          <w:szCs w:val="18"/>
        </w:rPr>
        <w:t>Shane Clarambeau</w:t>
      </w:r>
      <w:r w:rsidR="009F5D4B">
        <w:rPr>
          <w:rFonts w:ascii="Arial" w:hAnsi="Arial" w:cs="Arial"/>
          <w:bCs/>
          <w:sz w:val="18"/>
          <w:szCs w:val="18"/>
        </w:rPr>
        <w:t>,</w:t>
      </w:r>
      <w:r w:rsidR="000C4918">
        <w:rPr>
          <w:rFonts w:ascii="Arial" w:hAnsi="Arial" w:cs="Arial"/>
          <w:bCs/>
          <w:sz w:val="18"/>
          <w:szCs w:val="18"/>
        </w:rPr>
        <w:t xml:space="preserve"> Ashley Hansen</w:t>
      </w:r>
      <w:r w:rsidR="009F5D4B">
        <w:rPr>
          <w:rFonts w:ascii="Arial" w:hAnsi="Arial" w:cs="Arial"/>
          <w:bCs/>
          <w:sz w:val="18"/>
          <w:szCs w:val="18"/>
        </w:rPr>
        <w:t xml:space="preserve">, </w:t>
      </w:r>
      <w:r w:rsidR="007D1F90" w:rsidRPr="00996D82">
        <w:rPr>
          <w:rFonts w:ascii="Arial" w:hAnsi="Arial" w:cs="Arial"/>
          <w:bCs/>
          <w:sz w:val="18"/>
          <w:szCs w:val="18"/>
        </w:rPr>
        <w:t>Cheri Kraemer</w:t>
      </w:r>
      <w:r w:rsidR="009F5D4B">
        <w:rPr>
          <w:rFonts w:ascii="Arial" w:hAnsi="Arial" w:cs="Arial"/>
          <w:bCs/>
          <w:sz w:val="18"/>
          <w:szCs w:val="18"/>
        </w:rPr>
        <w:t xml:space="preserve">, </w:t>
      </w:r>
      <w:r w:rsidR="007B2597" w:rsidRPr="00996D82">
        <w:rPr>
          <w:rFonts w:ascii="Arial" w:hAnsi="Arial" w:cs="Arial"/>
          <w:bCs/>
          <w:sz w:val="18"/>
          <w:szCs w:val="18"/>
        </w:rPr>
        <w:t>Tom Nelson</w:t>
      </w:r>
      <w:r w:rsidR="009F5D4B">
        <w:rPr>
          <w:rFonts w:ascii="Arial" w:hAnsi="Arial" w:cs="Arial"/>
          <w:bCs/>
          <w:sz w:val="18"/>
          <w:szCs w:val="18"/>
        </w:rPr>
        <w:t xml:space="preserve">, and </w:t>
      </w:r>
      <w:r w:rsidR="007B2597" w:rsidRPr="00996D82">
        <w:rPr>
          <w:rFonts w:ascii="Arial" w:hAnsi="Arial" w:cs="Arial"/>
          <w:bCs/>
          <w:sz w:val="18"/>
          <w:szCs w:val="18"/>
        </w:rPr>
        <w:t>Curt Rising</w:t>
      </w:r>
      <w:r w:rsidR="00D97DC4" w:rsidRPr="00996D82">
        <w:rPr>
          <w:rFonts w:ascii="Arial" w:hAnsi="Arial" w:cs="Arial"/>
          <w:bCs/>
          <w:sz w:val="18"/>
          <w:szCs w:val="18"/>
        </w:rPr>
        <w:t xml:space="preserve">  </w:t>
      </w:r>
    </w:p>
    <w:p w14:paraId="355D2DF4" w14:textId="215BF86C" w:rsidR="000F75F9" w:rsidRPr="00996D82" w:rsidRDefault="004B5E95" w:rsidP="00BF3B08">
      <w:pPr>
        <w:pStyle w:val="NoSpacing"/>
        <w:rPr>
          <w:rFonts w:ascii="Arial" w:hAnsi="Arial" w:cs="Arial"/>
          <w:bCs/>
          <w:sz w:val="18"/>
          <w:szCs w:val="18"/>
        </w:rPr>
      </w:pPr>
      <w:r w:rsidRPr="00996D82">
        <w:rPr>
          <w:rFonts w:ascii="Arial" w:hAnsi="Arial" w:cs="Arial"/>
          <w:bCs/>
          <w:sz w:val="18"/>
          <w:szCs w:val="18"/>
        </w:rPr>
        <w:t xml:space="preserve">Board staff present: </w:t>
      </w:r>
      <w:r w:rsidR="00AE7EA1" w:rsidRPr="00996D82">
        <w:rPr>
          <w:rFonts w:ascii="Arial" w:hAnsi="Arial" w:cs="Arial"/>
          <w:bCs/>
          <w:sz w:val="18"/>
          <w:szCs w:val="18"/>
        </w:rPr>
        <w:t>Tyler Laetsch</w:t>
      </w:r>
      <w:r w:rsidR="002B541A" w:rsidRPr="00996D82">
        <w:rPr>
          <w:rFonts w:ascii="Arial" w:hAnsi="Arial" w:cs="Arial"/>
          <w:bCs/>
          <w:sz w:val="18"/>
          <w:szCs w:val="18"/>
        </w:rPr>
        <w:t xml:space="preserve">, </w:t>
      </w:r>
      <w:r w:rsidR="000C4918">
        <w:rPr>
          <w:rFonts w:ascii="Arial" w:hAnsi="Arial" w:cs="Arial"/>
          <w:bCs/>
          <w:sz w:val="18"/>
          <w:szCs w:val="18"/>
        </w:rPr>
        <w:t xml:space="preserve">Carol Smith, </w:t>
      </w:r>
      <w:r w:rsidR="007B2597" w:rsidRPr="00996D82">
        <w:rPr>
          <w:rFonts w:ascii="Arial" w:hAnsi="Arial" w:cs="Arial"/>
          <w:bCs/>
          <w:sz w:val="18"/>
          <w:szCs w:val="18"/>
        </w:rPr>
        <w:t>Lee Cordell</w:t>
      </w:r>
      <w:r w:rsidR="007B239D">
        <w:rPr>
          <w:rFonts w:ascii="Arial" w:hAnsi="Arial" w:cs="Arial"/>
          <w:bCs/>
          <w:sz w:val="18"/>
          <w:szCs w:val="18"/>
        </w:rPr>
        <w:t>, and</w:t>
      </w:r>
      <w:r w:rsidR="00780986">
        <w:rPr>
          <w:rFonts w:ascii="Arial" w:hAnsi="Arial" w:cs="Arial"/>
          <w:bCs/>
          <w:sz w:val="18"/>
          <w:szCs w:val="18"/>
        </w:rPr>
        <w:t xml:space="preserve"> Beth Windschitl</w:t>
      </w:r>
      <w:r w:rsidR="008A1415" w:rsidRPr="00996D82">
        <w:rPr>
          <w:rFonts w:ascii="Arial" w:hAnsi="Arial" w:cs="Arial"/>
          <w:bCs/>
          <w:sz w:val="18"/>
          <w:szCs w:val="18"/>
        </w:rPr>
        <w:t>.</w:t>
      </w:r>
    </w:p>
    <w:p w14:paraId="437DDE7B" w14:textId="4ECCE801" w:rsidR="006758A7" w:rsidRPr="00996D82" w:rsidRDefault="006758A7" w:rsidP="00BF3B08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24EE23C6" w14:textId="77777777" w:rsidR="00605885" w:rsidRDefault="00F055D0" w:rsidP="00BF3B08">
      <w:pPr>
        <w:pStyle w:val="NoSpacing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Other parties in attendance</w:t>
      </w:r>
    </w:p>
    <w:p w14:paraId="3F2BD231" w14:textId="0CD6BBC5" w:rsidR="009F5D4B" w:rsidRDefault="00780986" w:rsidP="00BF3B08">
      <w:pPr>
        <w:pStyle w:val="NoSpacing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9F5D4B">
        <w:rPr>
          <w:rFonts w:ascii="Arial" w:hAnsi="Arial" w:cs="Arial"/>
          <w:bCs/>
          <w:sz w:val="18"/>
          <w:szCs w:val="18"/>
        </w:rPr>
        <w:t xml:space="preserve"> </w:t>
      </w:r>
    </w:p>
    <w:p w14:paraId="129EE92C" w14:textId="10C85072" w:rsidR="0004711C" w:rsidRPr="00996D82" w:rsidRDefault="009F5D4B" w:rsidP="004116B7">
      <w:pPr>
        <w:pStyle w:val="NoSpacing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The president </w:t>
      </w:r>
      <w:r w:rsidR="009B203D">
        <w:rPr>
          <w:rFonts w:ascii="Arial" w:hAnsi="Arial" w:cs="Arial"/>
          <w:bCs/>
          <w:sz w:val="18"/>
          <w:szCs w:val="18"/>
        </w:rPr>
        <w:t xml:space="preserve">called </w:t>
      </w:r>
      <w:r w:rsidR="00F16A14">
        <w:rPr>
          <w:rFonts w:ascii="Arial" w:hAnsi="Arial" w:cs="Arial"/>
          <w:bCs/>
          <w:sz w:val="18"/>
          <w:szCs w:val="18"/>
        </w:rPr>
        <w:t xml:space="preserve">the meeting </w:t>
      </w:r>
      <w:r w:rsidR="00BA01AD" w:rsidRPr="00996D82">
        <w:rPr>
          <w:rFonts w:ascii="Arial" w:hAnsi="Arial" w:cs="Arial"/>
          <w:bCs/>
          <w:sz w:val="18"/>
          <w:szCs w:val="18"/>
        </w:rPr>
        <w:t xml:space="preserve">to order </w:t>
      </w:r>
      <w:r w:rsidR="004116B7" w:rsidRPr="00996D82">
        <w:rPr>
          <w:rFonts w:ascii="Arial" w:hAnsi="Arial" w:cs="Arial"/>
          <w:bCs/>
          <w:sz w:val="18"/>
          <w:szCs w:val="18"/>
        </w:rPr>
        <w:t>at</w:t>
      </w:r>
      <w:r w:rsidR="003021D1">
        <w:rPr>
          <w:rFonts w:ascii="Arial" w:hAnsi="Arial" w:cs="Arial"/>
          <w:bCs/>
          <w:sz w:val="18"/>
          <w:szCs w:val="18"/>
        </w:rPr>
        <w:t xml:space="preserve"> </w:t>
      </w:r>
      <w:r w:rsidR="00DE51C1">
        <w:rPr>
          <w:rFonts w:ascii="Arial" w:hAnsi="Arial" w:cs="Arial"/>
          <w:bCs/>
          <w:sz w:val="18"/>
          <w:szCs w:val="18"/>
        </w:rPr>
        <w:t>8:02</w:t>
      </w:r>
      <w:r w:rsidR="00CC049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C</w:t>
      </w:r>
      <w:r w:rsidR="00A91C27">
        <w:rPr>
          <w:rFonts w:ascii="Arial" w:hAnsi="Arial" w:cs="Arial"/>
          <w:bCs/>
          <w:sz w:val="18"/>
          <w:szCs w:val="18"/>
        </w:rPr>
        <w:t>DT</w:t>
      </w:r>
      <w:r w:rsidR="00BA01AD" w:rsidRPr="00996D82">
        <w:rPr>
          <w:rFonts w:ascii="Arial" w:hAnsi="Arial" w:cs="Arial"/>
          <w:bCs/>
          <w:sz w:val="18"/>
          <w:szCs w:val="18"/>
        </w:rPr>
        <w:t xml:space="preserve">. </w:t>
      </w:r>
      <w:r w:rsidR="00E6552A">
        <w:rPr>
          <w:rFonts w:ascii="Arial" w:hAnsi="Arial" w:cs="Arial"/>
          <w:bCs/>
          <w:sz w:val="18"/>
          <w:szCs w:val="18"/>
        </w:rPr>
        <w:t xml:space="preserve">Voice roll call </w:t>
      </w:r>
      <w:r w:rsidR="00F16A14">
        <w:rPr>
          <w:rFonts w:ascii="Arial" w:hAnsi="Arial" w:cs="Arial"/>
          <w:bCs/>
          <w:sz w:val="18"/>
          <w:szCs w:val="18"/>
        </w:rPr>
        <w:t>was taken, m</w:t>
      </w:r>
      <w:r w:rsidR="004116B7" w:rsidRPr="00996D82">
        <w:rPr>
          <w:rFonts w:ascii="Arial" w:hAnsi="Arial" w:cs="Arial"/>
          <w:bCs/>
          <w:sz w:val="18"/>
          <w:szCs w:val="18"/>
        </w:rPr>
        <w:t>ission statement read, a quorum confirmed</w:t>
      </w:r>
      <w:r w:rsidR="00F16A14">
        <w:rPr>
          <w:rFonts w:ascii="Arial" w:hAnsi="Arial" w:cs="Arial"/>
          <w:bCs/>
          <w:sz w:val="18"/>
          <w:szCs w:val="18"/>
        </w:rPr>
        <w:t>, and introductions completed</w:t>
      </w:r>
      <w:r w:rsidR="004116B7" w:rsidRPr="00996D82">
        <w:rPr>
          <w:rFonts w:ascii="Arial" w:hAnsi="Arial" w:cs="Arial"/>
          <w:bCs/>
          <w:sz w:val="18"/>
          <w:szCs w:val="18"/>
        </w:rPr>
        <w:t xml:space="preserve">. </w:t>
      </w:r>
      <w:r w:rsidR="00BA01AD" w:rsidRPr="00996D82">
        <w:rPr>
          <w:rFonts w:ascii="Arial" w:hAnsi="Arial" w:cs="Arial"/>
          <w:bCs/>
          <w:sz w:val="18"/>
          <w:szCs w:val="18"/>
        </w:rPr>
        <w:t>A call for public comment</w:t>
      </w:r>
      <w:r w:rsidR="00F055D0">
        <w:rPr>
          <w:rFonts w:ascii="Arial" w:hAnsi="Arial" w:cs="Arial"/>
          <w:bCs/>
          <w:sz w:val="18"/>
          <w:szCs w:val="18"/>
        </w:rPr>
        <w:t xml:space="preserve"> was made</w:t>
      </w:r>
      <w:r w:rsidR="00BA01AD" w:rsidRPr="00996D82">
        <w:rPr>
          <w:rFonts w:ascii="Arial" w:hAnsi="Arial" w:cs="Arial"/>
          <w:bCs/>
          <w:sz w:val="18"/>
          <w:szCs w:val="18"/>
        </w:rPr>
        <w:t xml:space="preserve"> pursuant to SDCL 1-25-1</w:t>
      </w:r>
      <w:r w:rsidR="00F055D0">
        <w:rPr>
          <w:rFonts w:ascii="Arial" w:hAnsi="Arial" w:cs="Arial"/>
          <w:bCs/>
          <w:sz w:val="18"/>
          <w:szCs w:val="18"/>
        </w:rPr>
        <w:t xml:space="preserve"> and</w:t>
      </w:r>
      <w:r w:rsidR="00BA01AD" w:rsidRPr="00996D82">
        <w:rPr>
          <w:rFonts w:ascii="Arial" w:hAnsi="Arial" w:cs="Arial"/>
          <w:bCs/>
          <w:sz w:val="18"/>
          <w:szCs w:val="18"/>
        </w:rPr>
        <w:t xml:space="preserve"> there was no public comment. </w:t>
      </w:r>
      <w:r w:rsidR="00B92F2C">
        <w:rPr>
          <w:rFonts w:ascii="Arial" w:hAnsi="Arial" w:cs="Arial"/>
          <w:bCs/>
          <w:sz w:val="18"/>
          <w:szCs w:val="18"/>
        </w:rPr>
        <w:t>M</w:t>
      </w:r>
      <w:r w:rsidR="004116B7" w:rsidRPr="00996D82">
        <w:rPr>
          <w:rFonts w:ascii="Arial" w:hAnsi="Arial" w:cs="Arial"/>
          <w:bCs/>
          <w:sz w:val="18"/>
          <w:szCs w:val="18"/>
        </w:rPr>
        <w:t>otion</w:t>
      </w:r>
      <w:r w:rsidR="00553168">
        <w:rPr>
          <w:rFonts w:ascii="Arial" w:hAnsi="Arial" w:cs="Arial"/>
          <w:bCs/>
          <w:sz w:val="18"/>
          <w:szCs w:val="18"/>
        </w:rPr>
        <w:t xml:space="preserve"> </w:t>
      </w:r>
      <w:r w:rsidR="0033312C">
        <w:rPr>
          <w:rFonts w:ascii="Arial" w:hAnsi="Arial" w:cs="Arial"/>
          <w:bCs/>
          <w:sz w:val="18"/>
          <w:szCs w:val="18"/>
        </w:rPr>
        <w:t>for</w:t>
      </w:r>
      <w:r w:rsidR="00120592">
        <w:rPr>
          <w:rFonts w:ascii="Arial" w:hAnsi="Arial" w:cs="Arial"/>
          <w:bCs/>
          <w:sz w:val="18"/>
          <w:szCs w:val="18"/>
        </w:rPr>
        <w:t xml:space="preserve"> </w:t>
      </w:r>
      <w:r w:rsidR="004116B7" w:rsidRPr="00996D82">
        <w:rPr>
          <w:rFonts w:ascii="Arial" w:hAnsi="Arial" w:cs="Arial"/>
          <w:bCs/>
          <w:sz w:val="18"/>
          <w:szCs w:val="18"/>
        </w:rPr>
        <w:t>approv</w:t>
      </w:r>
      <w:r w:rsidR="00F055D0">
        <w:rPr>
          <w:rFonts w:ascii="Arial" w:hAnsi="Arial" w:cs="Arial"/>
          <w:bCs/>
          <w:sz w:val="18"/>
          <w:szCs w:val="18"/>
        </w:rPr>
        <w:t xml:space="preserve">al </w:t>
      </w:r>
      <w:r w:rsidR="0033312C">
        <w:rPr>
          <w:rFonts w:ascii="Arial" w:hAnsi="Arial" w:cs="Arial"/>
          <w:bCs/>
          <w:sz w:val="18"/>
          <w:szCs w:val="18"/>
        </w:rPr>
        <w:t xml:space="preserve">of </w:t>
      </w:r>
      <w:r w:rsidR="00BA01AD" w:rsidRPr="00996D82">
        <w:rPr>
          <w:rFonts w:ascii="Arial" w:hAnsi="Arial" w:cs="Arial"/>
          <w:bCs/>
          <w:sz w:val="18"/>
          <w:szCs w:val="18"/>
        </w:rPr>
        <w:t>consent</w:t>
      </w:r>
      <w:r w:rsidR="004116B7" w:rsidRPr="00996D82">
        <w:rPr>
          <w:rFonts w:ascii="Arial" w:hAnsi="Arial" w:cs="Arial"/>
          <w:bCs/>
          <w:sz w:val="18"/>
          <w:szCs w:val="18"/>
        </w:rPr>
        <w:t xml:space="preserve"> agenda was ratified (</w:t>
      </w:r>
      <w:r w:rsidR="00DE51C1">
        <w:rPr>
          <w:rFonts w:ascii="Arial" w:hAnsi="Arial" w:cs="Arial"/>
          <w:bCs/>
          <w:sz w:val="18"/>
          <w:szCs w:val="18"/>
        </w:rPr>
        <w:t xml:space="preserve">Clarambeau </w:t>
      </w:r>
      <w:r w:rsidR="00F02228">
        <w:rPr>
          <w:rFonts w:ascii="Arial" w:hAnsi="Arial" w:cs="Arial"/>
          <w:bCs/>
          <w:sz w:val="18"/>
          <w:szCs w:val="18"/>
        </w:rPr>
        <w:t>/</w:t>
      </w:r>
      <w:r w:rsidR="00DE51C1">
        <w:rPr>
          <w:rFonts w:ascii="Arial" w:hAnsi="Arial" w:cs="Arial"/>
          <w:bCs/>
          <w:sz w:val="18"/>
          <w:szCs w:val="18"/>
        </w:rPr>
        <w:t xml:space="preserve"> Hansen</w:t>
      </w:r>
      <w:r w:rsidR="00603501">
        <w:rPr>
          <w:rFonts w:ascii="Arial" w:hAnsi="Arial" w:cs="Arial"/>
          <w:bCs/>
          <w:sz w:val="18"/>
          <w:szCs w:val="18"/>
        </w:rPr>
        <w:t>)</w:t>
      </w:r>
      <w:r w:rsidR="00F16A14">
        <w:rPr>
          <w:rFonts w:ascii="Arial" w:hAnsi="Arial" w:cs="Arial"/>
          <w:bCs/>
          <w:sz w:val="18"/>
          <w:szCs w:val="18"/>
        </w:rPr>
        <w:t>.</w:t>
      </w:r>
    </w:p>
    <w:p w14:paraId="7C87DC6F" w14:textId="223C9ADD" w:rsidR="0032499B" w:rsidRDefault="0032499B" w:rsidP="00B85250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/>
          <w:sz w:val="18"/>
          <w:szCs w:val="18"/>
        </w:rPr>
      </w:pPr>
    </w:p>
    <w:p w14:paraId="3F08A089" w14:textId="77777777" w:rsidR="00665C18" w:rsidRDefault="00665C18" w:rsidP="00B85250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/>
          <w:sz w:val="18"/>
          <w:szCs w:val="18"/>
        </w:rPr>
      </w:pPr>
    </w:p>
    <w:p w14:paraId="479DB52B" w14:textId="77777777" w:rsidR="00172B1D" w:rsidRDefault="00665C18" w:rsidP="00665C18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172B1D">
        <w:rPr>
          <w:rFonts w:ascii="Arial" w:hAnsi="Arial" w:cs="Arial"/>
          <w:b/>
          <w:sz w:val="20"/>
          <w:szCs w:val="20"/>
        </w:rPr>
        <w:t>EXECUTIVE SESSION</w:t>
      </w:r>
    </w:p>
    <w:p w14:paraId="123F0E73" w14:textId="2CE0BFC3" w:rsidR="00665C18" w:rsidRDefault="005E4D0F" w:rsidP="00172B1D">
      <w:pPr>
        <w:pStyle w:val="NoSpacing"/>
        <w:numPr>
          <w:ilvl w:val="0"/>
          <w:numId w:val="16"/>
        </w:numPr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</w:t>
      </w:r>
      <w:r w:rsidR="00665C18">
        <w:rPr>
          <w:rFonts w:ascii="Arial" w:hAnsi="Arial" w:cs="Arial"/>
          <w:bCs/>
          <w:sz w:val="18"/>
          <w:szCs w:val="18"/>
        </w:rPr>
        <w:t>er SDCL1-25-2(4) to consult with legal counsel (no session)</w:t>
      </w:r>
    </w:p>
    <w:p w14:paraId="28BDB642" w14:textId="77777777" w:rsidR="00665C18" w:rsidRDefault="00665C18" w:rsidP="00B85250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/>
          <w:sz w:val="18"/>
          <w:szCs w:val="18"/>
        </w:rPr>
      </w:pPr>
    </w:p>
    <w:p w14:paraId="0818C589" w14:textId="77777777" w:rsidR="0029395D" w:rsidRDefault="0029395D" w:rsidP="00B85250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/>
          <w:sz w:val="18"/>
          <w:szCs w:val="18"/>
        </w:rPr>
      </w:pPr>
    </w:p>
    <w:p w14:paraId="0A0DCC62" w14:textId="17D3A6D3" w:rsidR="00D812A9" w:rsidRPr="00D22FCF" w:rsidRDefault="00D812A9" w:rsidP="00B85250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/>
          <w:sz w:val="20"/>
          <w:szCs w:val="20"/>
        </w:rPr>
      </w:pPr>
      <w:r w:rsidRPr="00D22FCF">
        <w:rPr>
          <w:rFonts w:ascii="Arial" w:eastAsia="Times New Roman" w:hAnsi="Arial" w:cs="Arial"/>
          <w:b/>
          <w:sz w:val="20"/>
          <w:szCs w:val="20"/>
        </w:rPr>
        <w:t>REPORTS</w:t>
      </w:r>
    </w:p>
    <w:p w14:paraId="79A74A14" w14:textId="2A3E9470" w:rsidR="005A5DBA" w:rsidRPr="00BC44C8" w:rsidRDefault="005A5DBA" w:rsidP="00164DD3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 w:rsidRPr="00FC1700">
        <w:rPr>
          <w:rFonts w:ascii="Arial" w:eastAsia="Times New Roman" w:hAnsi="Arial" w:cs="Arial"/>
          <w:bCs/>
          <w:sz w:val="18"/>
          <w:szCs w:val="18"/>
          <w:u w:val="single"/>
        </w:rPr>
        <w:t>Operations</w:t>
      </w:r>
      <w:r w:rsidR="00BC44C8" w:rsidRPr="00BC44C8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14:paraId="0B14E155" w14:textId="77777777" w:rsidR="00D52A4A" w:rsidRDefault="00D52A4A" w:rsidP="00D52A4A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Tyler Laetsch</w:t>
      </w:r>
    </w:p>
    <w:p w14:paraId="70ACDB9D" w14:textId="7B51C58E" w:rsidR="00CC0494" w:rsidRDefault="00CC0494" w:rsidP="00D52A4A">
      <w:pPr>
        <w:pStyle w:val="NoSpacing"/>
        <w:tabs>
          <w:tab w:val="left" w:pos="36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br/>
      </w:r>
      <w:r w:rsidR="00DE51C1">
        <w:rPr>
          <w:rFonts w:ascii="Arial" w:eastAsia="Times New Roman" w:hAnsi="Arial" w:cs="Arial"/>
          <w:bCs/>
          <w:sz w:val="18"/>
          <w:szCs w:val="18"/>
        </w:rPr>
        <w:t>Board fiscal year end</w:t>
      </w:r>
      <w:r w:rsidR="002C3798">
        <w:rPr>
          <w:rFonts w:ascii="Arial" w:eastAsia="Times New Roman" w:hAnsi="Arial" w:cs="Arial"/>
          <w:bCs/>
          <w:sz w:val="18"/>
          <w:szCs w:val="18"/>
        </w:rPr>
        <w:t>s</w:t>
      </w:r>
      <w:r w:rsidR="00DE51C1">
        <w:rPr>
          <w:rFonts w:ascii="Arial" w:eastAsia="Times New Roman" w:hAnsi="Arial" w:cs="Arial"/>
          <w:bCs/>
          <w:sz w:val="18"/>
          <w:szCs w:val="18"/>
        </w:rPr>
        <w:t xml:space="preserve"> June 30</w:t>
      </w:r>
      <w:r w:rsidR="002C3798" w:rsidRPr="002C3798">
        <w:rPr>
          <w:rFonts w:ascii="Arial" w:eastAsia="Times New Roman" w:hAnsi="Arial" w:cs="Arial"/>
          <w:bCs/>
          <w:sz w:val="18"/>
          <w:szCs w:val="18"/>
          <w:vertAlign w:val="superscript"/>
        </w:rPr>
        <w:t>th</w:t>
      </w:r>
      <w:r w:rsidR="00DE51C1">
        <w:rPr>
          <w:rFonts w:ascii="Arial" w:eastAsia="Times New Roman" w:hAnsi="Arial" w:cs="Arial"/>
          <w:bCs/>
          <w:sz w:val="18"/>
          <w:szCs w:val="18"/>
        </w:rPr>
        <w:t>. State travel reimbursement rates increase</w:t>
      </w:r>
      <w:r w:rsidR="002C3798">
        <w:rPr>
          <w:rFonts w:ascii="Arial" w:eastAsia="Times New Roman" w:hAnsi="Arial" w:cs="Arial"/>
          <w:bCs/>
          <w:sz w:val="18"/>
          <w:szCs w:val="18"/>
        </w:rPr>
        <w:t xml:space="preserve"> July 1</w:t>
      </w:r>
      <w:r w:rsidR="002C3798" w:rsidRPr="002C3798">
        <w:rPr>
          <w:rFonts w:ascii="Arial" w:eastAsia="Times New Roman" w:hAnsi="Arial" w:cs="Arial"/>
          <w:bCs/>
          <w:sz w:val="18"/>
          <w:szCs w:val="18"/>
          <w:vertAlign w:val="superscript"/>
        </w:rPr>
        <w:t>st</w:t>
      </w:r>
      <w:r w:rsidR="002C3798">
        <w:rPr>
          <w:rFonts w:ascii="Arial" w:eastAsia="Times New Roman" w:hAnsi="Arial" w:cs="Arial"/>
          <w:bCs/>
          <w:sz w:val="18"/>
          <w:szCs w:val="18"/>
        </w:rPr>
        <w:t>.</w:t>
      </w:r>
      <w:r w:rsidR="00DE51C1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="00256FE5">
        <w:rPr>
          <w:rFonts w:ascii="Arial" w:eastAsia="Times New Roman" w:hAnsi="Arial" w:cs="Arial"/>
          <w:bCs/>
          <w:sz w:val="18"/>
          <w:szCs w:val="18"/>
        </w:rPr>
        <w:t>New half-time senior secretary Melissa Wipf starts July 9</w:t>
      </w:r>
      <w:r w:rsidR="00256FE5" w:rsidRPr="00256FE5">
        <w:rPr>
          <w:rFonts w:ascii="Arial" w:eastAsia="Times New Roman" w:hAnsi="Arial" w:cs="Arial"/>
          <w:bCs/>
          <w:sz w:val="18"/>
          <w:szCs w:val="18"/>
          <w:vertAlign w:val="superscript"/>
        </w:rPr>
        <w:t>th</w:t>
      </w:r>
      <w:r w:rsidR="00256FE5">
        <w:rPr>
          <w:rFonts w:ascii="Arial" w:eastAsia="Times New Roman" w:hAnsi="Arial" w:cs="Arial"/>
          <w:bCs/>
          <w:sz w:val="18"/>
          <w:szCs w:val="18"/>
        </w:rPr>
        <w:t>. State employee raises start June 1</w:t>
      </w:r>
      <w:r w:rsidR="00256FE5" w:rsidRPr="00256FE5">
        <w:rPr>
          <w:rFonts w:ascii="Arial" w:eastAsia="Times New Roman" w:hAnsi="Arial" w:cs="Arial"/>
          <w:bCs/>
          <w:sz w:val="18"/>
          <w:szCs w:val="18"/>
          <w:vertAlign w:val="superscript"/>
        </w:rPr>
        <w:t>st</w:t>
      </w:r>
      <w:r w:rsidR="00256FE5">
        <w:rPr>
          <w:rFonts w:ascii="Arial" w:eastAsia="Times New Roman" w:hAnsi="Arial" w:cs="Arial"/>
          <w:bCs/>
          <w:sz w:val="18"/>
          <w:szCs w:val="18"/>
        </w:rPr>
        <w:t xml:space="preserve">.  Round two of inspector interviews scheduled for first week of July.  </w:t>
      </w:r>
      <w:r w:rsidR="00C9616D">
        <w:rPr>
          <w:rFonts w:ascii="Arial" w:eastAsia="Times New Roman" w:hAnsi="Arial" w:cs="Arial"/>
          <w:bCs/>
          <w:sz w:val="18"/>
          <w:szCs w:val="18"/>
        </w:rPr>
        <w:t xml:space="preserve">Inspector </w:t>
      </w:r>
      <w:r w:rsidR="00256FE5">
        <w:rPr>
          <w:rFonts w:ascii="Arial" w:eastAsia="Times New Roman" w:hAnsi="Arial" w:cs="Arial"/>
          <w:bCs/>
          <w:sz w:val="18"/>
          <w:szCs w:val="18"/>
        </w:rPr>
        <w:t xml:space="preserve">Carol </w:t>
      </w:r>
      <w:r w:rsidR="00C9616D">
        <w:rPr>
          <w:rFonts w:ascii="Arial" w:eastAsia="Times New Roman" w:hAnsi="Arial" w:cs="Arial"/>
          <w:bCs/>
          <w:sz w:val="18"/>
          <w:szCs w:val="18"/>
        </w:rPr>
        <w:t xml:space="preserve">Smith </w:t>
      </w:r>
      <w:r w:rsidR="00256FE5">
        <w:rPr>
          <w:rFonts w:ascii="Arial" w:eastAsia="Times New Roman" w:hAnsi="Arial" w:cs="Arial"/>
          <w:bCs/>
          <w:sz w:val="18"/>
          <w:szCs w:val="18"/>
        </w:rPr>
        <w:t xml:space="preserve">has stepped in to fill the void until new inspector is hired.  </w:t>
      </w:r>
      <w:r w:rsidR="00EF3E97">
        <w:rPr>
          <w:rFonts w:ascii="Arial" w:eastAsia="Times New Roman" w:hAnsi="Arial" w:cs="Arial"/>
          <w:bCs/>
          <w:sz w:val="18"/>
          <w:szCs w:val="18"/>
        </w:rPr>
        <w:t xml:space="preserve">Received base funding approval for PDMP grant.  Board paid HPAP invoice </w:t>
      </w:r>
      <w:r w:rsidR="00002AA2">
        <w:rPr>
          <w:rFonts w:ascii="Arial" w:eastAsia="Times New Roman" w:hAnsi="Arial" w:cs="Arial"/>
          <w:bCs/>
          <w:sz w:val="18"/>
          <w:szCs w:val="18"/>
        </w:rPr>
        <w:t xml:space="preserve">of $15,000 </w:t>
      </w:r>
      <w:r w:rsidR="00EF3E97">
        <w:rPr>
          <w:rFonts w:ascii="Arial" w:eastAsia="Times New Roman" w:hAnsi="Arial" w:cs="Arial"/>
          <w:bCs/>
          <w:sz w:val="18"/>
          <w:szCs w:val="18"/>
        </w:rPr>
        <w:t>and reimbursed the Association for the expense.  Rules finalized; everything passed except $25.00 license fee increase for pharmacists.  Intern immunization</w:t>
      </w:r>
      <w:r w:rsidR="000F5218">
        <w:rPr>
          <w:rFonts w:ascii="Arial" w:eastAsia="Times New Roman" w:hAnsi="Arial" w:cs="Arial"/>
          <w:bCs/>
          <w:sz w:val="18"/>
          <w:szCs w:val="18"/>
        </w:rPr>
        <w:t xml:space="preserve"> reverted to current rules. </w:t>
      </w:r>
      <w:r w:rsidR="00002AA2">
        <w:rPr>
          <w:rFonts w:ascii="Arial" w:eastAsia="Times New Roman" w:hAnsi="Arial" w:cs="Arial"/>
          <w:bCs/>
          <w:sz w:val="18"/>
          <w:szCs w:val="18"/>
        </w:rPr>
        <w:t xml:space="preserve">Rollout </w:t>
      </w:r>
      <w:r w:rsidR="000F5218">
        <w:rPr>
          <w:rFonts w:ascii="Arial" w:eastAsia="Times New Roman" w:hAnsi="Arial" w:cs="Arial"/>
          <w:bCs/>
          <w:sz w:val="18"/>
          <w:szCs w:val="18"/>
        </w:rPr>
        <w:t xml:space="preserve">communication covering rule changes to be </w:t>
      </w:r>
      <w:r w:rsidR="00002AA2">
        <w:rPr>
          <w:rFonts w:ascii="Arial" w:eastAsia="Times New Roman" w:hAnsi="Arial" w:cs="Arial"/>
          <w:bCs/>
          <w:sz w:val="18"/>
          <w:szCs w:val="18"/>
        </w:rPr>
        <w:t>pushed out later</w:t>
      </w:r>
      <w:r w:rsidR="000F5218">
        <w:rPr>
          <w:rFonts w:ascii="Arial" w:eastAsia="Times New Roman" w:hAnsi="Arial" w:cs="Arial"/>
          <w:bCs/>
          <w:sz w:val="18"/>
          <w:szCs w:val="18"/>
        </w:rPr>
        <w:t>.  Former executive director, Kari Shanard-Koenders</w:t>
      </w:r>
      <w:r w:rsidR="00002AA2">
        <w:rPr>
          <w:rFonts w:ascii="Arial" w:eastAsia="Times New Roman" w:hAnsi="Arial" w:cs="Arial"/>
          <w:bCs/>
          <w:sz w:val="18"/>
          <w:szCs w:val="18"/>
        </w:rPr>
        <w:t xml:space="preserve"> was the recipient of </w:t>
      </w:r>
      <w:r w:rsidR="000F5218">
        <w:rPr>
          <w:rFonts w:ascii="Arial" w:eastAsia="Times New Roman" w:hAnsi="Arial" w:cs="Arial"/>
          <w:bCs/>
          <w:sz w:val="18"/>
          <w:szCs w:val="18"/>
        </w:rPr>
        <w:t xml:space="preserve">the Lester ____________ Award at the NABP </w:t>
      </w:r>
      <w:r w:rsidR="00166F60">
        <w:rPr>
          <w:rFonts w:ascii="Arial" w:eastAsia="Times New Roman" w:hAnsi="Arial" w:cs="Arial"/>
          <w:bCs/>
          <w:sz w:val="18"/>
          <w:szCs w:val="18"/>
        </w:rPr>
        <w:t>120</w:t>
      </w:r>
      <w:r w:rsidR="00166F60" w:rsidRPr="00166F60">
        <w:rPr>
          <w:rFonts w:ascii="Arial" w:eastAsia="Times New Roman" w:hAnsi="Arial" w:cs="Arial"/>
          <w:bCs/>
          <w:sz w:val="18"/>
          <w:szCs w:val="18"/>
          <w:vertAlign w:val="superscript"/>
        </w:rPr>
        <w:t>th</w:t>
      </w:r>
      <w:r w:rsidR="00166F60">
        <w:rPr>
          <w:rFonts w:ascii="Arial" w:eastAsia="Times New Roman" w:hAnsi="Arial" w:cs="Arial"/>
          <w:bCs/>
          <w:sz w:val="18"/>
          <w:szCs w:val="18"/>
        </w:rPr>
        <w:t xml:space="preserve"> Annual meeting. </w:t>
      </w:r>
      <w:r w:rsidR="000F5218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New USP 795 chapter defines everything to be done and is the minimum </w:t>
      </w:r>
      <w:r w:rsidR="00002AA2">
        <w:rPr>
          <w:rFonts w:ascii="Arial" w:eastAsia="Times New Roman" w:hAnsi="Arial" w:cs="Arial"/>
          <w:bCs/>
          <w:sz w:val="18"/>
          <w:szCs w:val="18"/>
        </w:rPr>
        <w:t xml:space="preserve">standard for 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compounding.  </w:t>
      </w:r>
      <w:r w:rsidR="00002AA2">
        <w:rPr>
          <w:rFonts w:ascii="Arial" w:eastAsia="Times New Roman" w:hAnsi="Arial" w:cs="Arial"/>
          <w:bCs/>
          <w:sz w:val="18"/>
          <w:szCs w:val="18"/>
        </w:rPr>
        <w:t>N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o carve outs.  </w:t>
      </w:r>
      <w:r w:rsidR="0011513B">
        <w:rPr>
          <w:rFonts w:ascii="Arial" w:eastAsia="Times New Roman" w:hAnsi="Arial" w:cs="Arial"/>
          <w:bCs/>
          <w:sz w:val="18"/>
          <w:szCs w:val="18"/>
        </w:rPr>
        <w:t>P</w:t>
      </w:r>
      <w:r w:rsidR="000A3A39">
        <w:rPr>
          <w:rFonts w:ascii="Arial" w:eastAsia="Times New Roman" w:hAnsi="Arial" w:cs="Arial"/>
          <w:bCs/>
          <w:sz w:val="18"/>
          <w:szCs w:val="18"/>
        </w:rPr>
        <w:t xml:space="preserve">harmacies </w:t>
      </w:r>
      <w:r w:rsidR="00002AA2">
        <w:rPr>
          <w:rFonts w:ascii="Arial" w:eastAsia="Times New Roman" w:hAnsi="Arial" w:cs="Arial"/>
          <w:bCs/>
          <w:sz w:val="18"/>
          <w:szCs w:val="18"/>
        </w:rPr>
        <w:t>are choosing n</w:t>
      </w:r>
      <w:r w:rsidR="000A3A39">
        <w:rPr>
          <w:rFonts w:ascii="Arial" w:eastAsia="Times New Roman" w:hAnsi="Arial" w:cs="Arial"/>
          <w:bCs/>
          <w:sz w:val="18"/>
          <w:szCs w:val="18"/>
        </w:rPr>
        <w:t xml:space="preserve">ot to make the </w:t>
      </w:r>
      <w:r w:rsidR="0011513B">
        <w:rPr>
          <w:rFonts w:ascii="Arial" w:eastAsia="Times New Roman" w:hAnsi="Arial" w:cs="Arial"/>
          <w:bCs/>
          <w:sz w:val="18"/>
          <w:szCs w:val="18"/>
        </w:rPr>
        <w:t xml:space="preserve">needed </w:t>
      </w:r>
      <w:r w:rsidR="000A3A39">
        <w:rPr>
          <w:rFonts w:ascii="Arial" w:eastAsia="Times New Roman" w:hAnsi="Arial" w:cs="Arial"/>
          <w:bCs/>
          <w:sz w:val="18"/>
          <w:szCs w:val="18"/>
        </w:rPr>
        <w:t>adjustment</w:t>
      </w:r>
      <w:r w:rsidR="0011513B">
        <w:rPr>
          <w:rFonts w:ascii="Arial" w:eastAsia="Times New Roman" w:hAnsi="Arial" w:cs="Arial"/>
          <w:bCs/>
          <w:sz w:val="18"/>
          <w:szCs w:val="18"/>
        </w:rPr>
        <w:t xml:space="preserve">s and have stopped compounding completely. </w:t>
      </w:r>
      <w:r w:rsidR="000A3A39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11513B">
        <w:rPr>
          <w:rFonts w:ascii="Arial" w:eastAsia="Times New Roman" w:hAnsi="Arial" w:cs="Arial"/>
          <w:bCs/>
          <w:sz w:val="18"/>
          <w:szCs w:val="18"/>
        </w:rPr>
        <w:t>P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atient access to compounded products </w:t>
      </w:r>
      <w:r w:rsidR="000A3A39">
        <w:rPr>
          <w:rFonts w:ascii="Arial" w:eastAsia="Times New Roman" w:hAnsi="Arial" w:cs="Arial"/>
          <w:bCs/>
          <w:sz w:val="18"/>
          <w:szCs w:val="18"/>
        </w:rPr>
        <w:t>may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 becom</w:t>
      </w:r>
      <w:r w:rsidR="000A3A39">
        <w:rPr>
          <w:rFonts w:ascii="Arial" w:eastAsia="Times New Roman" w:hAnsi="Arial" w:cs="Arial"/>
          <w:bCs/>
          <w:sz w:val="18"/>
          <w:szCs w:val="18"/>
        </w:rPr>
        <w:t>e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 a nationwide issue. </w:t>
      </w:r>
      <w:r w:rsidR="0011513B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4B532B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0F5218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14:paraId="31E988BE" w14:textId="77777777" w:rsidR="00605885" w:rsidRDefault="00605885" w:rsidP="00E263AD">
      <w:pPr>
        <w:pStyle w:val="NoSpacing"/>
        <w:tabs>
          <w:tab w:val="left" w:pos="360"/>
          <w:tab w:val="left" w:pos="1080"/>
          <w:tab w:val="left" w:pos="1440"/>
        </w:tabs>
        <w:ind w:left="45"/>
        <w:rPr>
          <w:rFonts w:ascii="Arial" w:eastAsia="Times New Roman" w:hAnsi="Arial" w:cs="Arial"/>
          <w:bCs/>
          <w:sz w:val="18"/>
          <w:szCs w:val="18"/>
        </w:rPr>
      </w:pPr>
    </w:p>
    <w:p w14:paraId="5A63CA46" w14:textId="1BF53826" w:rsidR="009C2D56" w:rsidRPr="00B37BCD" w:rsidRDefault="00146824" w:rsidP="00A10540">
      <w:pPr>
        <w:pStyle w:val="NoSpacing"/>
        <w:rPr>
          <w:rFonts w:ascii="Arial" w:eastAsia="Times New Roman" w:hAnsi="Arial" w:cs="Arial"/>
          <w:bCs/>
          <w:sz w:val="18"/>
          <w:szCs w:val="18"/>
          <w:u w:val="single"/>
        </w:rPr>
      </w:pPr>
      <w:r w:rsidRPr="00B37BCD">
        <w:rPr>
          <w:rFonts w:ascii="Arial" w:eastAsia="Times New Roman" w:hAnsi="Arial" w:cs="Arial"/>
          <w:bCs/>
          <w:sz w:val="18"/>
          <w:szCs w:val="18"/>
          <w:u w:val="single"/>
        </w:rPr>
        <w:t>Inspec</w:t>
      </w:r>
      <w:r w:rsidR="00D812A9" w:rsidRPr="00B37BCD">
        <w:rPr>
          <w:rFonts w:ascii="Arial" w:eastAsia="Times New Roman" w:hAnsi="Arial" w:cs="Arial"/>
          <w:bCs/>
          <w:sz w:val="18"/>
          <w:szCs w:val="18"/>
          <w:u w:val="single"/>
        </w:rPr>
        <w:t>t</w:t>
      </w:r>
      <w:r w:rsidR="00D91EDC" w:rsidRPr="00B37BCD">
        <w:rPr>
          <w:rFonts w:ascii="Arial" w:eastAsia="Times New Roman" w:hAnsi="Arial" w:cs="Arial"/>
          <w:bCs/>
          <w:sz w:val="18"/>
          <w:szCs w:val="18"/>
          <w:u w:val="single"/>
        </w:rPr>
        <w:t>or</w:t>
      </w:r>
      <w:r w:rsidR="00047741" w:rsidRPr="00B37BCD">
        <w:rPr>
          <w:rFonts w:ascii="Arial" w:eastAsia="Times New Roman" w:hAnsi="Arial" w:cs="Arial"/>
          <w:bCs/>
          <w:sz w:val="18"/>
          <w:szCs w:val="18"/>
          <w:u w:val="single"/>
        </w:rPr>
        <w:t xml:space="preserve"> </w:t>
      </w:r>
      <w:r w:rsidR="000C5E04">
        <w:rPr>
          <w:rFonts w:ascii="Arial" w:eastAsia="Times New Roman" w:hAnsi="Arial" w:cs="Arial"/>
          <w:bCs/>
          <w:sz w:val="18"/>
          <w:szCs w:val="18"/>
          <w:u w:val="single"/>
        </w:rPr>
        <w:t>Highlights</w:t>
      </w:r>
    </w:p>
    <w:p w14:paraId="389979E8" w14:textId="5956AF13" w:rsidR="00F53954" w:rsidRDefault="00F53954" w:rsidP="00EB222A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  <w:r w:rsidRPr="00FC1700">
        <w:rPr>
          <w:rFonts w:ascii="Arial" w:eastAsia="Times New Roman" w:hAnsi="Arial" w:cs="Arial"/>
          <w:bCs/>
          <w:sz w:val="18"/>
          <w:szCs w:val="18"/>
        </w:rPr>
        <w:t xml:space="preserve">Carol Smith </w:t>
      </w:r>
    </w:p>
    <w:p w14:paraId="4D46A98C" w14:textId="30FB8D5C" w:rsidR="0057288D" w:rsidRDefault="000C5E04" w:rsidP="0057288D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Inspectors and ED </w:t>
      </w:r>
      <w:r w:rsidR="0057288D">
        <w:rPr>
          <w:rFonts w:ascii="Arial" w:eastAsia="Times New Roman" w:hAnsi="Arial" w:cs="Arial"/>
          <w:bCs/>
          <w:sz w:val="18"/>
          <w:szCs w:val="18"/>
        </w:rPr>
        <w:t xml:space="preserve">met </w:t>
      </w:r>
      <w:r>
        <w:rPr>
          <w:rFonts w:ascii="Arial" w:eastAsia="Times New Roman" w:hAnsi="Arial" w:cs="Arial"/>
          <w:bCs/>
          <w:sz w:val="18"/>
          <w:szCs w:val="18"/>
        </w:rPr>
        <w:t xml:space="preserve">discussed new Drug Repository program. </w:t>
      </w:r>
    </w:p>
    <w:p w14:paraId="7ABDA187" w14:textId="5EB2F040" w:rsidR="003A40FD" w:rsidRDefault="000C5E04" w:rsidP="00767FAA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Cs/>
          <w:sz w:val="18"/>
          <w:szCs w:val="18"/>
        </w:rPr>
      </w:pPr>
      <w:r w:rsidRPr="0057288D">
        <w:rPr>
          <w:rFonts w:ascii="Arial" w:eastAsia="Times New Roman" w:hAnsi="Arial" w:cs="Arial"/>
          <w:bCs/>
          <w:sz w:val="18"/>
          <w:szCs w:val="18"/>
        </w:rPr>
        <w:t>Identified pharmacies</w:t>
      </w:r>
      <w:r w:rsidR="00AD1CA4" w:rsidRPr="0057288D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57288D" w:rsidRPr="0057288D">
        <w:rPr>
          <w:rFonts w:ascii="Arial" w:eastAsia="Times New Roman" w:hAnsi="Arial" w:cs="Arial"/>
          <w:bCs/>
          <w:sz w:val="18"/>
          <w:szCs w:val="18"/>
        </w:rPr>
        <w:t xml:space="preserve">that </w:t>
      </w:r>
      <w:r w:rsidR="00AD1CA4" w:rsidRPr="0057288D">
        <w:rPr>
          <w:rFonts w:ascii="Arial" w:eastAsia="Times New Roman" w:hAnsi="Arial" w:cs="Arial"/>
          <w:bCs/>
          <w:sz w:val="18"/>
          <w:szCs w:val="18"/>
        </w:rPr>
        <w:t xml:space="preserve">have not </w:t>
      </w:r>
      <w:r w:rsidR="00BC7AEC">
        <w:rPr>
          <w:rFonts w:ascii="Arial" w:eastAsia="Times New Roman" w:hAnsi="Arial" w:cs="Arial"/>
          <w:bCs/>
          <w:sz w:val="18"/>
          <w:szCs w:val="18"/>
        </w:rPr>
        <w:t xml:space="preserve">established </w:t>
      </w:r>
      <w:r w:rsidR="00AD1CA4" w:rsidRPr="0057288D">
        <w:rPr>
          <w:rFonts w:ascii="Arial" w:eastAsia="Times New Roman" w:hAnsi="Arial" w:cs="Arial"/>
          <w:bCs/>
          <w:sz w:val="18"/>
          <w:szCs w:val="18"/>
        </w:rPr>
        <w:t>the</w:t>
      </w:r>
      <w:r w:rsidR="0057288D" w:rsidRPr="0057288D">
        <w:rPr>
          <w:rFonts w:ascii="Arial" w:eastAsia="Times New Roman" w:hAnsi="Arial" w:cs="Arial"/>
          <w:bCs/>
          <w:sz w:val="18"/>
          <w:szCs w:val="18"/>
        </w:rPr>
        <w:t xml:space="preserve">ir </w:t>
      </w:r>
      <w:r w:rsidR="00BC7AEC" w:rsidRPr="0057288D">
        <w:rPr>
          <w:rFonts w:ascii="Arial" w:eastAsia="Times New Roman" w:hAnsi="Arial" w:cs="Arial"/>
          <w:bCs/>
          <w:sz w:val="18"/>
          <w:szCs w:val="18"/>
        </w:rPr>
        <w:t xml:space="preserve">Trilogy </w:t>
      </w:r>
      <w:r w:rsidR="003A40FD">
        <w:rPr>
          <w:rFonts w:ascii="Arial" w:eastAsia="Times New Roman" w:hAnsi="Arial" w:cs="Arial"/>
          <w:bCs/>
          <w:sz w:val="18"/>
          <w:szCs w:val="18"/>
        </w:rPr>
        <w:t xml:space="preserve">Drug </w:t>
      </w:r>
      <w:r w:rsidR="00BC7AEC" w:rsidRPr="0057288D">
        <w:rPr>
          <w:rFonts w:ascii="Arial" w:eastAsia="Times New Roman" w:hAnsi="Arial" w:cs="Arial"/>
          <w:bCs/>
          <w:sz w:val="18"/>
          <w:szCs w:val="18"/>
        </w:rPr>
        <w:t xml:space="preserve">Takeback program </w:t>
      </w:r>
      <w:r w:rsidR="00BC7AEC">
        <w:rPr>
          <w:rFonts w:ascii="Arial" w:eastAsia="Times New Roman" w:hAnsi="Arial" w:cs="Arial"/>
          <w:bCs/>
          <w:sz w:val="18"/>
          <w:szCs w:val="18"/>
        </w:rPr>
        <w:t xml:space="preserve">email </w:t>
      </w:r>
      <w:r w:rsidR="00AD1CA4" w:rsidRPr="0057288D">
        <w:rPr>
          <w:rFonts w:ascii="Arial" w:eastAsia="Times New Roman" w:hAnsi="Arial" w:cs="Arial"/>
          <w:bCs/>
          <w:sz w:val="18"/>
          <w:szCs w:val="18"/>
        </w:rPr>
        <w:t>account</w:t>
      </w:r>
      <w:r w:rsidR="00BC7AEC">
        <w:rPr>
          <w:rFonts w:ascii="Arial" w:eastAsia="Times New Roman" w:hAnsi="Arial" w:cs="Arial"/>
          <w:bCs/>
          <w:sz w:val="18"/>
          <w:szCs w:val="18"/>
        </w:rPr>
        <w:t xml:space="preserve"> a program </w:t>
      </w:r>
      <w:r w:rsidR="0057288D" w:rsidRPr="0057288D">
        <w:rPr>
          <w:rFonts w:ascii="Arial" w:eastAsia="Times New Roman" w:hAnsi="Arial" w:cs="Arial"/>
          <w:bCs/>
          <w:sz w:val="18"/>
          <w:szCs w:val="18"/>
        </w:rPr>
        <w:t>participati</w:t>
      </w:r>
      <w:r w:rsidR="00BC7AEC">
        <w:rPr>
          <w:rFonts w:ascii="Arial" w:eastAsia="Times New Roman" w:hAnsi="Arial" w:cs="Arial"/>
          <w:bCs/>
          <w:sz w:val="18"/>
          <w:szCs w:val="18"/>
        </w:rPr>
        <w:t>o</w:t>
      </w:r>
      <w:r w:rsidR="0057288D" w:rsidRPr="0057288D">
        <w:rPr>
          <w:rFonts w:ascii="Arial" w:eastAsia="Times New Roman" w:hAnsi="Arial" w:cs="Arial"/>
          <w:bCs/>
          <w:sz w:val="18"/>
          <w:szCs w:val="18"/>
        </w:rPr>
        <w:t>n</w:t>
      </w:r>
      <w:r w:rsidR="00BC7AEC">
        <w:rPr>
          <w:rFonts w:ascii="Arial" w:eastAsia="Times New Roman" w:hAnsi="Arial" w:cs="Arial"/>
          <w:bCs/>
          <w:sz w:val="18"/>
          <w:szCs w:val="18"/>
        </w:rPr>
        <w:t xml:space="preserve"> requirement.</w:t>
      </w:r>
      <w:r w:rsidRPr="0057288D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3A40FD">
        <w:rPr>
          <w:rFonts w:ascii="Arial" w:eastAsia="Times New Roman" w:hAnsi="Arial" w:cs="Arial"/>
          <w:bCs/>
          <w:sz w:val="18"/>
          <w:szCs w:val="18"/>
        </w:rPr>
        <w:t xml:space="preserve">Field program questions (billing for overweight amounts and securing receptacle to floor). </w:t>
      </w:r>
    </w:p>
    <w:p w14:paraId="3AA40494" w14:textId="35F98888" w:rsidR="003A40FD" w:rsidRDefault="003A40FD" w:rsidP="00767FAA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Questions regarding laminar flow hood use, fingertip</w:t>
      </w:r>
      <w:r w:rsidR="0027717E">
        <w:rPr>
          <w:rFonts w:ascii="Arial" w:eastAsia="Times New Roman" w:hAnsi="Arial" w:cs="Arial"/>
          <w:bCs/>
          <w:sz w:val="18"/>
          <w:szCs w:val="18"/>
        </w:rPr>
        <w:t xml:space="preserve"> and </w:t>
      </w:r>
      <w:r>
        <w:rPr>
          <w:rFonts w:ascii="Arial" w:eastAsia="Times New Roman" w:hAnsi="Arial" w:cs="Arial"/>
          <w:bCs/>
          <w:sz w:val="18"/>
          <w:szCs w:val="18"/>
        </w:rPr>
        <w:t>fill testing, and/or immediate use only for IVs.</w:t>
      </w:r>
    </w:p>
    <w:p w14:paraId="18046F94" w14:textId="77777777" w:rsidR="003A40FD" w:rsidRDefault="003A40FD" w:rsidP="00767FAA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Biennial inventories completed on different days.  C-11s one day, CII-V different day.</w:t>
      </w:r>
    </w:p>
    <w:p w14:paraId="10B04F7A" w14:textId="69E0A62B" w:rsidR="00CC0494" w:rsidRPr="0057288D" w:rsidRDefault="000550CC" w:rsidP="00767FAA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P</w:t>
      </w:r>
      <w:r w:rsidR="003A40FD">
        <w:rPr>
          <w:rFonts w:ascii="Arial" w:eastAsia="Times New Roman" w:hAnsi="Arial" w:cs="Arial"/>
          <w:bCs/>
          <w:sz w:val="18"/>
          <w:szCs w:val="18"/>
        </w:rPr>
        <w:t xml:space="preserve">harmacy location with all posted </w:t>
      </w:r>
      <w:r w:rsidR="00297316">
        <w:rPr>
          <w:rFonts w:ascii="Arial" w:eastAsia="Times New Roman" w:hAnsi="Arial" w:cs="Arial"/>
          <w:bCs/>
          <w:sz w:val="18"/>
          <w:szCs w:val="18"/>
        </w:rPr>
        <w:t>registrations</w:t>
      </w:r>
      <w:r w:rsidR="003A40FD">
        <w:rPr>
          <w:rFonts w:ascii="Arial" w:eastAsia="Times New Roman" w:hAnsi="Arial" w:cs="Arial"/>
          <w:bCs/>
          <w:sz w:val="18"/>
          <w:szCs w:val="18"/>
        </w:rPr>
        <w:t xml:space="preserve"> expired (</w:t>
      </w:r>
      <w:r>
        <w:rPr>
          <w:rFonts w:ascii="Arial" w:eastAsia="Times New Roman" w:hAnsi="Arial" w:cs="Arial"/>
          <w:bCs/>
          <w:sz w:val="18"/>
          <w:szCs w:val="18"/>
        </w:rPr>
        <w:t xml:space="preserve">federal DEA, state DEA, and Combat Meth) </w:t>
      </w:r>
      <w:r w:rsidR="003A40FD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="00BC7AE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0C5E04" w:rsidRPr="0057288D">
        <w:rPr>
          <w:rFonts w:ascii="Arial" w:eastAsia="Times New Roman" w:hAnsi="Arial" w:cs="Arial"/>
          <w:bCs/>
          <w:sz w:val="18"/>
          <w:szCs w:val="18"/>
        </w:rPr>
        <w:t xml:space="preserve">  </w:t>
      </w:r>
    </w:p>
    <w:p w14:paraId="50C240BC" w14:textId="77777777" w:rsidR="00CC0494" w:rsidRDefault="00CC0494" w:rsidP="00CC0494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</w:p>
    <w:p w14:paraId="78DE6F28" w14:textId="77777777" w:rsidR="00643B73" w:rsidRDefault="003473F7" w:rsidP="00EB222A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  <w:r w:rsidRPr="00FC1700">
        <w:rPr>
          <w:rFonts w:ascii="Arial" w:eastAsia="Times New Roman" w:hAnsi="Arial" w:cs="Arial"/>
          <w:bCs/>
          <w:sz w:val="18"/>
          <w:szCs w:val="18"/>
        </w:rPr>
        <w:t xml:space="preserve">Lee Cordell </w:t>
      </w:r>
    </w:p>
    <w:p w14:paraId="24FDA43C" w14:textId="68F8C08A" w:rsidR="004108A2" w:rsidRDefault="004F615A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Found compounded medications with dating based on </w:t>
      </w:r>
      <w:r w:rsidRPr="004F615A">
        <w:rPr>
          <w:rFonts w:ascii="Arial" w:eastAsia="Times New Roman" w:hAnsi="Arial" w:cs="Arial"/>
          <w:bCs/>
          <w:sz w:val="18"/>
          <w:szCs w:val="18"/>
          <w:u w:val="single"/>
        </w:rPr>
        <w:t>stability</w:t>
      </w:r>
      <w:r>
        <w:rPr>
          <w:rFonts w:ascii="Arial" w:eastAsia="Times New Roman" w:hAnsi="Arial" w:cs="Arial"/>
          <w:bCs/>
          <w:sz w:val="18"/>
          <w:szCs w:val="18"/>
        </w:rPr>
        <w:t xml:space="preserve"> data from ASHP book instead of </w:t>
      </w:r>
      <w:r w:rsidRPr="004F615A">
        <w:rPr>
          <w:rFonts w:ascii="Arial" w:eastAsia="Times New Roman" w:hAnsi="Arial" w:cs="Arial"/>
          <w:bCs/>
          <w:sz w:val="18"/>
          <w:szCs w:val="18"/>
          <w:u w:val="single"/>
        </w:rPr>
        <w:t>sterility</w:t>
      </w:r>
      <w:r>
        <w:rPr>
          <w:rFonts w:ascii="Arial" w:eastAsia="Times New Roman" w:hAnsi="Arial" w:cs="Arial"/>
          <w:bCs/>
          <w:sz w:val="18"/>
          <w:szCs w:val="18"/>
        </w:rPr>
        <w:t xml:space="preserve"> from 979 guidelines.</w:t>
      </w:r>
    </w:p>
    <w:p w14:paraId="3B993179" w14:textId="6543336A" w:rsidR="002E101E" w:rsidRDefault="002E101E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Issues </w:t>
      </w:r>
      <w:r w:rsidR="004F2161">
        <w:rPr>
          <w:rFonts w:ascii="Arial" w:eastAsia="Times New Roman" w:hAnsi="Arial" w:cs="Arial"/>
          <w:bCs/>
          <w:sz w:val="18"/>
          <w:szCs w:val="18"/>
        </w:rPr>
        <w:t>–</w:t>
      </w:r>
      <w:r>
        <w:rPr>
          <w:rFonts w:ascii="Arial" w:eastAsia="Times New Roman" w:hAnsi="Arial" w:cs="Arial"/>
          <w:bCs/>
          <w:sz w:val="18"/>
          <w:szCs w:val="18"/>
        </w:rPr>
        <w:t xml:space="preserve"> AMDD device biennial inventory not on-site, site specific temperature monitoring, expired morphine found at a site.</w:t>
      </w:r>
    </w:p>
    <w:p w14:paraId="5E9141ED" w14:textId="478C5415" w:rsidR="00FE1E1C" w:rsidRDefault="00FE1E1C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Locked d</w:t>
      </w:r>
      <w:r w:rsidR="002E101E">
        <w:rPr>
          <w:rFonts w:ascii="Arial" w:eastAsia="Times New Roman" w:hAnsi="Arial" w:cs="Arial"/>
          <w:bCs/>
          <w:sz w:val="18"/>
          <w:szCs w:val="18"/>
        </w:rPr>
        <w:t>rug takeback receptacle</w:t>
      </w:r>
      <w:r>
        <w:rPr>
          <w:rFonts w:ascii="Arial" w:eastAsia="Times New Roman" w:hAnsi="Arial" w:cs="Arial"/>
          <w:bCs/>
          <w:sz w:val="18"/>
          <w:szCs w:val="18"/>
        </w:rPr>
        <w:t xml:space="preserve">; </w:t>
      </w:r>
      <w:r w:rsidR="001209AD">
        <w:rPr>
          <w:rFonts w:ascii="Arial" w:eastAsia="Times New Roman" w:hAnsi="Arial" w:cs="Arial"/>
          <w:bCs/>
          <w:sz w:val="18"/>
          <w:szCs w:val="18"/>
        </w:rPr>
        <w:t>can</w:t>
      </w:r>
      <w:r>
        <w:rPr>
          <w:rFonts w:ascii="Arial" w:eastAsia="Times New Roman" w:hAnsi="Arial" w:cs="Arial"/>
          <w:bCs/>
          <w:sz w:val="18"/>
          <w:szCs w:val="18"/>
        </w:rPr>
        <w:t xml:space="preserve">not </w:t>
      </w:r>
      <w:r w:rsidR="001209AD">
        <w:rPr>
          <w:rFonts w:ascii="Arial" w:eastAsia="Times New Roman" w:hAnsi="Arial" w:cs="Arial"/>
          <w:bCs/>
          <w:sz w:val="18"/>
          <w:szCs w:val="18"/>
        </w:rPr>
        <w:t>be used/in</w:t>
      </w:r>
      <w:r>
        <w:rPr>
          <w:rFonts w:ascii="Arial" w:eastAsia="Times New Roman" w:hAnsi="Arial" w:cs="Arial"/>
          <w:bCs/>
          <w:sz w:val="18"/>
          <w:szCs w:val="18"/>
        </w:rPr>
        <w:t>accessible.</w:t>
      </w:r>
    </w:p>
    <w:p w14:paraId="02A5B770" w14:textId="448E449C" w:rsidR="002E101E" w:rsidRDefault="00FE1E1C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Two pharmacies did not pass hood certification; have gone to immediate use and will transition to immediate use</w:t>
      </w:r>
      <w:r w:rsidR="002E101E">
        <w:rPr>
          <w:rFonts w:ascii="Arial" w:eastAsia="Times New Roman" w:hAnsi="Arial" w:cs="Arial"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</w:rPr>
        <w:t>only four-hour expiration.</w:t>
      </w:r>
    </w:p>
    <w:p w14:paraId="3635C42F" w14:textId="77777777" w:rsidR="00FE1E1C" w:rsidRDefault="00FE1E1C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Bulk hazardous waste, trace waste, and sharps containers not disposed of properly.</w:t>
      </w:r>
    </w:p>
    <w:p w14:paraId="4426D241" w14:textId="14911E21" w:rsidR="001209AD" w:rsidRDefault="001209AD" w:rsidP="004F615A">
      <w:pPr>
        <w:pStyle w:val="NoSpacing"/>
        <w:numPr>
          <w:ilvl w:val="0"/>
          <w:numId w:val="17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Discussed dispensing liability.  PIC has no control of what is dispensed when fill is remote checked in another state or checked by another pharmacy.  </w:t>
      </w:r>
      <w:r w:rsidR="00D05C11">
        <w:rPr>
          <w:rFonts w:ascii="Arial" w:eastAsia="Times New Roman" w:hAnsi="Arial" w:cs="Arial"/>
          <w:bCs/>
          <w:sz w:val="18"/>
          <w:szCs w:val="18"/>
        </w:rPr>
        <w:t xml:space="preserve">See an increase in </w:t>
      </w:r>
      <w:r>
        <w:rPr>
          <w:rFonts w:ascii="Arial" w:eastAsia="Times New Roman" w:hAnsi="Arial" w:cs="Arial"/>
          <w:bCs/>
          <w:sz w:val="18"/>
          <w:szCs w:val="18"/>
        </w:rPr>
        <w:t>entities using this method.  Who is responsible</w:t>
      </w:r>
      <w:r w:rsidR="00D05C11">
        <w:rPr>
          <w:rFonts w:ascii="Arial" w:eastAsia="Times New Roman" w:hAnsi="Arial" w:cs="Arial"/>
          <w:bCs/>
          <w:sz w:val="18"/>
          <w:szCs w:val="18"/>
        </w:rPr>
        <w:t xml:space="preserve"> – the person that discovers the prescription or who made the verification error</w:t>
      </w:r>
      <w:r>
        <w:rPr>
          <w:rFonts w:ascii="Arial" w:eastAsia="Times New Roman" w:hAnsi="Arial" w:cs="Arial"/>
          <w:bCs/>
          <w:sz w:val="18"/>
          <w:szCs w:val="18"/>
        </w:rPr>
        <w:t xml:space="preserve">?  Is a policy needed?  Discussion tabled. </w:t>
      </w:r>
    </w:p>
    <w:p w14:paraId="16F58C3A" w14:textId="77777777" w:rsidR="00CC0494" w:rsidRPr="00FC1700" w:rsidRDefault="00CC0494" w:rsidP="00EB222A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</w:p>
    <w:p w14:paraId="6CB16BB6" w14:textId="7DFED038" w:rsidR="00CC0494" w:rsidRDefault="0027717E" w:rsidP="00EB222A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Tyler Laetsch</w:t>
      </w:r>
    </w:p>
    <w:p w14:paraId="592D09F4" w14:textId="7DC0C5F0" w:rsidR="0027717E" w:rsidRDefault="0027717E" w:rsidP="0027717E">
      <w:pPr>
        <w:pStyle w:val="NoSpacing"/>
        <w:numPr>
          <w:ilvl w:val="0"/>
          <w:numId w:val="21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DEA takeback receptacle issues (pharmacy closures, box returned to board, </w:t>
      </w:r>
      <w:r w:rsidR="002D48AE">
        <w:rPr>
          <w:rFonts w:ascii="Arial" w:eastAsia="Times New Roman" w:hAnsi="Arial" w:cs="Arial"/>
          <w:bCs/>
          <w:sz w:val="18"/>
          <w:szCs w:val="18"/>
        </w:rPr>
        <w:t>finding new pharmacy locations</w:t>
      </w:r>
      <w:r>
        <w:rPr>
          <w:rFonts w:ascii="Arial" w:eastAsia="Times New Roman" w:hAnsi="Arial" w:cs="Arial"/>
          <w:bCs/>
          <w:sz w:val="18"/>
          <w:szCs w:val="18"/>
        </w:rPr>
        <w:t>)</w:t>
      </w:r>
    </w:p>
    <w:p w14:paraId="4821E43F" w14:textId="2D957FA2" w:rsidR="002D48AE" w:rsidRDefault="002D48AE" w:rsidP="0027717E">
      <w:pPr>
        <w:pStyle w:val="NoSpacing"/>
        <w:numPr>
          <w:ilvl w:val="0"/>
          <w:numId w:val="21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Educating entities on the Drug Re-dispensing Program.  Added two independent pharmacies to program since last board meeting.  Avera and Lewis are the major providers in program.</w:t>
      </w:r>
    </w:p>
    <w:p w14:paraId="323780E0" w14:textId="47F50BE1" w:rsidR="002D48AE" w:rsidRDefault="002D48AE" w:rsidP="0027717E">
      <w:pPr>
        <w:pStyle w:val="NoSpacing"/>
        <w:numPr>
          <w:ilvl w:val="0"/>
          <w:numId w:val="21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Discussed a new Alabama law that requires a provider order whether OTC or not.</w:t>
      </w:r>
    </w:p>
    <w:p w14:paraId="007A6211" w14:textId="41BCCB73" w:rsidR="002D48AE" w:rsidRDefault="002D48AE" w:rsidP="0027717E">
      <w:pPr>
        <w:pStyle w:val="NoSpacing"/>
        <w:numPr>
          <w:ilvl w:val="0"/>
          <w:numId w:val="21"/>
        </w:num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Compounding – most entities are moving to immediate use even if they have all the necessary equipment due to prohibitive recertification costs.</w:t>
      </w:r>
    </w:p>
    <w:p w14:paraId="61721DE1" w14:textId="77777777" w:rsidR="006F6813" w:rsidRDefault="006F6813" w:rsidP="006F6813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</w:p>
    <w:p w14:paraId="4C755054" w14:textId="77777777" w:rsidR="006F6813" w:rsidRDefault="006F6813" w:rsidP="006F6813">
      <w:pPr>
        <w:pStyle w:val="NoSpacing"/>
        <w:rPr>
          <w:rFonts w:ascii="Arial" w:eastAsia="Times New Roman" w:hAnsi="Arial" w:cs="Arial"/>
          <w:bCs/>
          <w:sz w:val="18"/>
          <w:szCs w:val="18"/>
        </w:rPr>
      </w:pPr>
    </w:p>
    <w:p w14:paraId="1C4D8796" w14:textId="69E884E7" w:rsidR="007707EF" w:rsidRPr="00FA5CB5" w:rsidRDefault="00B323AF" w:rsidP="009F0947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lastRenderedPageBreak/>
        <w:t>P</w:t>
      </w:r>
      <w:r w:rsidR="00B65423" w:rsidRPr="00FC1700">
        <w:rPr>
          <w:rFonts w:ascii="Arial" w:hAnsi="Arial" w:cs="Arial"/>
          <w:bCs/>
          <w:sz w:val="18"/>
          <w:szCs w:val="18"/>
          <w:u w:val="single"/>
        </w:rPr>
        <w:t xml:space="preserve">rescription </w:t>
      </w:r>
      <w:r w:rsidRPr="00FC1700">
        <w:rPr>
          <w:rFonts w:ascii="Arial" w:hAnsi="Arial" w:cs="Arial"/>
          <w:bCs/>
          <w:sz w:val="18"/>
          <w:szCs w:val="18"/>
          <w:u w:val="single"/>
        </w:rPr>
        <w:t>D</w:t>
      </w:r>
      <w:r w:rsidR="00B65423" w:rsidRPr="00FC1700">
        <w:rPr>
          <w:rFonts w:ascii="Arial" w:hAnsi="Arial" w:cs="Arial"/>
          <w:bCs/>
          <w:sz w:val="18"/>
          <w:szCs w:val="18"/>
          <w:u w:val="single"/>
        </w:rPr>
        <w:t xml:space="preserve">rug </w:t>
      </w:r>
      <w:r w:rsidRPr="00FC1700">
        <w:rPr>
          <w:rFonts w:ascii="Arial" w:hAnsi="Arial" w:cs="Arial"/>
          <w:bCs/>
          <w:sz w:val="18"/>
          <w:szCs w:val="18"/>
          <w:u w:val="single"/>
        </w:rPr>
        <w:t>M</w:t>
      </w:r>
      <w:r w:rsidR="00B65423" w:rsidRPr="00FC1700">
        <w:rPr>
          <w:rFonts w:ascii="Arial" w:hAnsi="Arial" w:cs="Arial"/>
          <w:bCs/>
          <w:sz w:val="18"/>
          <w:szCs w:val="18"/>
          <w:u w:val="single"/>
        </w:rPr>
        <w:t xml:space="preserve">onitoring </w:t>
      </w:r>
      <w:r w:rsidRPr="00FC1700">
        <w:rPr>
          <w:rFonts w:ascii="Arial" w:hAnsi="Arial" w:cs="Arial"/>
          <w:bCs/>
          <w:sz w:val="18"/>
          <w:szCs w:val="18"/>
          <w:u w:val="single"/>
        </w:rPr>
        <w:t>P</w:t>
      </w:r>
      <w:r w:rsidR="00B65423" w:rsidRPr="00FC1700">
        <w:rPr>
          <w:rFonts w:ascii="Arial" w:hAnsi="Arial" w:cs="Arial"/>
          <w:bCs/>
          <w:sz w:val="18"/>
          <w:szCs w:val="18"/>
          <w:u w:val="single"/>
        </w:rPr>
        <w:t>rogram</w:t>
      </w:r>
      <w:r w:rsidRPr="00FA5CB5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113960017"/>
      <w:r w:rsidR="00FA5CB5" w:rsidRPr="00FA5CB5">
        <w:rPr>
          <w:rFonts w:ascii="Arial" w:hAnsi="Arial" w:cs="Arial"/>
          <w:bCs/>
          <w:sz w:val="18"/>
          <w:szCs w:val="18"/>
        </w:rPr>
        <w:t>(handout)</w:t>
      </w:r>
    </w:p>
    <w:bookmarkEnd w:id="0"/>
    <w:p w14:paraId="5306C1D8" w14:textId="35B521A6" w:rsidR="00F53954" w:rsidRDefault="004F2161" w:rsidP="004F2161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Refer information to handout</w:t>
      </w:r>
      <w:r w:rsidR="00EC1CF1">
        <w:rPr>
          <w:rFonts w:ascii="Arial" w:eastAsia="Times New Roman" w:hAnsi="Arial" w:cs="Arial"/>
          <w:bCs/>
          <w:sz w:val="18"/>
          <w:szCs w:val="18"/>
        </w:rPr>
        <w:t>;</w:t>
      </w:r>
      <w:r>
        <w:rPr>
          <w:rFonts w:ascii="Arial" w:eastAsia="Times New Roman" w:hAnsi="Arial" w:cs="Arial"/>
          <w:bCs/>
          <w:sz w:val="18"/>
          <w:szCs w:val="18"/>
        </w:rPr>
        <w:t xml:space="preserve"> direct question</w:t>
      </w:r>
      <w:r w:rsidR="00EC1CF1">
        <w:rPr>
          <w:rFonts w:ascii="Arial" w:eastAsia="Times New Roman" w:hAnsi="Arial" w:cs="Arial"/>
          <w:bCs/>
          <w:sz w:val="18"/>
          <w:szCs w:val="18"/>
        </w:rPr>
        <w:t>s</w:t>
      </w:r>
      <w:r>
        <w:rPr>
          <w:rFonts w:ascii="Arial" w:eastAsia="Times New Roman" w:hAnsi="Arial" w:cs="Arial"/>
          <w:bCs/>
          <w:sz w:val="18"/>
          <w:szCs w:val="18"/>
        </w:rPr>
        <w:t xml:space="preserve"> to PDMP director.</w:t>
      </w:r>
    </w:p>
    <w:p w14:paraId="4BCF54ED" w14:textId="77777777" w:rsidR="00CC0494" w:rsidRDefault="00CC0494" w:rsidP="00CD7B8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</w:p>
    <w:p w14:paraId="409354AE" w14:textId="77777777" w:rsidR="00F53954" w:rsidRPr="00FC1700" w:rsidRDefault="00F53954" w:rsidP="00CD7B8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t xml:space="preserve">Complaints, Disciplinary Actions, and Loss/Theft Reports </w:t>
      </w:r>
    </w:p>
    <w:p w14:paraId="6D6619C1" w14:textId="03CD75B3" w:rsidR="00102EC9" w:rsidRDefault="00684062" w:rsidP="004F2161">
      <w:pPr>
        <w:pStyle w:val="NoSpacing"/>
        <w:numPr>
          <w:ilvl w:val="0"/>
          <w:numId w:val="18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Findings</w:t>
      </w:r>
      <w:r w:rsidR="00E01DEE">
        <w:rPr>
          <w:rFonts w:ascii="Arial" w:hAnsi="Arial" w:cs="Arial"/>
          <w:bCs/>
          <w:sz w:val="18"/>
          <w:szCs w:val="18"/>
        </w:rPr>
        <w:t xml:space="preserve"> r</w:t>
      </w:r>
      <w:r w:rsidR="004F2161">
        <w:rPr>
          <w:rFonts w:ascii="Arial" w:hAnsi="Arial" w:cs="Arial"/>
          <w:bCs/>
          <w:sz w:val="18"/>
          <w:szCs w:val="18"/>
        </w:rPr>
        <w:t>eview</w:t>
      </w:r>
      <w:r w:rsidR="00707AC4">
        <w:rPr>
          <w:rFonts w:ascii="Arial" w:hAnsi="Arial" w:cs="Arial"/>
          <w:bCs/>
          <w:sz w:val="18"/>
          <w:szCs w:val="18"/>
        </w:rPr>
        <w:t>.</w:t>
      </w:r>
    </w:p>
    <w:p w14:paraId="0B432BF0" w14:textId="77777777" w:rsidR="00CC0494" w:rsidRDefault="00CC0494" w:rsidP="00102EC9">
      <w:pPr>
        <w:pStyle w:val="NoSpacing"/>
        <w:ind w:left="720"/>
        <w:rPr>
          <w:rFonts w:ascii="Arial" w:hAnsi="Arial" w:cs="Arial"/>
          <w:bCs/>
          <w:sz w:val="18"/>
          <w:szCs w:val="18"/>
        </w:rPr>
      </w:pPr>
    </w:p>
    <w:p w14:paraId="623BE619" w14:textId="4AB0C5D8" w:rsidR="000220C8" w:rsidRPr="00916BB5" w:rsidRDefault="00490786" w:rsidP="00D52A4A">
      <w:pPr>
        <w:pStyle w:val="NoSpacing"/>
        <w:rPr>
          <w:rFonts w:ascii="Arial" w:hAnsi="Arial" w:cs="Arial"/>
          <w:bCs/>
          <w:sz w:val="18"/>
          <w:szCs w:val="18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t>SD Pharmacists Association</w:t>
      </w:r>
      <w:r w:rsidR="00916BB5" w:rsidRPr="004F2161">
        <w:rPr>
          <w:rFonts w:ascii="Arial" w:hAnsi="Arial" w:cs="Arial"/>
          <w:bCs/>
          <w:sz w:val="18"/>
          <w:szCs w:val="18"/>
        </w:rPr>
        <w:t xml:space="preserve"> </w:t>
      </w:r>
      <w:r w:rsidR="00916BB5" w:rsidRPr="00916BB5">
        <w:rPr>
          <w:rFonts w:ascii="Arial" w:hAnsi="Arial" w:cs="Arial"/>
          <w:bCs/>
          <w:sz w:val="18"/>
          <w:szCs w:val="18"/>
        </w:rPr>
        <w:t>(handout)</w:t>
      </w:r>
    </w:p>
    <w:p w14:paraId="2CBC25C8" w14:textId="00298022" w:rsidR="00210AF6" w:rsidRDefault="0090674F" w:rsidP="00EA2DBA">
      <w:pPr>
        <w:pStyle w:val="NoSpacing"/>
        <w:numPr>
          <w:ilvl w:val="0"/>
          <w:numId w:val="18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9C01D0">
        <w:rPr>
          <w:rFonts w:ascii="Arial" w:hAnsi="Arial" w:cs="Arial"/>
          <w:bCs/>
          <w:sz w:val="18"/>
          <w:szCs w:val="18"/>
        </w:rPr>
        <w:t xml:space="preserve">nformation </w:t>
      </w:r>
      <w:r>
        <w:rPr>
          <w:rFonts w:ascii="Arial" w:hAnsi="Arial" w:cs="Arial"/>
          <w:bCs/>
          <w:sz w:val="18"/>
          <w:szCs w:val="18"/>
        </w:rPr>
        <w:t xml:space="preserve">discussed </w:t>
      </w:r>
      <w:r w:rsidR="009C01D0">
        <w:rPr>
          <w:rFonts w:ascii="Arial" w:hAnsi="Arial" w:cs="Arial"/>
          <w:bCs/>
          <w:sz w:val="18"/>
          <w:szCs w:val="18"/>
        </w:rPr>
        <w:t>in</w:t>
      </w:r>
      <w:r w:rsidR="00EA2DBA">
        <w:rPr>
          <w:rFonts w:ascii="Arial" w:hAnsi="Arial" w:cs="Arial"/>
          <w:bCs/>
          <w:sz w:val="18"/>
          <w:szCs w:val="18"/>
        </w:rPr>
        <w:t xml:space="preserve">cluded completion of spring district meetings, SDPhA </w:t>
      </w:r>
      <w:r w:rsidR="00210AF6">
        <w:rPr>
          <w:rFonts w:ascii="Arial" w:hAnsi="Arial" w:cs="Arial"/>
          <w:bCs/>
          <w:sz w:val="18"/>
          <w:szCs w:val="18"/>
        </w:rPr>
        <w:t>B</w:t>
      </w:r>
      <w:r w:rsidR="00EA2DBA">
        <w:rPr>
          <w:rFonts w:ascii="Arial" w:hAnsi="Arial" w:cs="Arial"/>
          <w:bCs/>
          <w:sz w:val="18"/>
          <w:szCs w:val="18"/>
        </w:rPr>
        <w:t>oard retreat (June 7-9), Annual Association meeting (Sept 13-14), HB 1135</w:t>
      </w:r>
      <w:r w:rsidR="00210AF6">
        <w:rPr>
          <w:rFonts w:ascii="Arial" w:hAnsi="Arial" w:cs="Arial"/>
          <w:bCs/>
          <w:sz w:val="18"/>
          <w:szCs w:val="18"/>
        </w:rPr>
        <w:t xml:space="preserve"> and</w:t>
      </w:r>
      <w:r w:rsidR="00EA2DBA">
        <w:rPr>
          <w:rFonts w:ascii="Arial" w:hAnsi="Arial" w:cs="Arial"/>
          <w:bCs/>
          <w:sz w:val="18"/>
          <w:szCs w:val="18"/>
        </w:rPr>
        <w:t xml:space="preserve"> </w:t>
      </w:r>
      <w:r w:rsidR="00210AF6">
        <w:rPr>
          <w:rFonts w:ascii="Arial" w:hAnsi="Arial" w:cs="Arial"/>
          <w:bCs/>
          <w:sz w:val="18"/>
          <w:szCs w:val="18"/>
        </w:rPr>
        <w:t xml:space="preserve">reporting </w:t>
      </w:r>
      <w:r w:rsidR="00EA2DBA">
        <w:rPr>
          <w:rFonts w:ascii="Arial" w:hAnsi="Arial" w:cs="Arial"/>
          <w:bCs/>
          <w:sz w:val="18"/>
          <w:szCs w:val="18"/>
        </w:rPr>
        <w:t>complain</w:t>
      </w:r>
      <w:r w:rsidR="00210AF6">
        <w:rPr>
          <w:rFonts w:ascii="Arial" w:hAnsi="Arial" w:cs="Arial"/>
          <w:bCs/>
          <w:sz w:val="18"/>
          <w:szCs w:val="18"/>
        </w:rPr>
        <w:t>t</w:t>
      </w:r>
      <w:r w:rsidR="00EA2DBA">
        <w:rPr>
          <w:rFonts w:ascii="Arial" w:hAnsi="Arial" w:cs="Arial"/>
          <w:bCs/>
          <w:sz w:val="18"/>
          <w:szCs w:val="18"/>
        </w:rPr>
        <w:t xml:space="preserve">s in writing via a form, </w:t>
      </w:r>
      <w:r w:rsidR="00210AF6">
        <w:rPr>
          <w:rFonts w:ascii="Arial" w:hAnsi="Arial" w:cs="Arial"/>
          <w:bCs/>
          <w:sz w:val="18"/>
          <w:szCs w:val="18"/>
        </w:rPr>
        <w:t xml:space="preserve">PTU program cost increases. </w:t>
      </w:r>
    </w:p>
    <w:p w14:paraId="21B50A23" w14:textId="1F247ED7" w:rsidR="00210AF6" w:rsidRDefault="00210AF6" w:rsidP="00EA2DBA">
      <w:pPr>
        <w:pStyle w:val="NoSpacing"/>
        <w:numPr>
          <w:ilvl w:val="0"/>
          <w:numId w:val="18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Financial reports not reviewed/discussed.</w:t>
      </w:r>
    </w:p>
    <w:p w14:paraId="6346AF35" w14:textId="133E25FC" w:rsidR="00665C18" w:rsidRDefault="00644880" w:rsidP="00EA2DBA">
      <w:pPr>
        <w:pStyle w:val="NoSpacing"/>
        <w:numPr>
          <w:ilvl w:val="0"/>
          <w:numId w:val="18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Motion was made to table the discussion of SDPhA funding until the next board meeting</w:t>
      </w:r>
      <w:r w:rsidR="00210AF6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(Nelson / Clarambeau / unanimous).</w:t>
      </w:r>
      <w:r w:rsidR="00EA2DBA">
        <w:rPr>
          <w:rFonts w:ascii="Arial" w:hAnsi="Arial" w:cs="Arial"/>
          <w:bCs/>
          <w:sz w:val="18"/>
          <w:szCs w:val="18"/>
        </w:rPr>
        <w:t xml:space="preserve">  </w:t>
      </w:r>
    </w:p>
    <w:p w14:paraId="05F4839B" w14:textId="77777777" w:rsidR="00CC0494" w:rsidRDefault="00CC0494" w:rsidP="00AA1F3C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39041C9E" w14:textId="77777777" w:rsidR="00CC0494" w:rsidRDefault="00CC0494" w:rsidP="00AA1F3C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437421D8" w14:textId="291F5F0B" w:rsidR="00796F7C" w:rsidRPr="00D22FCF" w:rsidRDefault="0029395D" w:rsidP="009F1F24">
      <w:pPr>
        <w:pStyle w:val="NoSpacing"/>
        <w:rPr>
          <w:rFonts w:ascii="Arial" w:hAnsi="Arial" w:cs="Arial"/>
          <w:b/>
          <w:sz w:val="20"/>
          <w:szCs w:val="20"/>
        </w:rPr>
      </w:pPr>
      <w:r w:rsidRPr="00D22FCF">
        <w:rPr>
          <w:rFonts w:ascii="Arial" w:hAnsi="Arial" w:cs="Arial"/>
          <w:b/>
          <w:sz w:val="20"/>
          <w:szCs w:val="20"/>
        </w:rPr>
        <w:t>OTHER REPORTS</w:t>
      </w:r>
    </w:p>
    <w:p w14:paraId="3064E578" w14:textId="77777777" w:rsidR="008857A3" w:rsidRDefault="0094074F" w:rsidP="008857A3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t>SDSU College of Pharmacy</w:t>
      </w:r>
      <w:r w:rsidR="00D812A9" w:rsidRPr="00A62D8C">
        <w:rPr>
          <w:rFonts w:ascii="Arial" w:hAnsi="Arial" w:cs="Arial"/>
          <w:bCs/>
          <w:sz w:val="18"/>
          <w:szCs w:val="18"/>
        </w:rPr>
        <w:t xml:space="preserve"> </w:t>
      </w:r>
    </w:p>
    <w:p w14:paraId="7E1463EA" w14:textId="50DC5991" w:rsidR="006B4BF0" w:rsidRDefault="006B4BF0" w:rsidP="008857A3">
      <w:pPr>
        <w:pStyle w:val="NoSpacing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59 students graduated in May.</w:t>
      </w:r>
    </w:p>
    <w:p w14:paraId="7AF52546" w14:textId="72F88347" w:rsidR="00683E18" w:rsidRDefault="00683E18" w:rsidP="00683E18">
      <w:pPr>
        <w:pStyle w:val="NoSpacing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Focu</w:t>
      </w:r>
      <w:r w:rsidR="006B4BF0">
        <w:rPr>
          <w:rFonts w:ascii="Arial" w:hAnsi="Arial" w:cs="Arial"/>
          <w:bCs/>
          <w:sz w:val="18"/>
          <w:szCs w:val="18"/>
        </w:rPr>
        <w:t>sed</w:t>
      </w:r>
      <w:r>
        <w:rPr>
          <w:rFonts w:ascii="Arial" w:hAnsi="Arial" w:cs="Arial"/>
          <w:bCs/>
          <w:sz w:val="18"/>
          <w:szCs w:val="18"/>
        </w:rPr>
        <w:t xml:space="preserve"> on </w:t>
      </w:r>
      <w:r w:rsidR="006B4BF0">
        <w:rPr>
          <w:rFonts w:ascii="Arial" w:hAnsi="Arial" w:cs="Arial"/>
          <w:bCs/>
          <w:sz w:val="18"/>
          <w:szCs w:val="18"/>
        </w:rPr>
        <w:t xml:space="preserve">fall </w:t>
      </w:r>
      <w:r>
        <w:rPr>
          <w:rFonts w:ascii="Arial" w:hAnsi="Arial" w:cs="Arial"/>
          <w:bCs/>
          <w:sz w:val="18"/>
          <w:szCs w:val="18"/>
        </w:rPr>
        <w:t>n</w:t>
      </w:r>
      <w:r w:rsidRPr="00683E18">
        <w:rPr>
          <w:rFonts w:ascii="Arial" w:hAnsi="Arial" w:cs="Arial"/>
          <w:bCs/>
          <w:sz w:val="18"/>
          <w:szCs w:val="18"/>
        </w:rPr>
        <w:t>ew student</w:t>
      </w:r>
      <w:r>
        <w:rPr>
          <w:rFonts w:ascii="Arial" w:hAnsi="Arial" w:cs="Arial"/>
          <w:bCs/>
          <w:sz w:val="18"/>
          <w:szCs w:val="18"/>
        </w:rPr>
        <w:t xml:space="preserve"> orientation</w:t>
      </w:r>
      <w:r w:rsidR="006B4BF0">
        <w:rPr>
          <w:rFonts w:ascii="Arial" w:hAnsi="Arial" w:cs="Arial"/>
          <w:bCs/>
          <w:sz w:val="18"/>
          <w:szCs w:val="18"/>
        </w:rPr>
        <w:t>.</w:t>
      </w:r>
    </w:p>
    <w:p w14:paraId="0927B540" w14:textId="42D12770" w:rsidR="00683E18" w:rsidRDefault="00683E18" w:rsidP="00683E18">
      <w:pPr>
        <w:pStyle w:val="NoSpacing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Pharmacy program numbers are up; 60 students in </w:t>
      </w:r>
      <w:r w:rsidR="00450077">
        <w:rPr>
          <w:rFonts w:ascii="Arial" w:hAnsi="Arial" w:cs="Arial"/>
          <w:bCs/>
          <w:sz w:val="18"/>
          <w:szCs w:val="18"/>
        </w:rPr>
        <w:t>P1 class</w:t>
      </w:r>
      <w:r>
        <w:rPr>
          <w:rFonts w:ascii="Arial" w:hAnsi="Arial" w:cs="Arial"/>
          <w:bCs/>
          <w:sz w:val="18"/>
          <w:szCs w:val="18"/>
        </w:rPr>
        <w:t>.</w:t>
      </w:r>
    </w:p>
    <w:p w14:paraId="31409AEA" w14:textId="77777777" w:rsidR="006B4BF0" w:rsidRDefault="006B4BF0" w:rsidP="00683E18">
      <w:pPr>
        <w:pStyle w:val="NoSpacing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P3 students are already being recruited by employers for salaries in the $128,000 – $138,000 range.</w:t>
      </w:r>
    </w:p>
    <w:p w14:paraId="7DD56015" w14:textId="77777777" w:rsidR="006805C0" w:rsidRDefault="00EC0D10" w:rsidP="00683E18">
      <w:pPr>
        <w:pStyle w:val="NoSpacing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2023, g</w:t>
      </w:r>
      <w:r w:rsidR="006B4BF0">
        <w:rPr>
          <w:rFonts w:ascii="Arial" w:hAnsi="Arial" w:cs="Arial"/>
          <w:bCs/>
          <w:sz w:val="18"/>
          <w:szCs w:val="18"/>
        </w:rPr>
        <w:t xml:space="preserve">raduates numbered 12,000 nationally; </w:t>
      </w:r>
      <w:r>
        <w:rPr>
          <w:rFonts w:ascii="Arial" w:hAnsi="Arial" w:cs="Arial"/>
          <w:bCs/>
          <w:sz w:val="18"/>
          <w:szCs w:val="18"/>
        </w:rPr>
        <w:t>by</w:t>
      </w:r>
      <w:r w:rsidR="006B4BF0">
        <w:rPr>
          <w:rFonts w:ascii="Arial" w:hAnsi="Arial" w:cs="Arial"/>
          <w:bCs/>
          <w:sz w:val="18"/>
          <w:szCs w:val="18"/>
        </w:rPr>
        <w:t xml:space="preserve"> 2026 numbers are expected to decline to </w:t>
      </w:r>
      <w:r w:rsidR="00534ADD">
        <w:rPr>
          <w:rFonts w:ascii="Arial" w:hAnsi="Arial" w:cs="Arial"/>
          <w:bCs/>
          <w:sz w:val="18"/>
          <w:szCs w:val="18"/>
        </w:rPr>
        <w:t xml:space="preserve">about </w:t>
      </w:r>
      <w:r w:rsidR="006B4BF0">
        <w:rPr>
          <w:rFonts w:ascii="Arial" w:hAnsi="Arial" w:cs="Arial"/>
          <w:bCs/>
          <w:sz w:val="18"/>
          <w:szCs w:val="18"/>
        </w:rPr>
        <w:t xml:space="preserve">9,000. </w:t>
      </w:r>
    </w:p>
    <w:p w14:paraId="587938FD" w14:textId="3768D512" w:rsidR="00683E18" w:rsidRDefault="006805C0" w:rsidP="00683E18">
      <w:pPr>
        <w:pStyle w:val="NoSpacing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College will be reviewing curriculum over the next 12 months; new standards were just released and will need to be implements.</w:t>
      </w:r>
      <w:r w:rsidR="006B4BF0">
        <w:rPr>
          <w:rFonts w:ascii="Arial" w:hAnsi="Arial" w:cs="Arial"/>
          <w:bCs/>
          <w:sz w:val="18"/>
          <w:szCs w:val="18"/>
        </w:rPr>
        <w:t xml:space="preserve">  </w:t>
      </w:r>
    </w:p>
    <w:p w14:paraId="61513893" w14:textId="03F4466F" w:rsidR="00796F7C" w:rsidRDefault="00796F7C" w:rsidP="009F1F24">
      <w:pPr>
        <w:pStyle w:val="NoSpacing"/>
        <w:tabs>
          <w:tab w:val="left" w:pos="360"/>
          <w:tab w:val="left" w:pos="1080"/>
          <w:tab w:val="left" w:pos="1440"/>
        </w:tabs>
        <w:ind w:left="360"/>
        <w:rPr>
          <w:rFonts w:ascii="Arial" w:hAnsi="Arial" w:cs="Arial"/>
          <w:bCs/>
          <w:sz w:val="18"/>
          <w:szCs w:val="18"/>
        </w:rPr>
      </w:pPr>
    </w:p>
    <w:p w14:paraId="1C5D9404" w14:textId="1478EFA7" w:rsidR="00CC0494" w:rsidRDefault="000C14B3" w:rsidP="002E066D">
      <w:pPr>
        <w:pStyle w:val="NoSpacing"/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t xml:space="preserve">SD Society of </w:t>
      </w:r>
      <w:r w:rsidR="006A7945" w:rsidRPr="00FC1700">
        <w:rPr>
          <w:rFonts w:ascii="Arial" w:hAnsi="Arial" w:cs="Arial"/>
          <w:bCs/>
          <w:sz w:val="18"/>
          <w:szCs w:val="18"/>
          <w:u w:val="single"/>
        </w:rPr>
        <w:t>H</w:t>
      </w:r>
      <w:r w:rsidRPr="00FC1700">
        <w:rPr>
          <w:rFonts w:ascii="Arial" w:hAnsi="Arial" w:cs="Arial"/>
          <w:bCs/>
          <w:sz w:val="18"/>
          <w:szCs w:val="18"/>
          <w:u w:val="single"/>
        </w:rPr>
        <w:t xml:space="preserve">ealth </w:t>
      </w:r>
      <w:r w:rsidR="006A7945" w:rsidRPr="00FC1700">
        <w:rPr>
          <w:rFonts w:ascii="Arial" w:hAnsi="Arial" w:cs="Arial"/>
          <w:bCs/>
          <w:sz w:val="18"/>
          <w:szCs w:val="18"/>
          <w:u w:val="single"/>
        </w:rPr>
        <w:t>S</w:t>
      </w:r>
      <w:r w:rsidRPr="00FC1700">
        <w:rPr>
          <w:rFonts w:ascii="Arial" w:hAnsi="Arial" w:cs="Arial"/>
          <w:bCs/>
          <w:sz w:val="18"/>
          <w:szCs w:val="18"/>
          <w:u w:val="single"/>
        </w:rPr>
        <w:t>ystem Pharmacists</w:t>
      </w:r>
      <w:r w:rsidRPr="00414635">
        <w:rPr>
          <w:rFonts w:ascii="Arial" w:hAnsi="Arial" w:cs="Arial"/>
          <w:bCs/>
          <w:sz w:val="18"/>
          <w:szCs w:val="18"/>
        </w:rPr>
        <w:t xml:space="preserve"> </w:t>
      </w:r>
      <w:r w:rsidR="006D022F">
        <w:rPr>
          <w:rFonts w:ascii="Arial" w:hAnsi="Arial" w:cs="Arial"/>
          <w:bCs/>
          <w:sz w:val="18"/>
          <w:szCs w:val="18"/>
        </w:rPr>
        <w:t>(Dr. Courtney Rogen</w:t>
      </w:r>
      <w:r w:rsidR="008B2465">
        <w:rPr>
          <w:rFonts w:ascii="Arial" w:hAnsi="Arial" w:cs="Arial"/>
          <w:bCs/>
          <w:sz w:val="18"/>
          <w:szCs w:val="18"/>
        </w:rPr>
        <w:t>, proxy</w:t>
      </w:r>
      <w:r w:rsidR="006D022F">
        <w:rPr>
          <w:rFonts w:ascii="Arial" w:hAnsi="Arial" w:cs="Arial"/>
          <w:bCs/>
          <w:sz w:val="18"/>
          <w:szCs w:val="18"/>
        </w:rPr>
        <w:t>)</w:t>
      </w:r>
    </w:p>
    <w:p w14:paraId="4B58BB8A" w14:textId="49FA0CB8" w:rsidR="00796F7C" w:rsidRDefault="00605885" w:rsidP="00605885">
      <w:pPr>
        <w:pStyle w:val="NoSpacing"/>
        <w:numPr>
          <w:ilvl w:val="0"/>
          <w:numId w:val="19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SDHSP annual meeting was successful.  Next year’s meeting will be in Deadwood, SD.</w:t>
      </w:r>
    </w:p>
    <w:p w14:paraId="6FEA2C0B" w14:textId="07911C92" w:rsidR="00605885" w:rsidRDefault="00605885" w:rsidP="00605885">
      <w:pPr>
        <w:pStyle w:val="NoSpacing"/>
        <w:numPr>
          <w:ilvl w:val="0"/>
          <w:numId w:val="19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July 26</w:t>
      </w:r>
      <w:r w:rsidRPr="00605885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is the GVR Open at Rocky Run in Dell Rapids.  Registration is live.  Event is not just for pharmacists.</w:t>
      </w:r>
    </w:p>
    <w:p w14:paraId="0E466502" w14:textId="5DECEC22" w:rsidR="00605885" w:rsidRPr="00414635" w:rsidRDefault="00605885" w:rsidP="00605885">
      <w:pPr>
        <w:pStyle w:val="NoSpacing"/>
        <w:numPr>
          <w:ilvl w:val="0"/>
          <w:numId w:val="19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Board of Directors finished strategic planning and will focus on member engagement this next year.</w:t>
      </w:r>
    </w:p>
    <w:p w14:paraId="56F412EF" w14:textId="77777777" w:rsidR="00CC0494" w:rsidRDefault="00CC0494" w:rsidP="002E066D">
      <w:pPr>
        <w:pStyle w:val="NoSpacing"/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23379CB2" w14:textId="53DC481A" w:rsidR="00796F7C" w:rsidRDefault="002E74F2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 w:rsidRPr="00FC1700">
        <w:rPr>
          <w:rFonts w:ascii="Arial" w:hAnsi="Arial" w:cs="Arial"/>
          <w:bCs/>
          <w:sz w:val="18"/>
          <w:szCs w:val="18"/>
          <w:u w:val="single"/>
        </w:rPr>
        <w:t>SD Association of Pharmacy Technicians</w:t>
      </w:r>
      <w:r w:rsidR="00D812A9" w:rsidRPr="00FC1700">
        <w:rPr>
          <w:rFonts w:ascii="Arial" w:hAnsi="Arial" w:cs="Arial"/>
          <w:bCs/>
          <w:sz w:val="18"/>
          <w:szCs w:val="18"/>
        </w:rPr>
        <w:t xml:space="preserve"> </w:t>
      </w:r>
      <w:r w:rsidR="009F1F24" w:rsidRPr="00FC1700">
        <w:rPr>
          <w:rFonts w:ascii="Arial" w:hAnsi="Arial" w:cs="Arial"/>
          <w:bCs/>
          <w:sz w:val="18"/>
          <w:szCs w:val="18"/>
        </w:rPr>
        <w:t>(no</w:t>
      </w:r>
      <w:r w:rsidR="00CC0494">
        <w:rPr>
          <w:rFonts w:ascii="Arial" w:hAnsi="Arial" w:cs="Arial"/>
          <w:bCs/>
          <w:sz w:val="18"/>
          <w:szCs w:val="18"/>
        </w:rPr>
        <w:t>ne</w:t>
      </w:r>
      <w:r w:rsidR="009F1F24" w:rsidRPr="00FC1700">
        <w:rPr>
          <w:rFonts w:ascii="Arial" w:hAnsi="Arial" w:cs="Arial"/>
          <w:bCs/>
          <w:sz w:val="18"/>
          <w:szCs w:val="18"/>
        </w:rPr>
        <w:t>)</w:t>
      </w:r>
    </w:p>
    <w:p w14:paraId="0BBA504C" w14:textId="77777777" w:rsidR="0075256C" w:rsidRDefault="0075256C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3C8ABD9E" w14:textId="77777777" w:rsidR="0075256C" w:rsidRDefault="0075256C" w:rsidP="00FF0530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02417D6C" w14:textId="4B97933C" w:rsidR="000C14B3" w:rsidRPr="00D22FCF" w:rsidRDefault="009267E9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D22FCF">
        <w:rPr>
          <w:rFonts w:ascii="Arial" w:hAnsi="Arial" w:cs="Arial"/>
          <w:b/>
          <w:sz w:val="20"/>
          <w:szCs w:val="20"/>
        </w:rPr>
        <w:t>O</w:t>
      </w:r>
      <w:r w:rsidR="00164DD3" w:rsidRPr="00D22FCF">
        <w:rPr>
          <w:rFonts w:ascii="Arial" w:hAnsi="Arial" w:cs="Arial"/>
          <w:b/>
          <w:sz w:val="20"/>
          <w:szCs w:val="20"/>
        </w:rPr>
        <w:t>LD BUSINESS</w:t>
      </w:r>
    </w:p>
    <w:p w14:paraId="2DAA4833" w14:textId="65F399C1" w:rsidR="002E066D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Update on Rules</w:t>
      </w:r>
    </w:p>
    <w:p w14:paraId="30027797" w14:textId="3093DE9B" w:rsidR="00F4754C" w:rsidRDefault="004051DE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Tyler Laetsch</w:t>
      </w:r>
    </w:p>
    <w:p w14:paraId="3FE93AB9" w14:textId="77777777" w:rsidR="004051DE" w:rsidRDefault="004051DE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4D398E38" w14:textId="531CEB0D" w:rsidR="00CC0494" w:rsidRDefault="009310E0" w:rsidP="0079158A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Rules finalized June 2</w:t>
      </w:r>
      <w:r w:rsidRPr="009310E0">
        <w:rPr>
          <w:rFonts w:ascii="Arial" w:hAnsi="Arial" w:cs="Arial"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Cs/>
          <w:sz w:val="18"/>
          <w:szCs w:val="18"/>
        </w:rPr>
        <w:t>.</w:t>
      </w:r>
      <w:r w:rsidR="0079158A">
        <w:rPr>
          <w:rFonts w:ascii="Arial" w:hAnsi="Arial" w:cs="Arial"/>
          <w:bCs/>
          <w:sz w:val="18"/>
          <w:szCs w:val="18"/>
        </w:rPr>
        <w:t xml:space="preserve">  </w:t>
      </w:r>
      <w:r w:rsidR="0079158A" w:rsidRPr="0079158A">
        <w:rPr>
          <w:rFonts w:ascii="Arial" w:hAnsi="Arial" w:cs="Arial"/>
          <w:bCs/>
          <w:sz w:val="18"/>
          <w:szCs w:val="18"/>
        </w:rPr>
        <w:t xml:space="preserve">Board initially proposed a rule </w:t>
      </w:r>
      <w:r w:rsidR="008F0014">
        <w:rPr>
          <w:rFonts w:ascii="Arial" w:hAnsi="Arial" w:cs="Arial"/>
          <w:bCs/>
          <w:sz w:val="18"/>
          <w:szCs w:val="18"/>
        </w:rPr>
        <w:t xml:space="preserve">that would </w:t>
      </w:r>
      <w:r w:rsidR="0079158A" w:rsidRPr="0079158A">
        <w:rPr>
          <w:rFonts w:ascii="Arial" w:hAnsi="Arial" w:cs="Arial"/>
          <w:bCs/>
          <w:sz w:val="18"/>
          <w:szCs w:val="18"/>
        </w:rPr>
        <w:t>requir</w:t>
      </w:r>
      <w:r w:rsidR="008F0014">
        <w:rPr>
          <w:rFonts w:ascii="Arial" w:hAnsi="Arial" w:cs="Arial"/>
          <w:bCs/>
          <w:sz w:val="18"/>
          <w:szCs w:val="18"/>
        </w:rPr>
        <w:t xml:space="preserve">e an individual to </w:t>
      </w:r>
      <w:r w:rsidR="0079158A" w:rsidRPr="0079158A">
        <w:rPr>
          <w:rFonts w:ascii="Arial" w:hAnsi="Arial" w:cs="Arial"/>
          <w:bCs/>
          <w:sz w:val="18"/>
          <w:szCs w:val="18"/>
        </w:rPr>
        <w:t>provide identification when picking up a controlled substance</w:t>
      </w:r>
      <w:r w:rsidR="0079158A">
        <w:rPr>
          <w:rFonts w:ascii="Arial" w:hAnsi="Arial" w:cs="Arial"/>
          <w:bCs/>
          <w:sz w:val="18"/>
          <w:szCs w:val="18"/>
        </w:rPr>
        <w:t xml:space="preserve">. Attendees discussed the impact of the requirement on patients and </w:t>
      </w:r>
      <w:r w:rsidR="008F0014">
        <w:rPr>
          <w:rFonts w:ascii="Arial" w:hAnsi="Arial" w:cs="Arial"/>
          <w:bCs/>
          <w:sz w:val="18"/>
          <w:szCs w:val="18"/>
        </w:rPr>
        <w:t>pharmacies</w:t>
      </w:r>
      <w:r w:rsidR="0079158A">
        <w:rPr>
          <w:rFonts w:ascii="Arial" w:hAnsi="Arial" w:cs="Arial"/>
          <w:bCs/>
          <w:sz w:val="18"/>
          <w:szCs w:val="18"/>
        </w:rPr>
        <w:t xml:space="preserve"> and concluded a pharmacy should have a policy in place for picking up a controlled substance.  A </w:t>
      </w:r>
      <w:r w:rsidR="00DE0016">
        <w:rPr>
          <w:rFonts w:ascii="Arial" w:hAnsi="Arial" w:cs="Arial"/>
          <w:bCs/>
          <w:sz w:val="18"/>
          <w:szCs w:val="18"/>
        </w:rPr>
        <w:t xml:space="preserve">pharmacy should </w:t>
      </w:r>
      <w:r w:rsidR="008F0014">
        <w:rPr>
          <w:rFonts w:ascii="Arial" w:hAnsi="Arial" w:cs="Arial"/>
          <w:bCs/>
          <w:sz w:val="18"/>
          <w:szCs w:val="18"/>
        </w:rPr>
        <w:t xml:space="preserve">also </w:t>
      </w:r>
      <w:r w:rsidR="00DE0016">
        <w:rPr>
          <w:rFonts w:ascii="Arial" w:hAnsi="Arial" w:cs="Arial"/>
          <w:bCs/>
          <w:sz w:val="18"/>
          <w:szCs w:val="18"/>
        </w:rPr>
        <w:t xml:space="preserve">post a </w:t>
      </w:r>
      <w:r w:rsidR="0079158A">
        <w:rPr>
          <w:rFonts w:ascii="Arial" w:hAnsi="Arial" w:cs="Arial"/>
          <w:bCs/>
          <w:sz w:val="18"/>
          <w:szCs w:val="18"/>
        </w:rPr>
        <w:t xml:space="preserve">sign </w:t>
      </w:r>
      <w:r w:rsidR="00DE0016">
        <w:rPr>
          <w:rFonts w:ascii="Arial" w:hAnsi="Arial" w:cs="Arial"/>
          <w:bCs/>
          <w:sz w:val="18"/>
          <w:szCs w:val="18"/>
        </w:rPr>
        <w:t>stating their</w:t>
      </w:r>
      <w:r w:rsidR="0079158A">
        <w:rPr>
          <w:rFonts w:ascii="Arial" w:hAnsi="Arial" w:cs="Arial"/>
          <w:bCs/>
          <w:sz w:val="18"/>
          <w:szCs w:val="18"/>
        </w:rPr>
        <w:t xml:space="preserve"> policy.    </w:t>
      </w:r>
    </w:p>
    <w:p w14:paraId="199136DD" w14:textId="77777777" w:rsidR="00CC0494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065874B0" w14:textId="54491FD7" w:rsidR="00796F7C" w:rsidRPr="005E4D0F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Chewy Pharmacy Distribution Model</w:t>
      </w:r>
      <w:r w:rsidRPr="00CC0494">
        <w:rPr>
          <w:rFonts w:ascii="Arial" w:hAnsi="Arial" w:cs="Arial"/>
          <w:bCs/>
          <w:sz w:val="18"/>
          <w:szCs w:val="18"/>
        </w:rPr>
        <w:t xml:space="preserve"> (</w:t>
      </w:r>
      <w:r w:rsidR="005E4D0F">
        <w:rPr>
          <w:rFonts w:ascii="Arial" w:hAnsi="Arial" w:cs="Arial"/>
          <w:bCs/>
          <w:sz w:val="18"/>
          <w:szCs w:val="18"/>
        </w:rPr>
        <w:t>handout)</w:t>
      </w:r>
    </w:p>
    <w:p w14:paraId="695AC5A3" w14:textId="35AC33E5" w:rsidR="007A46F4" w:rsidRDefault="00772B0A" w:rsidP="00772B0A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Chewy Pharmacy representatives discussed their distribution model and entertained attendee questions. </w:t>
      </w:r>
      <w:r w:rsidR="007A46F4">
        <w:rPr>
          <w:rFonts w:ascii="Arial" w:hAnsi="Arial" w:cs="Arial"/>
          <w:bCs/>
          <w:sz w:val="18"/>
          <w:szCs w:val="18"/>
        </w:rPr>
        <w:t>M</w:t>
      </w:r>
      <w:r w:rsidR="007A46F4" w:rsidRPr="00996D82">
        <w:rPr>
          <w:rFonts w:ascii="Arial" w:hAnsi="Arial" w:cs="Arial"/>
          <w:bCs/>
          <w:sz w:val="18"/>
          <w:szCs w:val="18"/>
        </w:rPr>
        <w:t>otion</w:t>
      </w:r>
      <w:r w:rsidR="007A46F4">
        <w:rPr>
          <w:rFonts w:ascii="Arial" w:hAnsi="Arial" w:cs="Arial"/>
          <w:bCs/>
          <w:sz w:val="18"/>
          <w:szCs w:val="18"/>
        </w:rPr>
        <w:t xml:space="preserve"> to approve Chewy</w:t>
      </w:r>
      <w:r>
        <w:rPr>
          <w:rFonts w:ascii="Arial" w:hAnsi="Arial" w:cs="Arial"/>
          <w:bCs/>
          <w:sz w:val="18"/>
          <w:szCs w:val="18"/>
        </w:rPr>
        <w:t xml:space="preserve"> Pharmacy</w:t>
      </w:r>
      <w:r w:rsidR="007A46F4">
        <w:rPr>
          <w:rFonts w:ascii="Arial" w:hAnsi="Arial" w:cs="Arial"/>
          <w:bCs/>
          <w:sz w:val="18"/>
          <w:szCs w:val="18"/>
        </w:rPr>
        <w:t xml:space="preserve">’s </w:t>
      </w:r>
      <w:r>
        <w:rPr>
          <w:rFonts w:ascii="Arial" w:hAnsi="Arial" w:cs="Arial"/>
          <w:bCs/>
          <w:sz w:val="18"/>
          <w:szCs w:val="18"/>
        </w:rPr>
        <w:t xml:space="preserve">new </w:t>
      </w:r>
      <w:r w:rsidR="007A46F4">
        <w:rPr>
          <w:rFonts w:ascii="Arial" w:hAnsi="Arial" w:cs="Arial"/>
          <w:bCs/>
          <w:sz w:val="18"/>
          <w:szCs w:val="18"/>
        </w:rPr>
        <w:t xml:space="preserve">South Dakota Wholesale license </w:t>
      </w:r>
      <w:r w:rsidR="007A46F4" w:rsidRPr="00996D82">
        <w:rPr>
          <w:rFonts w:ascii="Arial" w:hAnsi="Arial" w:cs="Arial"/>
          <w:bCs/>
          <w:sz w:val="18"/>
          <w:szCs w:val="18"/>
        </w:rPr>
        <w:t>was ratified (</w:t>
      </w:r>
      <w:r w:rsidR="007A46F4">
        <w:rPr>
          <w:rFonts w:ascii="Arial" w:hAnsi="Arial" w:cs="Arial"/>
          <w:bCs/>
          <w:sz w:val="18"/>
          <w:szCs w:val="18"/>
        </w:rPr>
        <w:t xml:space="preserve">Clarambeau / Hansen / unanimous). </w:t>
      </w:r>
    </w:p>
    <w:p w14:paraId="0683DFF1" w14:textId="77777777" w:rsidR="007A46F4" w:rsidRDefault="007A46F4" w:rsidP="007A46F4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17052ACF" w14:textId="77777777" w:rsidR="007A46F4" w:rsidRDefault="007A46F4" w:rsidP="007A46F4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67C886F1" w14:textId="14B22452" w:rsidR="002E066D" w:rsidRPr="00CC0494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Zoom Meetings vs. Teams Meetings</w:t>
      </w:r>
    </w:p>
    <w:p w14:paraId="44F11C57" w14:textId="588EB85B" w:rsidR="002E066D" w:rsidRDefault="003202B3" w:rsidP="003202B3">
      <w:pPr>
        <w:pStyle w:val="NoSpacing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Board will continue to use Zoom for its meetings.</w:t>
      </w:r>
    </w:p>
    <w:p w14:paraId="4A44E2B3" w14:textId="77777777" w:rsidR="00CC0494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27B565CD" w14:textId="77777777" w:rsidR="00CC0494" w:rsidRDefault="00CC0494" w:rsidP="009F1F2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2EE15148" w14:textId="104F0AB5" w:rsidR="009267E9" w:rsidRPr="00D22FCF" w:rsidRDefault="00870F2A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D22FCF">
        <w:rPr>
          <w:rFonts w:ascii="Arial" w:hAnsi="Arial" w:cs="Arial"/>
          <w:b/>
          <w:sz w:val="20"/>
          <w:szCs w:val="20"/>
        </w:rPr>
        <w:t>N</w:t>
      </w:r>
      <w:r w:rsidR="00164DD3" w:rsidRPr="00D22FCF">
        <w:rPr>
          <w:rFonts w:ascii="Arial" w:hAnsi="Arial" w:cs="Arial"/>
          <w:b/>
          <w:sz w:val="20"/>
          <w:szCs w:val="20"/>
        </w:rPr>
        <w:t>EW BUSINESS</w:t>
      </w:r>
    </w:p>
    <w:p w14:paraId="66DDFC0F" w14:textId="2D596DEB" w:rsidR="00665C18" w:rsidRPr="000C4918" w:rsidRDefault="00CC0494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Executive Director -Tyler Laetsch</w:t>
      </w:r>
    </w:p>
    <w:p w14:paraId="3F8E704C" w14:textId="5CA498EB" w:rsidR="00D847F3" w:rsidRDefault="00B37BCD" w:rsidP="00D847F3">
      <w:pPr>
        <w:pStyle w:val="NoSpacing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</w:t>
      </w:r>
      <w:r w:rsidR="00D847F3" w:rsidRPr="00996D82">
        <w:rPr>
          <w:rFonts w:ascii="Arial" w:hAnsi="Arial" w:cs="Arial"/>
          <w:bCs/>
          <w:sz w:val="18"/>
          <w:szCs w:val="18"/>
        </w:rPr>
        <w:t>otion</w:t>
      </w:r>
      <w:r w:rsidR="00152E04">
        <w:rPr>
          <w:rFonts w:ascii="Arial" w:hAnsi="Arial" w:cs="Arial"/>
          <w:bCs/>
          <w:sz w:val="18"/>
          <w:szCs w:val="18"/>
        </w:rPr>
        <w:t xml:space="preserve"> to approve the </w:t>
      </w:r>
      <w:r w:rsidR="003202B3">
        <w:rPr>
          <w:rFonts w:ascii="Arial" w:hAnsi="Arial" w:cs="Arial"/>
          <w:bCs/>
          <w:sz w:val="18"/>
          <w:szCs w:val="18"/>
        </w:rPr>
        <w:t>appointment</w:t>
      </w:r>
      <w:r w:rsidR="0054563D">
        <w:rPr>
          <w:rFonts w:ascii="Arial" w:hAnsi="Arial" w:cs="Arial"/>
          <w:bCs/>
          <w:sz w:val="18"/>
          <w:szCs w:val="18"/>
        </w:rPr>
        <w:t xml:space="preserve"> </w:t>
      </w:r>
      <w:r w:rsidR="00152E04">
        <w:rPr>
          <w:rFonts w:ascii="Arial" w:hAnsi="Arial" w:cs="Arial"/>
          <w:bCs/>
          <w:sz w:val="18"/>
          <w:szCs w:val="18"/>
        </w:rPr>
        <w:t xml:space="preserve">of </w:t>
      </w:r>
      <w:r w:rsidR="00CC0494">
        <w:rPr>
          <w:rFonts w:ascii="Arial" w:hAnsi="Arial" w:cs="Arial"/>
          <w:bCs/>
          <w:sz w:val="18"/>
          <w:szCs w:val="18"/>
        </w:rPr>
        <w:t xml:space="preserve">Tyler Laetsch </w:t>
      </w:r>
      <w:r w:rsidR="003202B3">
        <w:rPr>
          <w:rFonts w:ascii="Arial" w:hAnsi="Arial" w:cs="Arial"/>
          <w:bCs/>
          <w:sz w:val="18"/>
          <w:szCs w:val="18"/>
        </w:rPr>
        <w:t>as</w:t>
      </w:r>
      <w:r w:rsidR="00CC0494">
        <w:rPr>
          <w:rFonts w:ascii="Arial" w:hAnsi="Arial" w:cs="Arial"/>
          <w:bCs/>
          <w:sz w:val="18"/>
          <w:szCs w:val="18"/>
        </w:rPr>
        <w:t xml:space="preserve"> Executive Director </w:t>
      </w:r>
      <w:r w:rsidR="00D847F3" w:rsidRPr="00996D82">
        <w:rPr>
          <w:rFonts w:ascii="Arial" w:hAnsi="Arial" w:cs="Arial"/>
          <w:bCs/>
          <w:sz w:val="18"/>
          <w:szCs w:val="18"/>
        </w:rPr>
        <w:t>was ratified (</w:t>
      </w:r>
      <w:r w:rsidR="003202B3">
        <w:rPr>
          <w:rFonts w:ascii="Arial" w:hAnsi="Arial" w:cs="Arial"/>
          <w:bCs/>
          <w:sz w:val="18"/>
          <w:szCs w:val="18"/>
        </w:rPr>
        <w:t xml:space="preserve">Hansen / Clarambeau / </w:t>
      </w:r>
      <w:r w:rsidR="00CC0494">
        <w:rPr>
          <w:rFonts w:ascii="Arial" w:hAnsi="Arial" w:cs="Arial"/>
          <w:bCs/>
          <w:sz w:val="18"/>
          <w:szCs w:val="18"/>
        </w:rPr>
        <w:t>u</w:t>
      </w:r>
      <w:r w:rsidR="00152E04">
        <w:rPr>
          <w:rFonts w:ascii="Arial" w:hAnsi="Arial" w:cs="Arial"/>
          <w:bCs/>
          <w:sz w:val="18"/>
          <w:szCs w:val="18"/>
        </w:rPr>
        <w:t>n</w:t>
      </w:r>
      <w:r w:rsidR="00D847F3">
        <w:rPr>
          <w:rFonts w:ascii="Arial" w:hAnsi="Arial" w:cs="Arial"/>
          <w:bCs/>
          <w:sz w:val="18"/>
          <w:szCs w:val="18"/>
        </w:rPr>
        <w:t>animous)</w:t>
      </w:r>
      <w:r w:rsidR="007B7D07">
        <w:rPr>
          <w:rFonts w:ascii="Arial" w:hAnsi="Arial" w:cs="Arial"/>
          <w:bCs/>
          <w:sz w:val="18"/>
          <w:szCs w:val="18"/>
        </w:rPr>
        <w:t>.</w:t>
      </w:r>
      <w:r w:rsidR="00D847F3">
        <w:rPr>
          <w:rFonts w:ascii="Arial" w:hAnsi="Arial" w:cs="Arial"/>
          <w:bCs/>
          <w:sz w:val="18"/>
          <w:szCs w:val="18"/>
        </w:rPr>
        <w:t xml:space="preserve"> </w:t>
      </w:r>
    </w:p>
    <w:p w14:paraId="0CBCE14E" w14:textId="77777777" w:rsidR="00121635" w:rsidRDefault="00121635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1707F182" w14:textId="77777777" w:rsidR="00121635" w:rsidRDefault="00121635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21479A09" w14:textId="77777777" w:rsidR="00582E16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18"/>
          <w:szCs w:val="18"/>
        </w:rPr>
      </w:pPr>
      <w:r w:rsidRPr="00D4206E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THER BUSINESS</w:t>
      </w:r>
    </w:p>
    <w:p w14:paraId="52ED1586" w14:textId="77777777" w:rsidR="00582E16" w:rsidRPr="002E302A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  <w:r w:rsidRPr="002E302A">
        <w:rPr>
          <w:rFonts w:ascii="Arial" w:hAnsi="Arial" w:cs="Arial"/>
          <w:bCs/>
          <w:sz w:val="18"/>
          <w:szCs w:val="18"/>
          <w:u w:val="single"/>
        </w:rPr>
        <w:t>Recent Meeting News</w:t>
      </w:r>
    </w:p>
    <w:p w14:paraId="6C5F8FBE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SDSHP 48</w:t>
      </w:r>
      <w:r w:rsidRPr="00CE7267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Annual Conference, April 5-6, 2024, Sioux Falls, SD </w:t>
      </w:r>
    </w:p>
    <w:p w14:paraId="291A529A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NABP 120</w:t>
      </w:r>
      <w:r w:rsidRPr="00CE7267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Annual Meeting, May 15-17, 2024, Ft Worth, TX</w:t>
      </w:r>
    </w:p>
    <w:p w14:paraId="71DFAB0B" w14:textId="77777777" w:rsidR="00582E16" w:rsidRDefault="00582E16" w:rsidP="00582E16">
      <w:pPr>
        <w:pStyle w:val="NoSpacing"/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</w:p>
    <w:p w14:paraId="2CB1C1AE" w14:textId="77777777" w:rsidR="00582E16" w:rsidRPr="00CE7267" w:rsidRDefault="00582E16" w:rsidP="00582E16">
      <w:pPr>
        <w:pStyle w:val="NoSpacing"/>
        <w:tabs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  <w:r w:rsidRPr="00CE7267">
        <w:rPr>
          <w:rFonts w:ascii="Arial" w:hAnsi="Arial" w:cs="Arial"/>
          <w:bCs/>
          <w:sz w:val="18"/>
          <w:szCs w:val="18"/>
          <w:u w:val="single"/>
        </w:rPr>
        <w:t>Future Board Meetings</w:t>
      </w:r>
    </w:p>
    <w:p w14:paraId="3A5FED47" w14:textId="77777777" w:rsidR="00582E16" w:rsidRDefault="00582E16" w:rsidP="00582E16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September 12, 2024, 1pm-5pm CDT, Brookings</w:t>
      </w:r>
    </w:p>
    <w:p w14:paraId="0D1E980F" w14:textId="77777777" w:rsidR="00582E16" w:rsidRDefault="00582E16" w:rsidP="00582E16">
      <w:pPr>
        <w:pStyle w:val="NoSpacing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December 6, 2024, 9am-1pm CST</w:t>
      </w:r>
    </w:p>
    <w:p w14:paraId="69BC3410" w14:textId="77777777" w:rsidR="00582E16" w:rsidRDefault="00582E16" w:rsidP="00582E16">
      <w:pPr>
        <w:pStyle w:val="NoSpacing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April 10, 2025, 1pm-5pm MDT, in coordination with SDSHP in Deadwood</w:t>
      </w:r>
    </w:p>
    <w:p w14:paraId="742647FD" w14:textId="77777777" w:rsidR="00582E16" w:rsidRDefault="00582E16" w:rsidP="00582E16">
      <w:pPr>
        <w:pStyle w:val="NoSpacing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June 20, 2025, 8am-12pm CDT</w:t>
      </w:r>
    </w:p>
    <w:p w14:paraId="7BA4B09D" w14:textId="77777777" w:rsidR="00582E16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Arial" w:hAnsi="Arial" w:cs="Arial"/>
          <w:bCs/>
          <w:sz w:val="18"/>
          <w:szCs w:val="18"/>
        </w:rPr>
      </w:pPr>
    </w:p>
    <w:p w14:paraId="7818730A" w14:textId="77777777" w:rsidR="00582E16" w:rsidRPr="005B539E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  <w:u w:val="single"/>
        </w:rPr>
      </w:pPr>
      <w:r w:rsidRPr="005B539E">
        <w:rPr>
          <w:rFonts w:ascii="Arial" w:hAnsi="Arial" w:cs="Arial"/>
          <w:bCs/>
          <w:sz w:val="18"/>
          <w:szCs w:val="18"/>
          <w:u w:val="single"/>
        </w:rPr>
        <w:lastRenderedPageBreak/>
        <w:t>Upcoming Meetings</w:t>
      </w:r>
    </w:p>
    <w:p w14:paraId="5D023826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District V NABP/AACT 2024 Meeting, Omaha, NE July 31 – August 2, 2024</w:t>
      </w:r>
    </w:p>
    <w:p w14:paraId="3930EAD6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138</w:t>
      </w:r>
      <w:r w:rsidRPr="0089770E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SDPHA Annual Convention, September 13-14, 2024, Brookings, SD</w:t>
      </w:r>
    </w:p>
    <w:p w14:paraId="24ADF633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SDSHP 49</w:t>
      </w:r>
      <w:r w:rsidRPr="00E12D3C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Annual Conference, Deadwood, SD April 11-12, 2025</w:t>
      </w:r>
    </w:p>
    <w:p w14:paraId="40CACFEE" w14:textId="77777777" w:rsidR="00582E16" w:rsidRDefault="00582E16" w:rsidP="00582E1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NABP 121</w:t>
      </w:r>
      <w:r w:rsidRPr="00E12D3C">
        <w:rPr>
          <w:rFonts w:ascii="Arial" w:hAnsi="Arial" w:cs="Arial"/>
          <w:bCs/>
          <w:sz w:val="18"/>
          <w:szCs w:val="18"/>
          <w:vertAlign w:val="superscript"/>
        </w:rPr>
        <w:t>st</w:t>
      </w:r>
      <w:r>
        <w:rPr>
          <w:rFonts w:ascii="Arial" w:hAnsi="Arial" w:cs="Arial"/>
          <w:bCs/>
          <w:sz w:val="18"/>
          <w:szCs w:val="18"/>
        </w:rPr>
        <w:t xml:space="preserve"> Annual Meeting, Ft Lauderdale, FL May 13-16, 2025</w:t>
      </w:r>
    </w:p>
    <w:p w14:paraId="3F97A94A" w14:textId="77777777" w:rsidR="00582E16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38464ED4" w14:textId="77777777" w:rsidR="00582E16" w:rsidRPr="00996D82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7C4AF7C6" w14:textId="77777777" w:rsidR="00582E16" w:rsidRPr="00996D82" w:rsidRDefault="00582E16" w:rsidP="00582E1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eastAsia="Times New Roman" w:hAnsi="Arial" w:cs="Arial"/>
          <w:bCs/>
          <w:sz w:val="18"/>
          <w:szCs w:val="18"/>
        </w:rPr>
      </w:pPr>
      <w:r w:rsidRPr="00996D82">
        <w:rPr>
          <w:rFonts w:ascii="Arial" w:hAnsi="Arial" w:cs="Arial"/>
          <w:bCs/>
          <w:sz w:val="18"/>
          <w:szCs w:val="18"/>
        </w:rPr>
        <w:t>Motion to adjourn (</w:t>
      </w:r>
      <w:r>
        <w:rPr>
          <w:rFonts w:ascii="Arial" w:hAnsi="Arial" w:cs="Arial"/>
          <w:bCs/>
          <w:sz w:val="18"/>
          <w:szCs w:val="18"/>
        </w:rPr>
        <w:t>Hansen / Clarambeau</w:t>
      </w:r>
      <w:r w:rsidRPr="00996D82">
        <w:rPr>
          <w:rFonts w:ascii="Arial" w:hAnsi="Arial" w:cs="Arial"/>
          <w:bCs/>
          <w:sz w:val="18"/>
          <w:szCs w:val="18"/>
        </w:rPr>
        <w:t xml:space="preserve">).  Meeting adjourned at </w:t>
      </w:r>
      <w:r>
        <w:rPr>
          <w:rFonts w:ascii="Arial" w:hAnsi="Arial" w:cs="Arial"/>
          <w:bCs/>
          <w:sz w:val="18"/>
          <w:szCs w:val="18"/>
        </w:rPr>
        <w:t>10:56 am (CDT)</w:t>
      </w:r>
      <w:r w:rsidRPr="00996D82">
        <w:rPr>
          <w:rFonts w:ascii="Arial" w:hAnsi="Arial" w:cs="Arial"/>
          <w:bCs/>
          <w:sz w:val="18"/>
          <w:szCs w:val="18"/>
        </w:rPr>
        <w:t>.</w:t>
      </w:r>
    </w:p>
    <w:p w14:paraId="4A8BF04A" w14:textId="77777777" w:rsidR="00121635" w:rsidRDefault="00121635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p w14:paraId="6653E45B" w14:textId="77777777" w:rsidR="00121635" w:rsidRDefault="00121635" w:rsidP="00F243F1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Cs/>
          <w:sz w:val="18"/>
          <w:szCs w:val="18"/>
        </w:rPr>
      </w:pPr>
    </w:p>
    <w:sectPr w:rsidR="00121635" w:rsidSect="00DE5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720" w:bottom="1152" w:left="720" w:header="0" w:footer="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F5CA" w14:textId="77777777" w:rsidR="004E6D4D" w:rsidRDefault="004E6D4D" w:rsidP="003D4208">
      <w:r>
        <w:separator/>
      </w:r>
    </w:p>
  </w:endnote>
  <w:endnote w:type="continuationSeparator" w:id="0">
    <w:p w14:paraId="35E82D10" w14:textId="77777777" w:rsidR="004E6D4D" w:rsidRDefault="004E6D4D" w:rsidP="003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A97B" w14:textId="77777777" w:rsidR="00044277" w:rsidRDefault="00044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C42A" w14:textId="77777777" w:rsidR="00067EDD" w:rsidRDefault="00067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69A">
      <w:rPr>
        <w:noProof/>
      </w:rPr>
      <w:t>3</w:t>
    </w:r>
    <w:r>
      <w:rPr>
        <w:noProof/>
      </w:rPr>
      <w:fldChar w:fldCharType="end"/>
    </w:r>
  </w:p>
  <w:p w14:paraId="2BDB4A56" w14:textId="77777777" w:rsidR="00067EDD" w:rsidRDefault="00067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C969" w14:textId="77777777" w:rsidR="00044277" w:rsidRDefault="00044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AE59" w14:textId="77777777" w:rsidR="004E6D4D" w:rsidRDefault="004E6D4D" w:rsidP="003D4208">
      <w:r>
        <w:separator/>
      </w:r>
    </w:p>
  </w:footnote>
  <w:footnote w:type="continuationSeparator" w:id="0">
    <w:p w14:paraId="4FF5AC9C" w14:textId="77777777" w:rsidR="004E6D4D" w:rsidRDefault="004E6D4D" w:rsidP="003D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EBE9" w14:textId="5ABE86C5" w:rsidR="00044277" w:rsidRDefault="00044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E2C0" w14:textId="5A450EFA" w:rsidR="00044277" w:rsidRDefault="00044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0C38" w14:textId="149BDD67" w:rsidR="00044277" w:rsidRDefault="00044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0A5"/>
    <w:multiLevelType w:val="hybridMultilevel"/>
    <w:tmpl w:val="C09A5F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4D3967"/>
    <w:multiLevelType w:val="hybridMultilevel"/>
    <w:tmpl w:val="21FAF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C009E"/>
    <w:multiLevelType w:val="hybridMultilevel"/>
    <w:tmpl w:val="DC6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7F0"/>
    <w:multiLevelType w:val="hybridMultilevel"/>
    <w:tmpl w:val="883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CF"/>
    <w:multiLevelType w:val="hybridMultilevel"/>
    <w:tmpl w:val="AFE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5B8"/>
    <w:multiLevelType w:val="hybridMultilevel"/>
    <w:tmpl w:val="01F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1A72"/>
    <w:multiLevelType w:val="hybridMultilevel"/>
    <w:tmpl w:val="881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3B52"/>
    <w:multiLevelType w:val="hybridMultilevel"/>
    <w:tmpl w:val="FBAE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E339F"/>
    <w:multiLevelType w:val="hybridMultilevel"/>
    <w:tmpl w:val="55E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B3A52"/>
    <w:multiLevelType w:val="hybridMultilevel"/>
    <w:tmpl w:val="B64E7A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89A65F7"/>
    <w:multiLevelType w:val="hybridMultilevel"/>
    <w:tmpl w:val="FFBC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87CC1"/>
    <w:multiLevelType w:val="hybridMultilevel"/>
    <w:tmpl w:val="113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6B3B"/>
    <w:multiLevelType w:val="hybridMultilevel"/>
    <w:tmpl w:val="1652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D3A80"/>
    <w:multiLevelType w:val="hybridMultilevel"/>
    <w:tmpl w:val="17462E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65D2F00"/>
    <w:multiLevelType w:val="hybridMultilevel"/>
    <w:tmpl w:val="8662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305"/>
    <w:multiLevelType w:val="hybridMultilevel"/>
    <w:tmpl w:val="C0BE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3917"/>
    <w:multiLevelType w:val="hybridMultilevel"/>
    <w:tmpl w:val="E714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34E4"/>
    <w:multiLevelType w:val="hybridMultilevel"/>
    <w:tmpl w:val="78D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21D"/>
    <w:multiLevelType w:val="hybridMultilevel"/>
    <w:tmpl w:val="13E4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B7E0C"/>
    <w:multiLevelType w:val="hybridMultilevel"/>
    <w:tmpl w:val="ACB2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6E6"/>
    <w:multiLevelType w:val="hybridMultilevel"/>
    <w:tmpl w:val="AF5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32289"/>
    <w:multiLevelType w:val="hybridMultilevel"/>
    <w:tmpl w:val="579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F6CAC"/>
    <w:multiLevelType w:val="hybridMultilevel"/>
    <w:tmpl w:val="C2AA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53934"/>
    <w:multiLevelType w:val="hybridMultilevel"/>
    <w:tmpl w:val="6A1C362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448277918">
    <w:abstractNumId w:val="11"/>
  </w:num>
  <w:num w:numId="2" w16cid:durableId="830295700">
    <w:abstractNumId w:val="12"/>
  </w:num>
  <w:num w:numId="3" w16cid:durableId="175583817">
    <w:abstractNumId w:val="17"/>
  </w:num>
  <w:num w:numId="4" w16cid:durableId="1024745873">
    <w:abstractNumId w:val="15"/>
  </w:num>
  <w:num w:numId="5" w16cid:durableId="992678208">
    <w:abstractNumId w:val="0"/>
  </w:num>
  <w:num w:numId="6" w16cid:durableId="1777751203">
    <w:abstractNumId w:val="9"/>
  </w:num>
  <w:num w:numId="7" w16cid:durableId="1179468797">
    <w:abstractNumId w:val="22"/>
  </w:num>
  <w:num w:numId="8" w16cid:durableId="1460881011">
    <w:abstractNumId w:val="23"/>
  </w:num>
  <w:num w:numId="9" w16cid:durableId="1161583219">
    <w:abstractNumId w:val="10"/>
  </w:num>
  <w:num w:numId="10" w16cid:durableId="198471390">
    <w:abstractNumId w:val="1"/>
  </w:num>
  <w:num w:numId="11" w16cid:durableId="381439438">
    <w:abstractNumId w:val="3"/>
  </w:num>
  <w:num w:numId="12" w16cid:durableId="945431249">
    <w:abstractNumId w:val="20"/>
  </w:num>
  <w:num w:numId="13" w16cid:durableId="1400904365">
    <w:abstractNumId w:val="7"/>
  </w:num>
  <w:num w:numId="14" w16cid:durableId="529952425">
    <w:abstractNumId w:val="2"/>
  </w:num>
  <w:num w:numId="15" w16cid:durableId="221447401">
    <w:abstractNumId w:val="6"/>
  </w:num>
  <w:num w:numId="16" w16cid:durableId="1091776526">
    <w:abstractNumId w:val="13"/>
  </w:num>
  <w:num w:numId="17" w16cid:durableId="794522557">
    <w:abstractNumId w:val="21"/>
  </w:num>
  <w:num w:numId="18" w16cid:durableId="583416070">
    <w:abstractNumId w:val="18"/>
  </w:num>
  <w:num w:numId="19" w16cid:durableId="464545600">
    <w:abstractNumId w:val="16"/>
  </w:num>
  <w:num w:numId="20" w16cid:durableId="1918129471">
    <w:abstractNumId w:val="5"/>
  </w:num>
  <w:num w:numId="21" w16cid:durableId="505094571">
    <w:abstractNumId w:val="19"/>
  </w:num>
  <w:num w:numId="22" w16cid:durableId="944727784">
    <w:abstractNumId w:val="4"/>
  </w:num>
  <w:num w:numId="23" w16cid:durableId="484204128">
    <w:abstractNumId w:val="14"/>
  </w:num>
  <w:num w:numId="24" w16cid:durableId="15644819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93"/>
    <w:rsid w:val="00001AAB"/>
    <w:rsid w:val="00002AA2"/>
    <w:rsid w:val="0000392A"/>
    <w:rsid w:val="000051CD"/>
    <w:rsid w:val="00006FE5"/>
    <w:rsid w:val="00007929"/>
    <w:rsid w:val="00007B14"/>
    <w:rsid w:val="00011826"/>
    <w:rsid w:val="000122C6"/>
    <w:rsid w:val="0001254E"/>
    <w:rsid w:val="000130E6"/>
    <w:rsid w:val="00013EA2"/>
    <w:rsid w:val="00015923"/>
    <w:rsid w:val="0001592D"/>
    <w:rsid w:val="00016122"/>
    <w:rsid w:val="0001760A"/>
    <w:rsid w:val="00017F24"/>
    <w:rsid w:val="00020895"/>
    <w:rsid w:val="000220C1"/>
    <w:rsid w:val="000220C8"/>
    <w:rsid w:val="00022983"/>
    <w:rsid w:val="00023393"/>
    <w:rsid w:val="00023C35"/>
    <w:rsid w:val="00024BF6"/>
    <w:rsid w:val="00025A4D"/>
    <w:rsid w:val="00025C0D"/>
    <w:rsid w:val="00026E0C"/>
    <w:rsid w:val="00026EF6"/>
    <w:rsid w:val="00027268"/>
    <w:rsid w:val="0002779A"/>
    <w:rsid w:val="00027832"/>
    <w:rsid w:val="00031FF1"/>
    <w:rsid w:val="000321C8"/>
    <w:rsid w:val="00032941"/>
    <w:rsid w:val="00032B77"/>
    <w:rsid w:val="000339EF"/>
    <w:rsid w:val="00033E65"/>
    <w:rsid w:val="00034991"/>
    <w:rsid w:val="00034B11"/>
    <w:rsid w:val="00035145"/>
    <w:rsid w:val="000352C8"/>
    <w:rsid w:val="00035989"/>
    <w:rsid w:val="00036637"/>
    <w:rsid w:val="0003686F"/>
    <w:rsid w:val="00036EB1"/>
    <w:rsid w:val="00037280"/>
    <w:rsid w:val="00037BDD"/>
    <w:rsid w:val="00040123"/>
    <w:rsid w:val="0004023D"/>
    <w:rsid w:val="000402D5"/>
    <w:rsid w:val="0004096F"/>
    <w:rsid w:val="00040CA8"/>
    <w:rsid w:val="00040CD5"/>
    <w:rsid w:val="00041327"/>
    <w:rsid w:val="00041B2C"/>
    <w:rsid w:val="00041E0C"/>
    <w:rsid w:val="00044033"/>
    <w:rsid w:val="00044277"/>
    <w:rsid w:val="00045146"/>
    <w:rsid w:val="00045449"/>
    <w:rsid w:val="00045929"/>
    <w:rsid w:val="0004637C"/>
    <w:rsid w:val="00046C63"/>
    <w:rsid w:val="0004711C"/>
    <w:rsid w:val="00047741"/>
    <w:rsid w:val="00047D25"/>
    <w:rsid w:val="000508A2"/>
    <w:rsid w:val="00050FD1"/>
    <w:rsid w:val="000510C2"/>
    <w:rsid w:val="00051431"/>
    <w:rsid w:val="00053793"/>
    <w:rsid w:val="00053E1F"/>
    <w:rsid w:val="000550CC"/>
    <w:rsid w:val="000556A9"/>
    <w:rsid w:val="0005595D"/>
    <w:rsid w:val="000575BA"/>
    <w:rsid w:val="00057E65"/>
    <w:rsid w:val="000609D6"/>
    <w:rsid w:val="0006104F"/>
    <w:rsid w:val="00062942"/>
    <w:rsid w:val="00062CB8"/>
    <w:rsid w:val="00064505"/>
    <w:rsid w:val="00066EE8"/>
    <w:rsid w:val="00067EDD"/>
    <w:rsid w:val="00070672"/>
    <w:rsid w:val="00070D02"/>
    <w:rsid w:val="000732AD"/>
    <w:rsid w:val="0007464F"/>
    <w:rsid w:val="0007528E"/>
    <w:rsid w:val="00077162"/>
    <w:rsid w:val="00077F46"/>
    <w:rsid w:val="00080F66"/>
    <w:rsid w:val="0008356D"/>
    <w:rsid w:val="0008576F"/>
    <w:rsid w:val="00086932"/>
    <w:rsid w:val="00086BAA"/>
    <w:rsid w:val="00087006"/>
    <w:rsid w:val="00087218"/>
    <w:rsid w:val="000874E9"/>
    <w:rsid w:val="000902E1"/>
    <w:rsid w:val="00090593"/>
    <w:rsid w:val="0009383C"/>
    <w:rsid w:val="00093F90"/>
    <w:rsid w:val="00094010"/>
    <w:rsid w:val="0009440C"/>
    <w:rsid w:val="00094E14"/>
    <w:rsid w:val="000950A4"/>
    <w:rsid w:val="00096BBA"/>
    <w:rsid w:val="000972EB"/>
    <w:rsid w:val="000975FA"/>
    <w:rsid w:val="000979A4"/>
    <w:rsid w:val="00097E5C"/>
    <w:rsid w:val="000A04D3"/>
    <w:rsid w:val="000A0E8F"/>
    <w:rsid w:val="000A1E34"/>
    <w:rsid w:val="000A1E6D"/>
    <w:rsid w:val="000A21E6"/>
    <w:rsid w:val="000A23EB"/>
    <w:rsid w:val="000A2645"/>
    <w:rsid w:val="000A2BAA"/>
    <w:rsid w:val="000A33F0"/>
    <w:rsid w:val="000A34D4"/>
    <w:rsid w:val="000A3A39"/>
    <w:rsid w:val="000A3D15"/>
    <w:rsid w:val="000A3E75"/>
    <w:rsid w:val="000A4DF2"/>
    <w:rsid w:val="000A67F6"/>
    <w:rsid w:val="000A7346"/>
    <w:rsid w:val="000B0174"/>
    <w:rsid w:val="000B03CF"/>
    <w:rsid w:val="000B212B"/>
    <w:rsid w:val="000B2547"/>
    <w:rsid w:val="000B3739"/>
    <w:rsid w:val="000B380B"/>
    <w:rsid w:val="000B3E08"/>
    <w:rsid w:val="000B3E94"/>
    <w:rsid w:val="000B41A9"/>
    <w:rsid w:val="000B66BB"/>
    <w:rsid w:val="000B6BA3"/>
    <w:rsid w:val="000B78D7"/>
    <w:rsid w:val="000C0345"/>
    <w:rsid w:val="000C14B3"/>
    <w:rsid w:val="000C1E5E"/>
    <w:rsid w:val="000C220F"/>
    <w:rsid w:val="000C23B9"/>
    <w:rsid w:val="000C3FB9"/>
    <w:rsid w:val="000C4918"/>
    <w:rsid w:val="000C5311"/>
    <w:rsid w:val="000C5E04"/>
    <w:rsid w:val="000C6190"/>
    <w:rsid w:val="000C661F"/>
    <w:rsid w:val="000D0858"/>
    <w:rsid w:val="000D0AB9"/>
    <w:rsid w:val="000D0DE7"/>
    <w:rsid w:val="000D1BCC"/>
    <w:rsid w:val="000D1D37"/>
    <w:rsid w:val="000D3151"/>
    <w:rsid w:val="000D4AAA"/>
    <w:rsid w:val="000D7806"/>
    <w:rsid w:val="000E1AE9"/>
    <w:rsid w:val="000E2A07"/>
    <w:rsid w:val="000E2DE3"/>
    <w:rsid w:val="000E33C0"/>
    <w:rsid w:val="000E340B"/>
    <w:rsid w:val="000E4790"/>
    <w:rsid w:val="000E6FA5"/>
    <w:rsid w:val="000E758B"/>
    <w:rsid w:val="000E7A6C"/>
    <w:rsid w:val="000F0DBB"/>
    <w:rsid w:val="000F1D1B"/>
    <w:rsid w:val="000F2877"/>
    <w:rsid w:val="000F2B87"/>
    <w:rsid w:val="000F2E1A"/>
    <w:rsid w:val="000F39C7"/>
    <w:rsid w:val="000F4126"/>
    <w:rsid w:val="000F48E3"/>
    <w:rsid w:val="000F5218"/>
    <w:rsid w:val="000F6A64"/>
    <w:rsid w:val="000F75F9"/>
    <w:rsid w:val="001006B1"/>
    <w:rsid w:val="00102EC9"/>
    <w:rsid w:val="00103423"/>
    <w:rsid w:val="00103BF2"/>
    <w:rsid w:val="00105823"/>
    <w:rsid w:val="00111345"/>
    <w:rsid w:val="00112241"/>
    <w:rsid w:val="00113378"/>
    <w:rsid w:val="0011410A"/>
    <w:rsid w:val="0011513B"/>
    <w:rsid w:val="001155AE"/>
    <w:rsid w:val="001155DC"/>
    <w:rsid w:val="00115B30"/>
    <w:rsid w:val="00116BA0"/>
    <w:rsid w:val="00116F4E"/>
    <w:rsid w:val="00116FDB"/>
    <w:rsid w:val="00117539"/>
    <w:rsid w:val="0012021A"/>
    <w:rsid w:val="00120519"/>
    <w:rsid w:val="00120592"/>
    <w:rsid w:val="001209AD"/>
    <w:rsid w:val="00120F00"/>
    <w:rsid w:val="00121226"/>
    <w:rsid w:val="00121635"/>
    <w:rsid w:val="00121748"/>
    <w:rsid w:val="00121C06"/>
    <w:rsid w:val="00122A6C"/>
    <w:rsid w:val="001232D7"/>
    <w:rsid w:val="0012340F"/>
    <w:rsid w:val="001249A8"/>
    <w:rsid w:val="00124BCF"/>
    <w:rsid w:val="0012544D"/>
    <w:rsid w:val="0012545E"/>
    <w:rsid w:val="00126AC9"/>
    <w:rsid w:val="001304A5"/>
    <w:rsid w:val="001309AB"/>
    <w:rsid w:val="00130FD3"/>
    <w:rsid w:val="001315D7"/>
    <w:rsid w:val="0013321D"/>
    <w:rsid w:val="00133AFE"/>
    <w:rsid w:val="00134D46"/>
    <w:rsid w:val="00135177"/>
    <w:rsid w:val="00135F51"/>
    <w:rsid w:val="001362B1"/>
    <w:rsid w:val="00136C6A"/>
    <w:rsid w:val="00136E11"/>
    <w:rsid w:val="00140B04"/>
    <w:rsid w:val="0014139B"/>
    <w:rsid w:val="00143174"/>
    <w:rsid w:val="001438AF"/>
    <w:rsid w:val="001440F0"/>
    <w:rsid w:val="001442CB"/>
    <w:rsid w:val="001450F8"/>
    <w:rsid w:val="00145D75"/>
    <w:rsid w:val="001465F2"/>
    <w:rsid w:val="00146824"/>
    <w:rsid w:val="00146CF4"/>
    <w:rsid w:val="0014751A"/>
    <w:rsid w:val="001504B6"/>
    <w:rsid w:val="00151444"/>
    <w:rsid w:val="0015236B"/>
    <w:rsid w:val="00152530"/>
    <w:rsid w:val="00152E04"/>
    <w:rsid w:val="00153076"/>
    <w:rsid w:val="0015398C"/>
    <w:rsid w:val="00155F9C"/>
    <w:rsid w:val="001565CD"/>
    <w:rsid w:val="00157AB3"/>
    <w:rsid w:val="00157CED"/>
    <w:rsid w:val="00157D72"/>
    <w:rsid w:val="00157EB8"/>
    <w:rsid w:val="00162596"/>
    <w:rsid w:val="0016397D"/>
    <w:rsid w:val="00163C98"/>
    <w:rsid w:val="00164DD3"/>
    <w:rsid w:val="0016525B"/>
    <w:rsid w:val="00166F60"/>
    <w:rsid w:val="001671EC"/>
    <w:rsid w:val="00171104"/>
    <w:rsid w:val="0017136E"/>
    <w:rsid w:val="001728E8"/>
    <w:rsid w:val="00172A62"/>
    <w:rsid w:val="00172B1D"/>
    <w:rsid w:val="00172C54"/>
    <w:rsid w:val="001734CE"/>
    <w:rsid w:val="00174DAA"/>
    <w:rsid w:val="00175B46"/>
    <w:rsid w:val="001761F0"/>
    <w:rsid w:val="00176AFD"/>
    <w:rsid w:val="00177563"/>
    <w:rsid w:val="00181B3D"/>
    <w:rsid w:val="00181E29"/>
    <w:rsid w:val="00181FB5"/>
    <w:rsid w:val="0018349C"/>
    <w:rsid w:val="00183891"/>
    <w:rsid w:val="00183D90"/>
    <w:rsid w:val="00185485"/>
    <w:rsid w:val="001875C9"/>
    <w:rsid w:val="00187B0E"/>
    <w:rsid w:val="00187E14"/>
    <w:rsid w:val="001927F3"/>
    <w:rsid w:val="0019359C"/>
    <w:rsid w:val="00193D72"/>
    <w:rsid w:val="00193ED0"/>
    <w:rsid w:val="00194C4C"/>
    <w:rsid w:val="001970CD"/>
    <w:rsid w:val="001970E2"/>
    <w:rsid w:val="001974FE"/>
    <w:rsid w:val="001A1425"/>
    <w:rsid w:val="001A32D0"/>
    <w:rsid w:val="001A3BC5"/>
    <w:rsid w:val="001A3C9D"/>
    <w:rsid w:val="001A4A37"/>
    <w:rsid w:val="001A4A7F"/>
    <w:rsid w:val="001A4EB4"/>
    <w:rsid w:val="001A664C"/>
    <w:rsid w:val="001A69DC"/>
    <w:rsid w:val="001A6DE7"/>
    <w:rsid w:val="001A79DE"/>
    <w:rsid w:val="001A7B60"/>
    <w:rsid w:val="001B14E6"/>
    <w:rsid w:val="001B1543"/>
    <w:rsid w:val="001B15A9"/>
    <w:rsid w:val="001B1859"/>
    <w:rsid w:val="001B236D"/>
    <w:rsid w:val="001B30D5"/>
    <w:rsid w:val="001B3C68"/>
    <w:rsid w:val="001B4955"/>
    <w:rsid w:val="001B5349"/>
    <w:rsid w:val="001B6510"/>
    <w:rsid w:val="001B7187"/>
    <w:rsid w:val="001C0C58"/>
    <w:rsid w:val="001C0C60"/>
    <w:rsid w:val="001C0C95"/>
    <w:rsid w:val="001C0CA5"/>
    <w:rsid w:val="001C14C6"/>
    <w:rsid w:val="001C2CBC"/>
    <w:rsid w:val="001C3D40"/>
    <w:rsid w:val="001C4263"/>
    <w:rsid w:val="001C50AF"/>
    <w:rsid w:val="001C54D9"/>
    <w:rsid w:val="001C58B6"/>
    <w:rsid w:val="001D12A1"/>
    <w:rsid w:val="001D17B9"/>
    <w:rsid w:val="001D2AA8"/>
    <w:rsid w:val="001D2E3F"/>
    <w:rsid w:val="001D35BD"/>
    <w:rsid w:val="001D4047"/>
    <w:rsid w:val="001D4883"/>
    <w:rsid w:val="001D5F52"/>
    <w:rsid w:val="001D691A"/>
    <w:rsid w:val="001D7C5B"/>
    <w:rsid w:val="001E01D2"/>
    <w:rsid w:val="001E0CCA"/>
    <w:rsid w:val="001E1489"/>
    <w:rsid w:val="001E1981"/>
    <w:rsid w:val="001E2E71"/>
    <w:rsid w:val="001E3C56"/>
    <w:rsid w:val="001E5251"/>
    <w:rsid w:val="001F0D3A"/>
    <w:rsid w:val="001F17F8"/>
    <w:rsid w:val="001F2564"/>
    <w:rsid w:val="001F2A18"/>
    <w:rsid w:val="001F2FC1"/>
    <w:rsid w:val="001F33E6"/>
    <w:rsid w:val="001F3B40"/>
    <w:rsid w:val="001F48AA"/>
    <w:rsid w:val="001F576E"/>
    <w:rsid w:val="001F5ACE"/>
    <w:rsid w:val="001F633A"/>
    <w:rsid w:val="001F650E"/>
    <w:rsid w:val="00200041"/>
    <w:rsid w:val="0020085E"/>
    <w:rsid w:val="00200F97"/>
    <w:rsid w:val="0020200A"/>
    <w:rsid w:val="00202D7F"/>
    <w:rsid w:val="002039AF"/>
    <w:rsid w:val="002045BA"/>
    <w:rsid w:val="00205201"/>
    <w:rsid w:val="00206B98"/>
    <w:rsid w:val="002076E0"/>
    <w:rsid w:val="00207DBC"/>
    <w:rsid w:val="00210AF6"/>
    <w:rsid w:val="00212DD7"/>
    <w:rsid w:val="00213B89"/>
    <w:rsid w:val="00216171"/>
    <w:rsid w:val="002230FF"/>
    <w:rsid w:val="002232F8"/>
    <w:rsid w:val="00225FE9"/>
    <w:rsid w:val="00226BF2"/>
    <w:rsid w:val="00226C9A"/>
    <w:rsid w:val="00230A7A"/>
    <w:rsid w:val="00234FDE"/>
    <w:rsid w:val="00235183"/>
    <w:rsid w:val="002354BB"/>
    <w:rsid w:val="0023752F"/>
    <w:rsid w:val="00237E4E"/>
    <w:rsid w:val="00240543"/>
    <w:rsid w:val="002423FC"/>
    <w:rsid w:val="0024268A"/>
    <w:rsid w:val="00246179"/>
    <w:rsid w:val="002474F7"/>
    <w:rsid w:val="0024780D"/>
    <w:rsid w:val="00250732"/>
    <w:rsid w:val="00250C0A"/>
    <w:rsid w:val="00252D20"/>
    <w:rsid w:val="00253130"/>
    <w:rsid w:val="0025318F"/>
    <w:rsid w:val="00256AEF"/>
    <w:rsid w:val="00256FE5"/>
    <w:rsid w:val="00257E8B"/>
    <w:rsid w:val="0026044B"/>
    <w:rsid w:val="002614A9"/>
    <w:rsid w:val="00262321"/>
    <w:rsid w:val="00262694"/>
    <w:rsid w:val="00262E9E"/>
    <w:rsid w:val="002645A0"/>
    <w:rsid w:val="00264BFB"/>
    <w:rsid w:val="002651AF"/>
    <w:rsid w:val="00266433"/>
    <w:rsid w:val="00266645"/>
    <w:rsid w:val="0026752A"/>
    <w:rsid w:val="00271AFD"/>
    <w:rsid w:val="00271D59"/>
    <w:rsid w:val="00273732"/>
    <w:rsid w:val="00273866"/>
    <w:rsid w:val="00275149"/>
    <w:rsid w:val="002762B1"/>
    <w:rsid w:val="0027717E"/>
    <w:rsid w:val="002771FB"/>
    <w:rsid w:val="00280E7A"/>
    <w:rsid w:val="00281CEB"/>
    <w:rsid w:val="002841B1"/>
    <w:rsid w:val="00284E7B"/>
    <w:rsid w:val="0028723A"/>
    <w:rsid w:val="002875F0"/>
    <w:rsid w:val="00290CA2"/>
    <w:rsid w:val="002933EE"/>
    <w:rsid w:val="0029395D"/>
    <w:rsid w:val="002947DF"/>
    <w:rsid w:val="002949AD"/>
    <w:rsid w:val="00295B4C"/>
    <w:rsid w:val="00295CC1"/>
    <w:rsid w:val="002961B1"/>
    <w:rsid w:val="00297316"/>
    <w:rsid w:val="002979C1"/>
    <w:rsid w:val="002A0416"/>
    <w:rsid w:val="002A1A6B"/>
    <w:rsid w:val="002A2E85"/>
    <w:rsid w:val="002A3777"/>
    <w:rsid w:val="002A3E43"/>
    <w:rsid w:val="002A4186"/>
    <w:rsid w:val="002A4FC7"/>
    <w:rsid w:val="002A53BB"/>
    <w:rsid w:val="002A53C0"/>
    <w:rsid w:val="002A70B4"/>
    <w:rsid w:val="002A728B"/>
    <w:rsid w:val="002A7460"/>
    <w:rsid w:val="002B1DAC"/>
    <w:rsid w:val="002B23FF"/>
    <w:rsid w:val="002B34F5"/>
    <w:rsid w:val="002B38F7"/>
    <w:rsid w:val="002B3A76"/>
    <w:rsid w:val="002B4EFB"/>
    <w:rsid w:val="002B541A"/>
    <w:rsid w:val="002B5BEC"/>
    <w:rsid w:val="002B6DCB"/>
    <w:rsid w:val="002B7A78"/>
    <w:rsid w:val="002B7CF2"/>
    <w:rsid w:val="002C085E"/>
    <w:rsid w:val="002C169A"/>
    <w:rsid w:val="002C1DE7"/>
    <w:rsid w:val="002C24D4"/>
    <w:rsid w:val="002C275E"/>
    <w:rsid w:val="002C3798"/>
    <w:rsid w:val="002C3A29"/>
    <w:rsid w:val="002C4763"/>
    <w:rsid w:val="002C4BBE"/>
    <w:rsid w:val="002C5584"/>
    <w:rsid w:val="002C5A25"/>
    <w:rsid w:val="002C6729"/>
    <w:rsid w:val="002D0071"/>
    <w:rsid w:val="002D0235"/>
    <w:rsid w:val="002D02E4"/>
    <w:rsid w:val="002D09B4"/>
    <w:rsid w:val="002D0DF6"/>
    <w:rsid w:val="002D24AC"/>
    <w:rsid w:val="002D2C88"/>
    <w:rsid w:val="002D3BC9"/>
    <w:rsid w:val="002D48AE"/>
    <w:rsid w:val="002D4DDE"/>
    <w:rsid w:val="002D550B"/>
    <w:rsid w:val="002D5728"/>
    <w:rsid w:val="002D67D1"/>
    <w:rsid w:val="002E066D"/>
    <w:rsid w:val="002E101E"/>
    <w:rsid w:val="002E1035"/>
    <w:rsid w:val="002E14F0"/>
    <w:rsid w:val="002E19F3"/>
    <w:rsid w:val="002E302A"/>
    <w:rsid w:val="002E46FE"/>
    <w:rsid w:val="002E69E4"/>
    <w:rsid w:val="002E71AB"/>
    <w:rsid w:val="002E74F2"/>
    <w:rsid w:val="002E75E9"/>
    <w:rsid w:val="002E7F08"/>
    <w:rsid w:val="002F0377"/>
    <w:rsid w:val="002F0E65"/>
    <w:rsid w:val="002F1119"/>
    <w:rsid w:val="002F1801"/>
    <w:rsid w:val="002F2455"/>
    <w:rsid w:val="002F3787"/>
    <w:rsid w:val="002F509B"/>
    <w:rsid w:val="00300169"/>
    <w:rsid w:val="00301587"/>
    <w:rsid w:val="00301C0C"/>
    <w:rsid w:val="003021D1"/>
    <w:rsid w:val="00303D80"/>
    <w:rsid w:val="00304433"/>
    <w:rsid w:val="0030456E"/>
    <w:rsid w:val="00306FF4"/>
    <w:rsid w:val="003079EB"/>
    <w:rsid w:val="00307FC6"/>
    <w:rsid w:val="003111F2"/>
    <w:rsid w:val="0031189E"/>
    <w:rsid w:val="00311C54"/>
    <w:rsid w:val="003127BC"/>
    <w:rsid w:val="00313496"/>
    <w:rsid w:val="00313748"/>
    <w:rsid w:val="00314050"/>
    <w:rsid w:val="0031492D"/>
    <w:rsid w:val="00314EC4"/>
    <w:rsid w:val="00314FF6"/>
    <w:rsid w:val="003168CD"/>
    <w:rsid w:val="003202B3"/>
    <w:rsid w:val="00320676"/>
    <w:rsid w:val="00321453"/>
    <w:rsid w:val="00321BBB"/>
    <w:rsid w:val="00321D6F"/>
    <w:rsid w:val="003231BC"/>
    <w:rsid w:val="003233C9"/>
    <w:rsid w:val="00323704"/>
    <w:rsid w:val="00324680"/>
    <w:rsid w:val="0032499B"/>
    <w:rsid w:val="00324C1B"/>
    <w:rsid w:val="00326102"/>
    <w:rsid w:val="003273B8"/>
    <w:rsid w:val="00327B52"/>
    <w:rsid w:val="003307CC"/>
    <w:rsid w:val="00331AAA"/>
    <w:rsid w:val="0033312C"/>
    <w:rsid w:val="00333AAA"/>
    <w:rsid w:val="0033639C"/>
    <w:rsid w:val="0033729C"/>
    <w:rsid w:val="00337F7A"/>
    <w:rsid w:val="00340B27"/>
    <w:rsid w:val="00341EC3"/>
    <w:rsid w:val="0034287E"/>
    <w:rsid w:val="003444C4"/>
    <w:rsid w:val="003447BA"/>
    <w:rsid w:val="00344D49"/>
    <w:rsid w:val="00345032"/>
    <w:rsid w:val="003457EC"/>
    <w:rsid w:val="003473F7"/>
    <w:rsid w:val="00347448"/>
    <w:rsid w:val="003500A1"/>
    <w:rsid w:val="0035231C"/>
    <w:rsid w:val="00352712"/>
    <w:rsid w:val="00353306"/>
    <w:rsid w:val="00353623"/>
    <w:rsid w:val="00353F5F"/>
    <w:rsid w:val="00354B1B"/>
    <w:rsid w:val="003553CF"/>
    <w:rsid w:val="00355561"/>
    <w:rsid w:val="003555FF"/>
    <w:rsid w:val="003605C6"/>
    <w:rsid w:val="00361007"/>
    <w:rsid w:val="00361875"/>
    <w:rsid w:val="00361CFE"/>
    <w:rsid w:val="00362757"/>
    <w:rsid w:val="00362B46"/>
    <w:rsid w:val="00362BC2"/>
    <w:rsid w:val="00363430"/>
    <w:rsid w:val="00363881"/>
    <w:rsid w:val="00363E44"/>
    <w:rsid w:val="00364938"/>
    <w:rsid w:val="003649A5"/>
    <w:rsid w:val="003649BE"/>
    <w:rsid w:val="00364FBD"/>
    <w:rsid w:val="0036575C"/>
    <w:rsid w:val="0036583E"/>
    <w:rsid w:val="00365CFA"/>
    <w:rsid w:val="0037076F"/>
    <w:rsid w:val="003708D5"/>
    <w:rsid w:val="00372083"/>
    <w:rsid w:val="00372087"/>
    <w:rsid w:val="00374927"/>
    <w:rsid w:val="00374BB4"/>
    <w:rsid w:val="003762AA"/>
    <w:rsid w:val="00377866"/>
    <w:rsid w:val="00380776"/>
    <w:rsid w:val="003809F2"/>
    <w:rsid w:val="00380E13"/>
    <w:rsid w:val="00383DE2"/>
    <w:rsid w:val="00385384"/>
    <w:rsid w:val="00387FF6"/>
    <w:rsid w:val="00391603"/>
    <w:rsid w:val="00392BFB"/>
    <w:rsid w:val="00392BFD"/>
    <w:rsid w:val="003948BB"/>
    <w:rsid w:val="0039535B"/>
    <w:rsid w:val="0039725B"/>
    <w:rsid w:val="00397D26"/>
    <w:rsid w:val="003A0693"/>
    <w:rsid w:val="003A118A"/>
    <w:rsid w:val="003A128D"/>
    <w:rsid w:val="003A14DF"/>
    <w:rsid w:val="003A1EEF"/>
    <w:rsid w:val="003A2482"/>
    <w:rsid w:val="003A40FD"/>
    <w:rsid w:val="003A4640"/>
    <w:rsid w:val="003A4A4D"/>
    <w:rsid w:val="003A72A6"/>
    <w:rsid w:val="003A7928"/>
    <w:rsid w:val="003B00D3"/>
    <w:rsid w:val="003B01AC"/>
    <w:rsid w:val="003B07E3"/>
    <w:rsid w:val="003B09D2"/>
    <w:rsid w:val="003B2C60"/>
    <w:rsid w:val="003B32E2"/>
    <w:rsid w:val="003B3C32"/>
    <w:rsid w:val="003B3D89"/>
    <w:rsid w:val="003B4651"/>
    <w:rsid w:val="003B4C21"/>
    <w:rsid w:val="003B5FC1"/>
    <w:rsid w:val="003B7860"/>
    <w:rsid w:val="003C0740"/>
    <w:rsid w:val="003C1D3D"/>
    <w:rsid w:val="003C1EB9"/>
    <w:rsid w:val="003C3A35"/>
    <w:rsid w:val="003C4735"/>
    <w:rsid w:val="003C6153"/>
    <w:rsid w:val="003C7906"/>
    <w:rsid w:val="003D0F9E"/>
    <w:rsid w:val="003D162E"/>
    <w:rsid w:val="003D1CF2"/>
    <w:rsid w:val="003D2184"/>
    <w:rsid w:val="003D2EAF"/>
    <w:rsid w:val="003D3F45"/>
    <w:rsid w:val="003D4208"/>
    <w:rsid w:val="003D47E6"/>
    <w:rsid w:val="003E0F67"/>
    <w:rsid w:val="003E167E"/>
    <w:rsid w:val="003E16C3"/>
    <w:rsid w:val="003E2DC9"/>
    <w:rsid w:val="003E737D"/>
    <w:rsid w:val="003E7AE3"/>
    <w:rsid w:val="003E7BA7"/>
    <w:rsid w:val="003F0338"/>
    <w:rsid w:val="003F0EE0"/>
    <w:rsid w:val="003F182A"/>
    <w:rsid w:val="003F1EB9"/>
    <w:rsid w:val="003F3CC3"/>
    <w:rsid w:val="003F5CEE"/>
    <w:rsid w:val="003F60FC"/>
    <w:rsid w:val="003F61E9"/>
    <w:rsid w:val="003F6399"/>
    <w:rsid w:val="003F63B6"/>
    <w:rsid w:val="00402555"/>
    <w:rsid w:val="004036A0"/>
    <w:rsid w:val="004051DE"/>
    <w:rsid w:val="004061C2"/>
    <w:rsid w:val="00406C33"/>
    <w:rsid w:val="00407CAA"/>
    <w:rsid w:val="004108A2"/>
    <w:rsid w:val="004116B7"/>
    <w:rsid w:val="004139B4"/>
    <w:rsid w:val="00413DD6"/>
    <w:rsid w:val="00413DFD"/>
    <w:rsid w:val="0041438E"/>
    <w:rsid w:val="00414635"/>
    <w:rsid w:val="004152D0"/>
    <w:rsid w:val="004156BD"/>
    <w:rsid w:val="0041700A"/>
    <w:rsid w:val="0041766F"/>
    <w:rsid w:val="004200E5"/>
    <w:rsid w:val="0042033D"/>
    <w:rsid w:val="0042059A"/>
    <w:rsid w:val="00420A29"/>
    <w:rsid w:val="00420C92"/>
    <w:rsid w:val="00420D5E"/>
    <w:rsid w:val="0042109F"/>
    <w:rsid w:val="0042116D"/>
    <w:rsid w:val="0042251F"/>
    <w:rsid w:val="004226B5"/>
    <w:rsid w:val="00424C84"/>
    <w:rsid w:val="0042601D"/>
    <w:rsid w:val="00427775"/>
    <w:rsid w:val="00430B77"/>
    <w:rsid w:val="004326E3"/>
    <w:rsid w:val="00433692"/>
    <w:rsid w:val="00433EEB"/>
    <w:rsid w:val="00434C60"/>
    <w:rsid w:val="0043532E"/>
    <w:rsid w:val="00435B84"/>
    <w:rsid w:val="00436BA0"/>
    <w:rsid w:val="00440C78"/>
    <w:rsid w:val="00441677"/>
    <w:rsid w:val="00441A31"/>
    <w:rsid w:val="00441D5A"/>
    <w:rsid w:val="00445A6D"/>
    <w:rsid w:val="004462BC"/>
    <w:rsid w:val="004466D6"/>
    <w:rsid w:val="00450077"/>
    <w:rsid w:val="00450BC3"/>
    <w:rsid w:val="00452419"/>
    <w:rsid w:val="0045467F"/>
    <w:rsid w:val="00454A32"/>
    <w:rsid w:val="00454B6F"/>
    <w:rsid w:val="00456013"/>
    <w:rsid w:val="00456461"/>
    <w:rsid w:val="00460578"/>
    <w:rsid w:val="004608F2"/>
    <w:rsid w:val="00460C42"/>
    <w:rsid w:val="00460CD7"/>
    <w:rsid w:val="00461168"/>
    <w:rsid w:val="00461BBF"/>
    <w:rsid w:val="004625D7"/>
    <w:rsid w:val="004633D7"/>
    <w:rsid w:val="0046493A"/>
    <w:rsid w:val="004662B0"/>
    <w:rsid w:val="00466FA3"/>
    <w:rsid w:val="004672A5"/>
    <w:rsid w:val="004700DB"/>
    <w:rsid w:val="00470AF1"/>
    <w:rsid w:val="00471089"/>
    <w:rsid w:val="0047158E"/>
    <w:rsid w:val="00471A71"/>
    <w:rsid w:val="00471C8E"/>
    <w:rsid w:val="00472113"/>
    <w:rsid w:val="00473EF6"/>
    <w:rsid w:val="00474024"/>
    <w:rsid w:val="0047416D"/>
    <w:rsid w:val="0047564C"/>
    <w:rsid w:val="00475DBF"/>
    <w:rsid w:val="00476BCE"/>
    <w:rsid w:val="00476F85"/>
    <w:rsid w:val="00477D11"/>
    <w:rsid w:val="00481D07"/>
    <w:rsid w:val="004849B8"/>
    <w:rsid w:val="00484F9A"/>
    <w:rsid w:val="00485507"/>
    <w:rsid w:val="00485A96"/>
    <w:rsid w:val="00486A18"/>
    <w:rsid w:val="0049054A"/>
    <w:rsid w:val="00490786"/>
    <w:rsid w:val="0049104E"/>
    <w:rsid w:val="004916F3"/>
    <w:rsid w:val="00491807"/>
    <w:rsid w:val="004929AC"/>
    <w:rsid w:val="00492BD0"/>
    <w:rsid w:val="00492C19"/>
    <w:rsid w:val="004931C9"/>
    <w:rsid w:val="004944CE"/>
    <w:rsid w:val="0049463D"/>
    <w:rsid w:val="004949ED"/>
    <w:rsid w:val="00494EC3"/>
    <w:rsid w:val="004965DF"/>
    <w:rsid w:val="00497016"/>
    <w:rsid w:val="0049741B"/>
    <w:rsid w:val="0049768B"/>
    <w:rsid w:val="00497EBA"/>
    <w:rsid w:val="00497ED7"/>
    <w:rsid w:val="004A2245"/>
    <w:rsid w:val="004A2AB7"/>
    <w:rsid w:val="004A36BA"/>
    <w:rsid w:val="004A38A1"/>
    <w:rsid w:val="004A4579"/>
    <w:rsid w:val="004A69D7"/>
    <w:rsid w:val="004A72EF"/>
    <w:rsid w:val="004B0036"/>
    <w:rsid w:val="004B0F04"/>
    <w:rsid w:val="004B122E"/>
    <w:rsid w:val="004B1A63"/>
    <w:rsid w:val="004B2D08"/>
    <w:rsid w:val="004B4405"/>
    <w:rsid w:val="004B4E35"/>
    <w:rsid w:val="004B532B"/>
    <w:rsid w:val="004B5E95"/>
    <w:rsid w:val="004B6412"/>
    <w:rsid w:val="004C01D5"/>
    <w:rsid w:val="004C1F4E"/>
    <w:rsid w:val="004C392C"/>
    <w:rsid w:val="004C400E"/>
    <w:rsid w:val="004C48A9"/>
    <w:rsid w:val="004C5507"/>
    <w:rsid w:val="004C551F"/>
    <w:rsid w:val="004C5FA1"/>
    <w:rsid w:val="004C6512"/>
    <w:rsid w:val="004D06C6"/>
    <w:rsid w:val="004D132E"/>
    <w:rsid w:val="004D13C1"/>
    <w:rsid w:val="004D31E3"/>
    <w:rsid w:val="004D3451"/>
    <w:rsid w:val="004D3F8C"/>
    <w:rsid w:val="004D43AB"/>
    <w:rsid w:val="004D43D2"/>
    <w:rsid w:val="004D7CC1"/>
    <w:rsid w:val="004E0580"/>
    <w:rsid w:val="004E15A1"/>
    <w:rsid w:val="004E20D3"/>
    <w:rsid w:val="004E20F7"/>
    <w:rsid w:val="004E2FFE"/>
    <w:rsid w:val="004E3566"/>
    <w:rsid w:val="004E56FF"/>
    <w:rsid w:val="004E5A5D"/>
    <w:rsid w:val="004E5EDA"/>
    <w:rsid w:val="004E5FCC"/>
    <w:rsid w:val="004E61AD"/>
    <w:rsid w:val="004E62C3"/>
    <w:rsid w:val="004E68E6"/>
    <w:rsid w:val="004E6D4D"/>
    <w:rsid w:val="004F142E"/>
    <w:rsid w:val="004F1905"/>
    <w:rsid w:val="004F1C40"/>
    <w:rsid w:val="004F2161"/>
    <w:rsid w:val="004F33DA"/>
    <w:rsid w:val="004F3757"/>
    <w:rsid w:val="004F3A5B"/>
    <w:rsid w:val="004F3B44"/>
    <w:rsid w:val="004F3F42"/>
    <w:rsid w:val="004F5B4B"/>
    <w:rsid w:val="004F615A"/>
    <w:rsid w:val="00500B37"/>
    <w:rsid w:val="00501532"/>
    <w:rsid w:val="005016D9"/>
    <w:rsid w:val="00501E1D"/>
    <w:rsid w:val="005020F8"/>
    <w:rsid w:val="005022D9"/>
    <w:rsid w:val="00502B0A"/>
    <w:rsid w:val="005057C2"/>
    <w:rsid w:val="00506446"/>
    <w:rsid w:val="00507A6D"/>
    <w:rsid w:val="00507AF0"/>
    <w:rsid w:val="00510C19"/>
    <w:rsid w:val="00510F9B"/>
    <w:rsid w:val="00511901"/>
    <w:rsid w:val="005122B8"/>
    <w:rsid w:val="00512DFA"/>
    <w:rsid w:val="00512E82"/>
    <w:rsid w:val="00512EEF"/>
    <w:rsid w:val="00513F1C"/>
    <w:rsid w:val="005142E5"/>
    <w:rsid w:val="00515782"/>
    <w:rsid w:val="005160F4"/>
    <w:rsid w:val="005163B8"/>
    <w:rsid w:val="005168AF"/>
    <w:rsid w:val="00516D6E"/>
    <w:rsid w:val="00517978"/>
    <w:rsid w:val="00517EBE"/>
    <w:rsid w:val="005208C8"/>
    <w:rsid w:val="00520E62"/>
    <w:rsid w:val="00524930"/>
    <w:rsid w:val="00525266"/>
    <w:rsid w:val="00525A62"/>
    <w:rsid w:val="00525DDD"/>
    <w:rsid w:val="005279D6"/>
    <w:rsid w:val="00530BD6"/>
    <w:rsid w:val="005321B7"/>
    <w:rsid w:val="00533505"/>
    <w:rsid w:val="00533E6B"/>
    <w:rsid w:val="00534ADD"/>
    <w:rsid w:val="00535F70"/>
    <w:rsid w:val="0054052B"/>
    <w:rsid w:val="00543254"/>
    <w:rsid w:val="005438D7"/>
    <w:rsid w:val="00543C2F"/>
    <w:rsid w:val="0054563D"/>
    <w:rsid w:val="00545FCB"/>
    <w:rsid w:val="0054698C"/>
    <w:rsid w:val="00546E0B"/>
    <w:rsid w:val="0055053D"/>
    <w:rsid w:val="005509F2"/>
    <w:rsid w:val="00550B77"/>
    <w:rsid w:val="005510DC"/>
    <w:rsid w:val="0055146E"/>
    <w:rsid w:val="005516E1"/>
    <w:rsid w:val="00551ECE"/>
    <w:rsid w:val="00552493"/>
    <w:rsid w:val="00552499"/>
    <w:rsid w:val="0055279B"/>
    <w:rsid w:val="00553168"/>
    <w:rsid w:val="00553283"/>
    <w:rsid w:val="00553AF9"/>
    <w:rsid w:val="00554A1C"/>
    <w:rsid w:val="0055521A"/>
    <w:rsid w:val="00555EB6"/>
    <w:rsid w:val="0055687F"/>
    <w:rsid w:val="00556F8A"/>
    <w:rsid w:val="00557654"/>
    <w:rsid w:val="00557656"/>
    <w:rsid w:val="00557BB6"/>
    <w:rsid w:val="00560536"/>
    <w:rsid w:val="00561E3D"/>
    <w:rsid w:val="0056222D"/>
    <w:rsid w:val="00562574"/>
    <w:rsid w:val="00562597"/>
    <w:rsid w:val="00563C09"/>
    <w:rsid w:val="00564045"/>
    <w:rsid w:val="00564334"/>
    <w:rsid w:val="005644C8"/>
    <w:rsid w:val="0056559D"/>
    <w:rsid w:val="00565CBB"/>
    <w:rsid w:val="00565D76"/>
    <w:rsid w:val="0056655C"/>
    <w:rsid w:val="00566978"/>
    <w:rsid w:val="00566FCA"/>
    <w:rsid w:val="00567C3B"/>
    <w:rsid w:val="00567E00"/>
    <w:rsid w:val="0057039B"/>
    <w:rsid w:val="00570A22"/>
    <w:rsid w:val="00570ADE"/>
    <w:rsid w:val="00571259"/>
    <w:rsid w:val="00571A96"/>
    <w:rsid w:val="00571DAA"/>
    <w:rsid w:val="00572525"/>
    <w:rsid w:val="0057288D"/>
    <w:rsid w:val="00573BDA"/>
    <w:rsid w:val="00573D4E"/>
    <w:rsid w:val="00575A7F"/>
    <w:rsid w:val="005762BE"/>
    <w:rsid w:val="005766A0"/>
    <w:rsid w:val="00576E17"/>
    <w:rsid w:val="005772AA"/>
    <w:rsid w:val="00577E45"/>
    <w:rsid w:val="00577E5C"/>
    <w:rsid w:val="005806E9"/>
    <w:rsid w:val="00581F91"/>
    <w:rsid w:val="005820C1"/>
    <w:rsid w:val="00582E16"/>
    <w:rsid w:val="00583983"/>
    <w:rsid w:val="00583EDD"/>
    <w:rsid w:val="005841F4"/>
    <w:rsid w:val="005847F5"/>
    <w:rsid w:val="00584D9D"/>
    <w:rsid w:val="00584FC4"/>
    <w:rsid w:val="00585CB5"/>
    <w:rsid w:val="005861E0"/>
    <w:rsid w:val="00587CF1"/>
    <w:rsid w:val="00591265"/>
    <w:rsid w:val="00591903"/>
    <w:rsid w:val="00591F9F"/>
    <w:rsid w:val="005922B7"/>
    <w:rsid w:val="00592395"/>
    <w:rsid w:val="00592D44"/>
    <w:rsid w:val="005932B9"/>
    <w:rsid w:val="00593613"/>
    <w:rsid w:val="005946C1"/>
    <w:rsid w:val="00594AE7"/>
    <w:rsid w:val="00594C6C"/>
    <w:rsid w:val="00594F52"/>
    <w:rsid w:val="00595750"/>
    <w:rsid w:val="00595980"/>
    <w:rsid w:val="005960BD"/>
    <w:rsid w:val="00596271"/>
    <w:rsid w:val="0059636D"/>
    <w:rsid w:val="005A04BE"/>
    <w:rsid w:val="005A05BA"/>
    <w:rsid w:val="005A06EE"/>
    <w:rsid w:val="005A07D8"/>
    <w:rsid w:val="005A1B28"/>
    <w:rsid w:val="005A2131"/>
    <w:rsid w:val="005A2612"/>
    <w:rsid w:val="005A2AED"/>
    <w:rsid w:val="005A3119"/>
    <w:rsid w:val="005A37EF"/>
    <w:rsid w:val="005A3A59"/>
    <w:rsid w:val="005A5911"/>
    <w:rsid w:val="005A5DBA"/>
    <w:rsid w:val="005A6B6F"/>
    <w:rsid w:val="005A754C"/>
    <w:rsid w:val="005A79A6"/>
    <w:rsid w:val="005B01A3"/>
    <w:rsid w:val="005B037E"/>
    <w:rsid w:val="005B08B6"/>
    <w:rsid w:val="005B12FA"/>
    <w:rsid w:val="005B19BE"/>
    <w:rsid w:val="005B1B1C"/>
    <w:rsid w:val="005B24AD"/>
    <w:rsid w:val="005B3BD4"/>
    <w:rsid w:val="005B539E"/>
    <w:rsid w:val="005B5918"/>
    <w:rsid w:val="005B703F"/>
    <w:rsid w:val="005B7C70"/>
    <w:rsid w:val="005B7DD7"/>
    <w:rsid w:val="005C16BB"/>
    <w:rsid w:val="005C19DD"/>
    <w:rsid w:val="005C3559"/>
    <w:rsid w:val="005C3A47"/>
    <w:rsid w:val="005C4753"/>
    <w:rsid w:val="005C5355"/>
    <w:rsid w:val="005C591C"/>
    <w:rsid w:val="005C62DC"/>
    <w:rsid w:val="005C7346"/>
    <w:rsid w:val="005D0390"/>
    <w:rsid w:val="005D0E0E"/>
    <w:rsid w:val="005D19D5"/>
    <w:rsid w:val="005D1B18"/>
    <w:rsid w:val="005D2469"/>
    <w:rsid w:val="005D3C85"/>
    <w:rsid w:val="005D3ECE"/>
    <w:rsid w:val="005D544F"/>
    <w:rsid w:val="005D61BE"/>
    <w:rsid w:val="005D6AAF"/>
    <w:rsid w:val="005D7B2B"/>
    <w:rsid w:val="005E1D27"/>
    <w:rsid w:val="005E231A"/>
    <w:rsid w:val="005E2321"/>
    <w:rsid w:val="005E2CA7"/>
    <w:rsid w:val="005E3135"/>
    <w:rsid w:val="005E3AF0"/>
    <w:rsid w:val="005E3D12"/>
    <w:rsid w:val="005E4514"/>
    <w:rsid w:val="005E4C67"/>
    <w:rsid w:val="005E4D0F"/>
    <w:rsid w:val="005E5858"/>
    <w:rsid w:val="005E5C09"/>
    <w:rsid w:val="005E65CA"/>
    <w:rsid w:val="005E7717"/>
    <w:rsid w:val="005F188D"/>
    <w:rsid w:val="005F1E47"/>
    <w:rsid w:val="005F1F04"/>
    <w:rsid w:val="005F26D3"/>
    <w:rsid w:val="005F2AEA"/>
    <w:rsid w:val="005F2B17"/>
    <w:rsid w:val="005F6ADA"/>
    <w:rsid w:val="005F7EF2"/>
    <w:rsid w:val="00600A86"/>
    <w:rsid w:val="00600F9A"/>
    <w:rsid w:val="00601A32"/>
    <w:rsid w:val="00601BD4"/>
    <w:rsid w:val="00601D95"/>
    <w:rsid w:val="0060269A"/>
    <w:rsid w:val="00603501"/>
    <w:rsid w:val="00603C64"/>
    <w:rsid w:val="00603D06"/>
    <w:rsid w:val="00604325"/>
    <w:rsid w:val="006043F7"/>
    <w:rsid w:val="00604884"/>
    <w:rsid w:val="00605885"/>
    <w:rsid w:val="00605926"/>
    <w:rsid w:val="00606094"/>
    <w:rsid w:val="0060649C"/>
    <w:rsid w:val="0061143F"/>
    <w:rsid w:val="00611855"/>
    <w:rsid w:val="0061263C"/>
    <w:rsid w:val="00613812"/>
    <w:rsid w:val="00620131"/>
    <w:rsid w:val="00620D49"/>
    <w:rsid w:val="00621547"/>
    <w:rsid w:val="00622CC3"/>
    <w:rsid w:val="006230F8"/>
    <w:rsid w:val="00624A2C"/>
    <w:rsid w:val="00624E8A"/>
    <w:rsid w:val="006251ED"/>
    <w:rsid w:val="00626F61"/>
    <w:rsid w:val="00627546"/>
    <w:rsid w:val="006303E9"/>
    <w:rsid w:val="0063057A"/>
    <w:rsid w:val="006305A2"/>
    <w:rsid w:val="00630C82"/>
    <w:rsid w:val="00630E89"/>
    <w:rsid w:val="00630ECB"/>
    <w:rsid w:val="00630FE4"/>
    <w:rsid w:val="00632318"/>
    <w:rsid w:val="00632970"/>
    <w:rsid w:val="00632EC4"/>
    <w:rsid w:val="00633288"/>
    <w:rsid w:val="00634282"/>
    <w:rsid w:val="00634D68"/>
    <w:rsid w:val="006369C1"/>
    <w:rsid w:val="0064026B"/>
    <w:rsid w:val="00640478"/>
    <w:rsid w:val="0064084B"/>
    <w:rsid w:val="00640D4E"/>
    <w:rsid w:val="006419CD"/>
    <w:rsid w:val="00642E87"/>
    <w:rsid w:val="006435DD"/>
    <w:rsid w:val="0064363F"/>
    <w:rsid w:val="00643873"/>
    <w:rsid w:val="00643B73"/>
    <w:rsid w:val="00644880"/>
    <w:rsid w:val="00645765"/>
    <w:rsid w:val="006457EB"/>
    <w:rsid w:val="006460F2"/>
    <w:rsid w:val="00646FB1"/>
    <w:rsid w:val="00647BB1"/>
    <w:rsid w:val="00650EDB"/>
    <w:rsid w:val="00651443"/>
    <w:rsid w:val="00651501"/>
    <w:rsid w:val="00651545"/>
    <w:rsid w:val="00653CAD"/>
    <w:rsid w:val="00655798"/>
    <w:rsid w:val="0065666B"/>
    <w:rsid w:val="00657135"/>
    <w:rsid w:val="006576C5"/>
    <w:rsid w:val="00657E33"/>
    <w:rsid w:val="006604BB"/>
    <w:rsid w:val="00660FBA"/>
    <w:rsid w:val="006610E2"/>
    <w:rsid w:val="0066123C"/>
    <w:rsid w:val="0066178A"/>
    <w:rsid w:val="0066272B"/>
    <w:rsid w:val="0066487E"/>
    <w:rsid w:val="00664CBB"/>
    <w:rsid w:val="00665666"/>
    <w:rsid w:val="00665C18"/>
    <w:rsid w:val="006664CC"/>
    <w:rsid w:val="00666719"/>
    <w:rsid w:val="00666B7D"/>
    <w:rsid w:val="0067007F"/>
    <w:rsid w:val="0067040D"/>
    <w:rsid w:val="006707C5"/>
    <w:rsid w:val="00670DCC"/>
    <w:rsid w:val="00670E54"/>
    <w:rsid w:val="00672712"/>
    <w:rsid w:val="0067274D"/>
    <w:rsid w:val="00673448"/>
    <w:rsid w:val="006734D5"/>
    <w:rsid w:val="006743DA"/>
    <w:rsid w:val="006758A7"/>
    <w:rsid w:val="0067601F"/>
    <w:rsid w:val="00676C06"/>
    <w:rsid w:val="0067721D"/>
    <w:rsid w:val="00677904"/>
    <w:rsid w:val="006805C0"/>
    <w:rsid w:val="00680845"/>
    <w:rsid w:val="00680A72"/>
    <w:rsid w:val="00683E18"/>
    <w:rsid w:val="00684062"/>
    <w:rsid w:val="00684417"/>
    <w:rsid w:val="00685441"/>
    <w:rsid w:val="0068662A"/>
    <w:rsid w:val="00690174"/>
    <w:rsid w:val="006916D7"/>
    <w:rsid w:val="00691D61"/>
    <w:rsid w:val="00692FB6"/>
    <w:rsid w:val="00693494"/>
    <w:rsid w:val="006940ED"/>
    <w:rsid w:val="00695934"/>
    <w:rsid w:val="00695D02"/>
    <w:rsid w:val="00697858"/>
    <w:rsid w:val="006A02EA"/>
    <w:rsid w:val="006A1385"/>
    <w:rsid w:val="006A153B"/>
    <w:rsid w:val="006A1655"/>
    <w:rsid w:val="006A2F04"/>
    <w:rsid w:val="006A3CD2"/>
    <w:rsid w:val="006A424D"/>
    <w:rsid w:val="006A42F5"/>
    <w:rsid w:val="006A46BA"/>
    <w:rsid w:val="006A48E2"/>
    <w:rsid w:val="006A5027"/>
    <w:rsid w:val="006A52DC"/>
    <w:rsid w:val="006A5B16"/>
    <w:rsid w:val="006A5E3F"/>
    <w:rsid w:val="006A7945"/>
    <w:rsid w:val="006A7F9F"/>
    <w:rsid w:val="006B06DF"/>
    <w:rsid w:val="006B0973"/>
    <w:rsid w:val="006B10DF"/>
    <w:rsid w:val="006B184A"/>
    <w:rsid w:val="006B4580"/>
    <w:rsid w:val="006B4BF0"/>
    <w:rsid w:val="006B62DA"/>
    <w:rsid w:val="006B6375"/>
    <w:rsid w:val="006B6430"/>
    <w:rsid w:val="006B72B5"/>
    <w:rsid w:val="006B7522"/>
    <w:rsid w:val="006B7B38"/>
    <w:rsid w:val="006C05F0"/>
    <w:rsid w:val="006C20CC"/>
    <w:rsid w:val="006C296B"/>
    <w:rsid w:val="006C2D9D"/>
    <w:rsid w:val="006C2EC3"/>
    <w:rsid w:val="006C3F54"/>
    <w:rsid w:val="006C6CBB"/>
    <w:rsid w:val="006C74F5"/>
    <w:rsid w:val="006C7634"/>
    <w:rsid w:val="006C7E61"/>
    <w:rsid w:val="006D022F"/>
    <w:rsid w:val="006D102D"/>
    <w:rsid w:val="006D1818"/>
    <w:rsid w:val="006D2338"/>
    <w:rsid w:val="006D23E8"/>
    <w:rsid w:val="006D331D"/>
    <w:rsid w:val="006D371A"/>
    <w:rsid w:val="006D4367"/>
    <w:rsid w:val="006D5187"/>
    <w:rsid w:val="006D5791"/>
    <w:rsid w:val="006D6BD3"/>
    <w:rsid w:val="006D7F0C"/>
    <w:rsid w:val="006E0AB3"/>
    <w:rsid w:val="006E0B5F"/>
    <w:rsid w:val="006E1925"/>
    <w:rsid w:val="006E1DDC"/>
    <w:rsid w:val="006E27B0"/>
    <w:rsid w:val="006E49F5"/>
    <w:rsid w:val="006E5186"/>
    <w:rsid w:val="006E5593"/>
    <w:rsid w:val="006E59A9"/>
    <w:rsid w:val="006E6198"/>
    <w:rsid w:val="006E67ED"/>
    <w:rsid w:val="006E77B3"/>
    <w:rsid w:val="006F1415"/>
    <w:rsid w:val="006F1CD6"/>
    <w:rsid w:val="006F258E"/>
    <w:rsid w:val="006F35E9"/>
    <w:rsid w:val="006F372A"/>
    <w:rsid w:val="006F4AA3"/>
    <w:rsid w:val="006F4CAA"/>
    <w:rsid w:val="006F4CCF"/>
    <w:rsid w:val="006F514C"/>
    <w:rsid w:val="006F6451"/>
    <w:rsid w:val="006F6813"/>
    <w:rsid w:val="006F6BAF"/>
    <w:rsid w:val="006F6EFE"/>
    <w:rsid w:val="00701D0A"/>
    <w:rsid w:val="00702B5A"/>
    <w:rsid w:val="00704322"/>
    <w:rsid w:val="007057E2"/>
    <w:rsid w:val="00706477"/>
    <w:rsid w:val="00706BFB"/>
    <w:rsid w:val="00707A58"/>
    <w:rsid w:val="00707AC4"/>
    <w:rsid w:val="007109D2"/>
    <w:rsid w:val="00710D61"/>
    <w:rsid w:val="00710DEA"/>
    <w:rsid w:val="0071159E"/>
    <w:rsid w:val="00711B4F"/>
    <w:rsid w:val="00711E50"/>
    <w:rsid w:val="007125A6"/>
    <w:rsid w:val="00713508"/>
    <w:rsid w:val="0071365D"/>
    <w:rsid w:val="00713C2E"/>
    <w:rsid w:val="00714D44"/>
    <w:rsid w:val="0071501A"/>
    <w:rsid w:val="007166C6"/>
    <w:rsid w:val="007170D9"/>
    <w:rsid w:val="00717400"/>
    <w:rsid w:val="007208D9"/>
    <w:rsid w:val="00721987"/>
    <w:rsid w:val="007230C3"/>
    <w:rsid w:val="00723141"/>
    <w:rsid w:val="00723C4F"/>
    <w:rsid w:val="00725338"/>
    <w:rsid w:val="007254E9"/>
    <w:rsid w:val="00730D7E"/>
    <w:rsid w:val="0073389C"/>
    <w:rsid w:val="00734074"/>
    <w:rsid w:val="007346EF"/>
    <w:rsid w:val="0073479F"/>
    <w:rsid w:val="00734E0B"/>
    <w:rsid w:val="007359C1"/>
    <w:rsid w:val="00735B9D"/>
    <w:rsid w:val="00736F94"/>
    <w:rsid w:val="00737D5D"/>
    <w:rsid w:val="007406CC"/>
    <w:rsid w:val="00740FD3"/>
    <w:rsid w:val="007429E3"/>
    <w:rsid w:val="00742D16"/>
    <w:rsid w:val="00743E0B"/>
    <w:rsid w:val="007444F4"/>
    <w:rsid w:val="0074645B"/>
    <w:rsid w:val="00746873"/>
    <w:rsid w:val="007514E8"/>
    <w:rsid w:val="00751BF1"/>
    <w:rsid w:val="00752157"/>
    <w:rsid w:val="0075256C"/>
    <w:rsid w:val="00752D13"/>
    <w:rsid w:val="007535D1"/>
    <w:rsid w:val="00753E10"/>
    <w:rsid w:val="007554CB"/>
    <w:rsid w:val="00755793"/>
    <w:rsid w:val="00755F7F"/>
    <w:rsid w:val="00756E41"/>
    <w:rsid w:val="00760C8E"/>
    <w:rsid w:val="007615DE"/>
    <w:rsid w:val="00763ACD"/>
    <w:rsid w:val="007640C9"/>
    <w:rsid w:val="0076496D"/>
    <w:rsid w:val="00765FB5"/>
    <w:rsid w:val="007664E8"/>
    <w:rsid w:val="007669E8"/>
    <w:rsid w:val="00767024"/>
    <w:rsid w:val="007673B0"/>
    <w:rsid w:val="007675C0"/>
    <w:rsid w:val="007707EF"/>
    <w:rsid w:val="007708E6"/>
    <w:rsid w:val="00771AF9"/>
    <w:rsid w:val="00771BB9"/>
    <w:rsid w:val="00771E66"/>
    <w:rsid w:val="00772192"/>
    <w:rsid w:val="00772B0A"/>
    <w:rsid w:val="00773824"/>
    <w:rsid w:val="00774743"/>
    <w:rsid w:val="007756E3"/>
    <w:rsid w:val="0077650C"/>
    <w:rsid w:val="00780986"/>
    <w:rsid w:val="007812AC"/>
    <w:rsid w:val="00781874"/>
    <w:rsid w:val="00781AA3"/>
    <w:rsid w:val="00781D88"/>
    <w:rsid w:val="0078238D"/>
    <w:rsid w:val="00783114"/>
    <w:rsid w:val="0078694C"/>
    <w:rsid w:val="00786AC3"/>
    <w:rsid w:val="0079158A"/>
    <w:rsid w:val="00791CF7"/>
    <w:rsid w:val="00793091"/>
    <w:rsid w:val="007949D1"/>
    <w:rsid w:val="00794B55"/>
    <w:rsid w:val="0079569C"/>
    <w:rsid w:val="00795F1F"/>
    <w:rsid w:val="00796E8A"/>
    <w:rsid w:val="00796F7C"/>
    <w:rsid w:val="007974F6"/>
    <w:rsid w:val="00797F6C"/>
    <w:rsid w:val="007A1B5F"/>
    <w:rsid w:val="007A2631"/>
    <w:rsid w:val="007A2799"/>
    <w:rsid w:val="007A35CE"/>
    <w:rsid w:val="007A3994"/>
    <w:rsid w:val="007A401B"/>
    <w:rsid w:val="007A46F4"/>
    <w:rsid w:val="007A47BD"/>
    <w:rsid w:val="007A4EA3"/>
    <w:rsid w:val="007A56FC"/>
    <w:rsid w:val="007A7AC4"/>
    <w:rsid w:val="007B0E63"/>
    <w:rsid w:val="007B1EF2"/>
    <w:rsid w:val="007B239D"/>
    <w:rsid w:val="007B2597"/>
    <w:rsid w:val="007B37F6"/>
    <w:rsid w:val="007B471D"/>
    <w:rsid w:val="007B53FB"/>
    <w:rsid w:val="007B58B0"/>
    <w:rsid w:val="007B5A98"/>
    <w:rsid w:val="007B5CBD"/>
    <w:rsid w:val="007B5E4A"/>
    <w:rsid w:val="007B6671"/>
    <w:rsid w:val="007B7553"/>
    <w:rsid w:val="007B7D07"/>
    <w:rsid w:val="007B7F30"/>
    <w:rsid w:val="007C0D3E"/>
    <w:rsid w:val="007C159D"/>
    <w:rsid w:val="007C262F"/>
    <w:rsid w:val="007C37D7"/>
    <w:rsid w:val="007C4D6E"/>
    <w:rsid w:val="007C549E"/>
    <w:rsid w:val="007C5ACC"/>
    <w:rsid w:val="007C5C14"/>
    <w:rsid w:val="007C5E0C"/>
    <w:rsid w:val="007C61AF"/>
    <w:rsid w:val="007C6643"/>
    <w:rsid w:val="007C6F42"/>
    <w:rsid w:val="007C75F1"/>
    <w:rsid w:val="007C7880"/>
    <w:rsid w:val="007D0C8B"/>
    <w:rsid w:val="007D1F90"/>
    <w:rsid w:val="007D2C25"/>
    <w:rsid w:val="007D3A7B"/>
    <w:rsid w:val="007D3C26"/>
    <w:rsid w:val="007D459A"/>
    <w:rsid w:val="007D4E53"/>
    <w:rsid w:val="007D5066"/>
    <w:rsid w:val="007D545E"/>
    <w:rsid w:val="007D6045"/>
    <w:rsid w:val="007D7F73"/>
    <w:rsid w:val="007E04BF"/>
    <w:rsid w:val="007E10C8"/>
    <w:rsid w:val="007E2451"/>
    <w:rsid w:val="007E29DA"/>
    <w:rsid w:val="007E2D4D"/>
    <w:rsid w:val="007E30B4"/>
    <w:rsid w:val="007E377C"/>
    <w:rsid w:val="007E37D8"/>
    <w:rsid w:val="007E3CAC"/>
    <w:rsid w:val="007E3E89"/>
    <w:rsid w:val="007E4D7C"/>
    <w:rsid w:val="007E4FA9"/>
    <w:rsid w:val="007E50B7"/>
    <w:rsid w:val="007E5262"/>
    <w:rsid w:val="007E6D82"/>
    <w:rsid w:val="007E76DA"/>
    <w:rsid w:val="007F05CA"/>
    <w:rsid w:val="007F10D2"/>
    <w:rsid w:val="007F1229"/>
    <w:rsid w:val="007F1601"/>
    <w:rsid w:val="007F1E44"/>
    <w:rsid w:val="007F1FAE"/>
    <w:rsid w:val="007F2F06"/>
    <w:rsid w:val="007F3C54"/>
    <w:rsid w:val="007F550A"/>
    <w:rsid w:val="007F67AB"/>
    <w:rsid w:val="007F6E9D"/>
    <w:rsid w:val="007F731E"/>
    <w:rsid w:val="00802910"/>
    <w:rsid w:val="008034FB"/>
    <w:rsid w:val="00803F52"/>
    <w:rsid w:val="0080479D"/>
    <w:rsid w:val="008048FE"/>
    <w:rsid w:val="0080494E"/>
    <w:rsid w:val="00805AB9"/>
    <w:rsid w:val="00806490"/>
    <w:rsid w:val="00806866"/>
    <w:rsid w:val="00806EEC"/>
    <w:rsid w:val="008074B0"/>
    <w:rsid w:val="00810010"/>
    <w:rsid w:val="0081108F"/>
    <w:rsid w:val="0081172F"/>
    <w:rsid w:val="008129D5"/>
    <w:rsid w:val="00813587"/>
    <w:rsid w:val="00813ADE"/>
    <w:rsid w:val="00813C7B"/>
    <w:rsid w:val="0081412B"/>
    <w:rsid w:val="00814D27"/>
    <w:rsid w:val="00815283"/>
    <w:rsid w:val="00815961"/>
    <w:rsid w:val="00815A2C"/>
    <w:rsid w:val="00815CDD"/>
    <w:rsid w:val="00817D18"/>
    <w:rsid w:val="0082086A"/>
    <w:rsid w:val="00821715"/>
    <w:rsid w:val="0082262C"/>
    <w:rsid w:val="008236A2"/>
    <w:rsid w:val="00823702"/>
    <w:rsid w:val="00825124"/>
    <w:rsid w:val="00825379"/>
    <w:rsid w:val="00825716"/>
    <w:rsid w:val="00827785"/>
    <w:rsid w:val="00831B3D"/>
    <w:rsid w:val="00833F75"/>
    <w:rsid w:val="00834037"/>
    <w:rsid w:val="008340FA"/>
    <w:rsid w:val="00834CC8"/>
    <w:rsid w:val="008363AE"/>
    <w:rsid w:val="00836433"/>
    <w:rsid w:val="00836AFF"/>
    <w:rsid w:val="00840D86"/>
    <w:rsid w:val="00841BEF"/>
    <w:rsid w:val="008425D8"/>
    <w:rsid w:val="00844132"/>
    <w:rsid w:val="008449E8"/>
    <w:rsid w:val="00845DE1"/>
    <w:rsid w:val="00847968"/>
    <w:rsid w:val="00847A61"/>
    <w:rsid w:val="00847B08"/>
    <w:rsid w:val="0085028F"/>
    <w:rsid w:val="00850442"/>
    <w:rsid w:val="00850891"/>
    <w:rsid w:val="00850A23"/>
    <w:rsid w:val="0085265D"/>
    <w:rsid w:val="008528C0"/>
    <w:rsid w:val="00852D08"/>
    <w:rsid w:val="008539E8"/>
    <w:rsid w:val="0085473E"/>
    <w:rsid w:val="00854A09"/>
    <w:rsid w:val="00854A4C"/>
    <w:rsid w:val="00854BB3"/>
    <w:rsid w:val="00855DDA"/>
    <w:rsid w:val="00856501"/>
    <w:rsid w:val="00856CDF"/>
    <w:rsid w:val="00857E79"/>
    <w:rsid w:val="00857E94"/>
    <w:rsid w:val="00862290"/>
    <w:rsid w:val="00863A2F"/>
    <w:rsid w:val="0086582A"/>
    <w:rsid w:val="008668DF"/>
    <w:rsid w:val="00866B4A"/>
    <w:rsid w:val="00867BFF"/>
    <w:rsid w:val="00867CA8"/>
    <w:rsid w:val="00870701"/>
    <w:rsid w:val="00870F2A"/>
    <w:rsid w:val="0087104D"/>
    <w:rsid w:val="00871894"/>
    <w:rsid w:val="0087260F"/>
    <w:rsid w:val="00872D24"/>
    <w:rsid w:val="00872E47"/>
    <w:rsid w:val="00873612"/>
    <w:rsid w:val="0087420D"/>
    <w:rsid w:val="00875BA0"/>
    <w:rsid w:val="00876A5F"/>
    <w:rsid w:val="0087734E"/>
    <w:rsid w:val="00877962"/>
    <w:rsid w:val="0088170A"/>
    <w:rsid w:val="008824A6"/>
    <w:rsid w:val="00883DAE"/>
    <w:rsid w:val="0088519A"/>
    <w:rsid w:val="00885290"/>
    <w:rsid w:val="008857A3"/>
    <w:rsid w:val="00885BD6"/>
    <w:rsid w:val="00885F56"/>
    <w:rsid w:val="00886557"/>
    <w:rsid w:val="0088722A"/>
    <w:rsid w:val="008872DF"/>
    <w:rsid w:val="00887657"/>
    <w:rsid w:val="00887676"/>
    <w:rsid w:val="00887DD9"/>
    <w:rsid w:val="00887FEC"/>
    <w:rsid w:val="00890327"/>
    <w:rsid w:val="00891603"/>
    <w:rsid w:val="00891689"/>
    <w:rsid w:val="00891FCA"/>
    <w:rsid w:val="0089200A"/>
    <w:rsid w:val="008929B5"/>
    <w:rsid w:val="008949D2"/>
    <w:rsid w:val="008953E9"/>
    <w:rsid w:val="00895941"/>
    <w:rsid w:val="00896704"/>
    <w:rsid w:val="00897588"/>
    <w:rsid w:val="0089770E"/>
    <w:rsid w:val="008A1415"/>
    <w:rsid w:val="008A1E85"/>
    <w:rsid w:val="008A28F7"/>
    <w:rsid w:val="008A3E98"/>
    <w:rsid w:val="008A423E"/>
    <w:rsid w:val="008A4C64"/>
    <w:rsid w:val="008A4CF1"/>
    <w:rsid w:val="008A5154"/>
    <w:rsid w:val="008A516D"/>
    <w:rsid w:val="008A5423"/>
    <w:rsid w:val="008A56C2"/>
    <w:rsid w:val="008A63A5"/>
    <w:rsid w:val="008A6BA1"/>
    <w:rsid w:val="008A6D09"/>
    <w:rsid w:val="008A728B"/>
    <w:rsid w:val="008A7377"/>
    <w:rsid w:val="008A7D56"/>
    <w:rsid w:val="008A7DEC"/>
    <w:rsid w:val="008B0672"/>
    <w:rsid w:val="008B2465"/>
    <w:rsid w:val="008B2909"/>
    <w:rsid w:val="008B2F29"/>
    <w:rsid w:val="008B35E5"/>
    <w:rsid w:val="008B4176"/>
    <w:rsid w:val="008B4228"/>
    <w:rsid w:val="008B52D2"/>
    <w:rsid w:val="008B63E2"/>
    <w:rsid w:val="008B69EA"/>
    <w:rsid w:val="008B7AD0"/>
    <w:rsid w:val="008C01F7"/>
    <w:rsid w:val="008C05EC"/>
    <w:rsid w:val="008C146C"/>
    <w:rsid w:val="008C1536"/>
    <w:rsid w:val="008C26F8"/>
    <w:rsid w:val="008C2D8A"/>
    <w:rsid w:val="008C2F86"/>
    <w:rsid w:val="008C3ADB"/>
    <w:rsid w:val="008C3C15"/>
    <w:rsid w:val="008C4DF5"/>
    <w:rsid w:val="008C5D52"/>
    <w:rsid w:val="008C6AF4"/>
    <w:rsid w:val="008C6D0D"/>
    <w:rsid w:val="008C6FA9"/>
    <w:rsid w:val="008C7DC2"/>
    <w:rsid w:val="008D0C6B"/>
    <w:rsid w:val="008D1841"/>
    <w:rsid w:val="008D2A80"/>
    <w:rsid w:val="008D3558"/>
    <w:rsid w:val="008D3C29"/>
    <w:rsid w:val="008D401A"/>
    <w:rsid w:val="008D4EBD"/>
    <w:rsid w:val="008D5560"/>
    <w:rsid w:val="008D5651"/>
    <w:rsid w:val="008D5DCE"/>
    <w:rsid w:val="008D659E"/>
    <w:rsid w:val="008D732D"/>
    <w:rsid w:val="008D7FA7"/>
    <w:rsid w:val="008E098A"/>
    <w:rsid w:val="008E09EF"/>
    <w:rsid w:val="008E0CA9"/>
    <w:rsid w:val="008E1829"/>
    <w:rsid w:val="008E270C"/>
    <w:rsid w:val="008E28EC"/>
    <w:rsid w:val="008E4175"/>
    <w:rsid w:val="008E4B1A"/>
    <w:rsid w:val="008E4CF2"/>
    <w:rsid w:val="008E64C9"/>
    <w:rsid w:val="008E7346"/>
    <w:rsid w:val="008E7ECD"/>
    <w:rsid w:val="008F0014"/>
    <w:rsid w:val="008F0D88"/>
    <w:rsid w:val="008F112B"/>
    <w:rsid w:val="008F345D"/>
    <w:rsid w:val="008F4480"/>
    <w:rsid w:val="008F4AD2"/>
    <w:rsid w:val="008F4B3C"/>
    <w:rsid w:val="008F515E"/>
    <w:rsid w:val="008F6EFA"/>
    <w:rsid w:val="008F73DC"/>
    <w:rsid w:val="0090070E"/>
    <w:rsid w:val="00900A1D"/>
    <w:rsid w:val="00900BF1"/>
    <w:rsid w:val="00901562"/>
    <w:rsid w:val="009016CB"/>
    <w:rsid w:val="0090186B"/>
    <w:rsid w:val="009019A6"/>
    <w:rsid w:val="00902641"/>
    <w:rsid w:val="00905859"/>
    <w:rsid w:val="00905BDA"/>
    <w:rsid w:val="00906377"/>
    <w:rsid w:val="0090674F"/>
    <w:rsid w:val="009078F6"/>
    <w:rsid w:val="00910B3F"/>
    <w:rsid w:val="0091121E"/>
    <w:rsid w:val="00911C22"/>
    <w:rsid w:val="00912812"/>
    <w:rsid w:val="0091381F"/>
    <w:rsid w:val="009141B1"/>
    <w:rsid w:val="009152F2"/>
    <w:rsid w:val="00915B06"/>
    <w:rsid w:val="00915DBD"/>
    <w:rsid w:val="00915E4B"/>
    <w:rsid w:val="00916963"/>
    <w:rsid w:val="00916BB5"/>
    <w:rsid w:val="00916CA3"/>
    <w:rsid w:val="00916D85"/>
    <w:rsid w:val="009173D1"/>
    <w:rsid w:val="00920D43"/>
    <w:rsid w:val="00922AC6"/>
    <w:rsid w:val="0092346B"/>
    <w:rsid w:val="0092349E"/>
    <w:rsid w:val="009243F1"/>
    <w:rsid w:val="009267E9"/>
    <w:rsid w:val="009272AA"/>
    <w:rsid w:val="00927573"/>
    <w:rsid w:val="009310E0"/>
    <w:rsid w:val="0093113A"/>
    <w:rsid w:val="0093160C"/>
    <w:rsid w:val="009318AE"/>
    <w:rsid w:val="00932056"/>
    <w:rsid w:val="00932277"/>
    <w:rsid w:val="00932465"/>
    <w:rsid w:val="00932EC6"/>
    <w:rsid w:val="0093378B"/>
    <w:rsid w:val="00935A5B"/>
    <w:rsid w:val="009367A4"/>
    <w:rsid w:val="00936922"/>
    <w:rsid w:val="00936C0B"/>
    <w:rsid w:val="00936CBE"/>
    <w:rsid w:val="0094074F"/>
    <w:rsid w:val="00940B75"/>
    <w:rsid w:val="00941380"/>
    <w:rsid w:val="009419A4"/>
    <w:rsid w:val="00941DDD"/>
    <w:rsid w:val="00941EC3"/>
    <w:rsid w:val="00942AA7"/>
    <w:rsid w:val="00943C65"/>
    <w:rsid w:val="009445EB"/>
    <w:rsid w:val="00944FD2"/>
    <w:rsid w:val="009451E6"/>
    <w:rsid w:val="0094520C"/>
    <w:rsid w:val="009471B9"/>
    <w:rsid w:val="00947E64"/>
    <w:rsid w:val="00951199"/>
    <w:rsid w:val="00951A61"/>
    <w:rsid w:val="00951C65"/>
    <w:rsid w:val="00952BDA"/>
    <w:rsid w:val="0095327B"/>
    <w:rsid w:val="00953F3B"/>
    <w:rsid w:val="00954B98"/>
    <w:rsid w:val="00956344"/>
    <w:rsid w:val="00956359"/>
    <w:rsid w:val="00960700"/>
    <w:rsid w:val="00960F95"/>
    <w:rsid w:val="009634D7"/>
    <w:rsid w:val="009648EE"/>
    <w:rsid w:val="009651DF"/>
    <w:rsid w:val="00966168"/>
    <w:rsid w:val="0096624B"/>
    <w:rsid w:val="00966EBA"/>
    <w:rsid w:val="00966F99"/>
    <w:rsid w:val="00970946"/>
    <w:rsid w:val="00970B43"/>
    <w:rsid w:val="00970F24"/>
    <w:rsid w:val="0097104A"/>
    <w:rsid w:val="00971B93"/>
    <w:rsid w:val="00972806"/>
    <w:rsid w:val="00972C2B"/>
    <w:rsid w:val="00973D1F"/>
    <w:rsid w:val="00974A24"/>
    <w:rsid w:val="00974B5C"/>
    <w:rsid w:val="00975C6B"/>
    <w:rsid w:val="00975FED"/>
    <w:rsid w:val="009801FA"/>
    <w:rsid w:val="0098090B"/>
    <w:rsid w:val="00981016"/>
    <w:rsid w:val="009821A6"/>
    <w:rsid w:val="00982752"/>
    <w:rsid w:val="00982D1B"/>
    <w:rsid w:val="00983614"/>
    <w:rsid w:val="00983AA9"/>
    <w:rsid w:val="0098404E"/>
    <w:rsid w:val="00984751"/>
    <w:rsid w:val="00984BF9"/>
    <w:rsid w:val="00985147"/>
    <w:rsid w:val="00985B81"/>
    <w:rsid w:val="00986500"/>
    <w:rsid w:val="0098674C"/>
    <w:rsid w:val="0098733C"/>
    <w:rsid w:val="009875AF"/>
    <w:rsid w:val="009876B9"/>
    <w:rsid w:val="009908EC"/>
    <w:rsid w:val="00990C37"/>
    <w:rsid w:val="00991306"/>
    <w:rsid w:val="00991684"/>
    <w:rsid w:val="00991C38"/>
    <w:rsid w:val="009939C4"/>
    <w:rsid w:val="00993F4B"/>
    <w:rsid w:val="00995286"/>
    <w:rsid w:val="00995569"/>
    <w:rsid w:val="009959DF"/>
    <w:rsid w:val="00996D82"/>
    <w:rsid w:val="00996EBC"/>
    <w:rsid w:val="00997A35"/>
    <w:rsid w:val="009A107C"/>
    <w:rsid w:val="009A1AEF"/>
    <w:rsid w:val="009A227F"/>
    <w:rsid w:val="009A2AF1"/>
    <w:rsid w:val="009A2BAC"/>
    <w:rsid w:val="009A4709"/>
    <w:rsid w:val="009A632C"/>
    <w:rsid w:val="009A70B7"/>
    <w:rsid w:val="009A7D3E"/>
    <w:rsid w:val="009B01C6"/>
    <w:rsid w:val="009B0E2B"/>
    <w:rsid w:val="009B203D"/>
    <w:rsid w:val="009B3444"/>
    <w:rsid w:val="009B4D6B"/>
    <w:rsid w:val="009B5221"/>
    <w:rsid w:val="009B5309"/>
    <w:rsid w:val="009B704D"/>
    <w:rsid w:val="009B778A"/>
    <w:rsid w:val="009B7EAF"/>
    <w:rsid w:val="009C01D0"/>
    <w:rsid w:val="009C0DFB"/>
    <w:rsid w:val="009C1869"/>
    <w:rsid w:val="009C23D7"/>
    <w:rsid w:val="009C29EA"/>
    <w:rsid w:val="009C2D56"/>
    <w:rsid w:val="009C36B9"/>
    <w:rsid w:val="009C375B"/>
    <w:rsid w:val="009C4167"/>
    <w:rsid w:val="009C4FDA"/>
    <w:rsid w:val="009C531E"/>
    <w:rsid w:val="009C5B73"/>
    <w:rsid w:val="009C68A6"/>
    <w:rsid w:val="009C6F8B"/>
    <w:rsid w:val="009C7436"/>
    <w:rsid w:val="009C7AEE"/>
    <w:rsid w:val="009D2E78"/>
    <w:rsid w:val="009D2F11"/>
    <w:rsid w:val="009D32AB"/>
    <w:rsid w:val="009D3DAC"/>
    <w:rsid w:val="009D41C9"/>
    <w:rsid w:val="009D41DC"/>
    <w:rsid w:val="009D431D"/>
    <w:rsid w:val="009D4BED"/>
    <w:rsid w:val="009D523E"/>
    <w:rsid w:val="009E0493"/>
    <w:rsid w:val="009E1AF7"/>
    <w:rsid w:val="009E1FB3"/>
    <w:rsid w:val="009E2005"/>
    <w:rsid w:val="009E2ECE"/>
    <w:rsid w:val="009E34CC"/>
    <w:rsid w:val="009E36EC"/>
    <w:rsid w:val="009E3A4A"/>
    <w:rsid w:val="009E43B3"/>
    <w:rsid w:val="009E4A18"/>
    <w:rsid w:val="009E522C"/>
    <w:rsid w:val="009E606D"/>
    <w:rsid w:val="009E607D"/>
    <w:rsid w:val="009E6152"/>
    <w:rsid w:val="009E716D"/>
    <w:rsid w:val="009F0947"/>
    <w:rsid w:val="009F1013"/>
    <w:rsid w:val="009F181E"/>
    <w:rsid w:val="009F1A40"/>
    <w:rsid w:val="009F1F24"/>
    <w:rsid w:val="009F2DCC"/>
    <w:rsid w:val="009F44C2"/>
    <w:rsid w:val="009F46B3"/>
    <w:rsid w:val="009F5D4B"/>
    <w:rsid w:val="009F5EB8"/>
    <w:rsid w:val="00A0076C"/>
    <w:rsid w:val="00A00EF9"/>
    <w:rsid w:val="00A022B4"/>
    <w:rsid w:val="00A02435"/>
    <w:rsid w:val="00A0342A"/>
    <w:rsid w:val="00A046F1"/>
    <w:rsid w:val="00A04E21"/>
    <w:rsid w:val="00A06104"/>
    <w:rsid w:val="00A06183"/>
    <w:rsid w:val="00A0679A"/>
    <w:rsid w:val="00A071E8"/>
    <w:rsid w:val="00A075A5"/>
    <w:rsid w:val="00A0768B"/>
    <w:rsid w:val="00A07B92"/>
    <w:rsid w:val="00A100F0"/>
    <w:rsid w:val="00A10540"/>
    <w:rsid w:val="00A11FA7"/>
    <w:rsid w:val="00A11FF0"/>
    <w:rsid w:val="00A12ACF"/>
    <w:rsid w:val="00A133D6"/>
    <w:rsid w:val="00A14C67"/>
    <w:rsid w:val="00A15295"/>
    <w:rsid w:val="00A153ED"/>
    <w:rsid w:val="00A15663"/>
    <w:rsid w:val="00A163DE"/>
    <w:rsid w:val="00A16681"/>
    <w:rsid w:val="00A1685B"/>
    <w:rsid w:val="00A16B60"/>
    <w:rsid w:val="00A173AE"/>
    <w:rsid w:val="00A17A35"/>
    <w:rsid w:val="00A20A34"/>
    <w:rsid w:val="00A20F31"/>
    <w:rsid w:val="00A23073"/>
    <w:rsid w:val="00A2484E"/>
    <w:rsid w:val="00A25242"/>
    <w:rsid w:val="00A25405"/>
    <w:rsid w:val="00A25AE1"/>
    <w:rsid w:val="00A26058"/>
    <w:rsid w:val="00A2624A"/>
    <w:rsid w:val="00A264F0"/>
    <w:rsid w:val="00A3124A"/>
    <w:rsid w:val="00A31D00"/>
    <w:rsid w:val="00A32ABA"/>
    <w:rsid w:val="00A33095"/>
    <w:rsid w:val="00A366D5"/>
    <w:rsid w:val="00A3713F"/>
    <w:rsid w:val="00A37B4A"/>
    <w:rsid w:val="00A40E3F"/>
    <w:rsid w:val="00A43A66"/>
    <w:rsid w:val="00A46642"/>
    <w:rsid w:val="00A5108F"/>
    <w:rsid w:val="00A515AE"/>
    <w:rsid w:val="00A5175A"/>
    <w:rsid w:val="00A523FF"/>
    <w:rsid w:val="00A525AC"/>
    <w:rsid w:val="00A5361E"/>
    <w:rsid w:val="00A53BFF"/>
    <w:rsid w:val="00A56F53"/>
    <w:rsid w:val="00A56F9B"/>
    <w:rsid w:val="00A57546"/>
    <w:rsid w:val="00A60072"/>
    <w:rsid w:val="00A62CE3"/>
    <w:rsid w:val="00A62D8C"/>
    <w:rsid w:val="00A62E3C"/>
    <w:rsid w:val="00A63028"/>
    <w:rsid w:val="00A63BA3"/>
    <w:rsid w:val="00A641DE"/>
    <w:rsid w:val="00A6554F"/>
    <w:rsid w:val="00A663F2"/>
    <w:rsid w:val="00A66E15"/>
    <w:rsid w:val="00A66E30"/>
    <w:rsid w:val="00A67048"/>
    <w:rsid w:val="00A67DF9"/>
    <w:rsid w:val="00A708B4"/>
    <w:rsid w:val="00A70E1D"/>
    <w:rsid w:val="00A71D27"/>
    <w:rsid w:val="00A7230F"/>
    <w:rsid w:val="00A72581"/>
    <w:rsid w:val="00A72A2C"/>
    <w:rsid w:val="00A7326B"/>
    <w:rsid w:val="00A74507"/>
    <w:rsid w:val="00A746F5"/>
    <w:rsid w:val="00A75082"/>
    <w:rsid w:val="00A76AA8"/>
    <w:rsid w:val="00A77014"/>
    <w:rsid w:val="00A774E1"/>
    <w:rsid w:val="00A80736"/>
    <w:rsid w:val="00A817D3"/>
    <w:rsid w:val="00A81C4A"/>
    <w:rsid w:val="00A828E5"/>
    <w:rsid w:val="00A83151"/>
    <w:rsid w:val="00A83369"/>
    <w:rsid w:val="00A83485"/>
    <w:rsid w:val="00A83B95"/>
    <w:rsid w:val="00A83BAB"/>
    <w:rsid w:val="00A83FF5"/>
    <w:rsid w:val="00A84C67"/>
    <w:rsid w:val="00A861D5"/>
    <w:rsid w:val="00A90ACE"/>
    <w:rsid w:val="00A90D0A"/>
    <w:rsid w:val="00A91772"/>
    <w:rsid w:val="00A91C27"/>
    <w:rsid w:val="00A928B2"/>
    <w:rsid w:val="00A928C3"/>
    <w:rsid w:val="00A92F85"/>
    <w:rsid w:val="00A93626"/>
    <w:rsid w:val="00A94419"/>
    <w:rsid w:val="00A955AC"/>
    <w:rsid w:val="00A95D8E"/>
    <w:rsid w:val="00A96224"/>
    <w:rsid w:val="00A96D73"/>
    <w:rsid w:val="00AA098F"/>
    <w:rsid w:val="00AA0E17"/>
    <w:rsid w:val="00AA13C4"/>
    <w:rsid w:val="00AA1F3C"/>
    <w:rsid w:val="00AA2136"/>
    <w:rsid w:val="00AA2F9E"/>
    <w:rsid w:val="00AA443B"/>
    <w:rsid w:val="00AA4827"/>
    <w:rsid w:val="00AA540F"/>
    <w:rsid w:val="00AA5A1C"/>
    <w:rsid w:val="00AA6327"/>
    <w:rsid w:val="00AA65A2"/>
    <w:rsid w:val="00AA7086"/>
    <w:rsid w:val="00AA723D"/>
    <w:rsid w:val="00AA75BF"/>
    <w:rsid w:val="00AA75EF"/>
    <w:rsid w:val="00AB061E"/>
    <w:rsid w:val="00AB0F74"/>
    <w:rsid w:val="00AB15A2"/>
    <w:rsid w:val="00AB1714"/>
    <w:rsid w:val="00AB21C3"/>
    <w:rsid w:val="00AB2C97"/>
    <w:rsid w:val="00AB3EFC"/>
    <w:rsid w:val="00AB43D7"/>
    <w:rsid w:val="00AB4B04"/>
    <w:rsid w:val="00AB606B"/>
    <w:rsid w:val="00AB6296"/>
    <w:rsid w:val="00AB6913"/>
    <w:rsid w:val="00AC014D"/>
    <w:rsid w:val="00AC058A"/>
    <w:rsid w:val="00AC2AEE"/>
    <w:rsid w:val="00AC4C63"/>
    <w:rsid w:val="00AC505F"/>
    <w:rsid w:val="00AC5891"/>
    <w:rsid w:val="00AC5D44"/>
    <w:rsid w:val="00AC64B7"/>
    <w:rsid w:val="00AC73ED"/>
    <w:rsid w:val="00AD0BC7"/>
    <w:rsid w:val="00AD1015"/>
    <w:rsid w:val="00AD1CA4"/>
    <w:rsid w:val="00AD2624"/>
    <w:rsid w:val="00AD3032"/>
    <w:rsid w:val="00AD42DC"/>
    <w:rsid w:val="00AD4D3B"/>
    <w:rsid w:val="00AD4D41"/>
    <w:rsid w:val="00AD4FD1"/>
    <w:rsid w:val="00AD5CA1"/>
    <w:rsid w:val="00AD6C83"/>
    <w:rsid w:val="00AD6D60"/>
    <w:rsid w:val="00AD7063"/>
    <w:rsid w:val="00AD73A8"/>
    <w:rsid w:val="00AD753B"/>
    <w:rsid w:val="00AD7A9C"/>
    <w:rsid w:val="00AD7BEE"/>
    <w:rsid w:val="00AE05D8"/>
    <w:rsid w:val="00AE0701"/>
    <w:rsid w:val="00AE091E"/>
    <w:rsid w:val="00AE1CD1"/>
    <w:rsid w:val="00AE32CB"/>
    <w:rsid w:val="00AE33EA"/>
    <w:rsid w:val="00AE4AF0"/>
    <w:rsid w:val="00AE55C8"/>
    <w:rsid w:val="00AE7EA1"/>
    <w:rsid w:val="00AF0015"/>
    <w:rsid w:val="00AF089C"/>
    <w:rsid w:val="00AF09FE"/>
    <w:rsid w:val="00AF1709"/>
    <w:rsid w:val="00AF1C61"/>
    <w:rsid w:val="00AF2756"/>
    <w:rsid w:val="00AF28F2"/>
    <w:rsid w:val="00AF2ABA"/>
    <w:rsid w:val="00AF2CB1"/>
    <w:rsid w:val="00AF5232"/>
    <w:rsid w:val="00AF5DD6"/>
    <w:rsid w:val="00AF5ECF"/>
    <w:rsid w:val="00AF5FC5"/>
    <w:rsid w:val="00AF6AFF"/>
    <w:rsid w:val="00AF6BF0"/>
    <w:rsid w:val="00AF79F2"/>
    <w:rsid w:val="00AF7AE4"/>
    <w:rsid w:val="00AF7B35"/>
    <w:rsid w:val="00B01D12"/>
    <w:rsid w:val="00B02FDE"/>
    <w:rsid w:val="00B03444"/>
    <w:rsid w:val="00B03F8F"/>
    <w:rsid w:val="00B04122"/>
    <w:rsid w:val="00B04CB1"/>
    <w:rsid w:val="00B04F18"/>
    <w:rsid w:val="00B068B8"/>
    <w:rsid w:val="00B06944"/>
    <w:rsid w:val="00B06C41"/>
    <w:rsid w:val="00B07BA1"/>
    <w:rsid w:val="00B100FC"/>
    <w:rsid w:val="00B109FD"/>
    <w:rsid w:val="00B10E46"/>
    <w:rsid w:val="00B11FC3"/>
    <w:rsid w:val="00B12222"/>
    <w:rsid w:val="00B139F8"/>
    <w:rsid w:val="00B13A7E"/>
    <w:rsid w:val="00B13C9A"/>
    <w:rsid w:val="00B144E9"/>
    <w:rsid w:val="00B14EA7"/>
    <w:rsid w:val="00B16D43"/>
    <w:rsid w:val="00B17D11"/>
    <w:rsid w:val="00B22577"/>
    <w:rsid w:val="00B2533D"/>
    <w:rsid w:val="00B25465"/>
    <w:rsid w:val="00B25572"/>
    <w:rsid w:val="00B25782"/>
    <w:rsid w:val="00B25E00"/>
    <w:rsid w:val="00B313DA"/>
    <w:rsid w:val="00B323AF"/>
    <w:rsid w:val="00B3244B"/>
    <w:rsid w:val="00B326E3"/>
    <w:rsid w:val="00B32898"/>
    <w:rsid w:val="00B32E87"/>
    <w:rsid w:val="00B341C6"/>
    <w:rsid w:val="00B34408"/>
    <w:rsid w:val="00B34716"/>
    <w:rsid w:val="00B3500E"/>
    <w:rsid w:val="00B371FE"/>
    <w:rsid w:val="00B37BCD"/>
    <w:rsid w:val="00B37D39"/>
    <w:rsid w:val="00B40DE9"/>
    <w:rsid w:val="00B41AC0"/>
    <w:rsid w:val="00B43021"/>
    <w:rsid w:val="00B4305E"/>
    <w:rsid w:val="00B436C5"/>
    <w:rsid w:val="00B44054"/>
    <w:rsid w:val="00B45D0A"/>
    <w:rsid w:val="00B46F17"/>
    <w:rsid w:val="00B477E3"/>
    <w:rsid w:val="00B47E6E"/>
    <w:rsid w:val="00B504B1"/>
    <w:rsid w:val="00B50CED"/>
    <w:rsid w:val="00B5132B"/>
    <w:rsid w:val="00B5176F"/>
    <w:rsid w:val="00B5199F"/>
    <w:rsid w:val="00B523FD"/>
    <w:rsid w:val="00B530C7"/>
    <w:rsid w:val="00B536E8"/>
    <w:rsid w:val="00B53A9A"/>
    <w:rsid w:val="00B54404"/>
    <w:rsid w:val="00B55428"/>
    <w:rsid w:val="00B55647"/>
    <w:rsid w:val="00B558DD"/>
    <w:rsid w:val="00B5623E"/>
    <w:rsid w:val="00B56365"/>
    <w:rsid w:val="00B56443"/>
    <w:rsid w:val="00B56E0C"/>
    <w:rsid w:val="00B574E3"/>
    <w:rsid w:val="00B607EE"/>
    <w:rsid w:val="00B61D57"/>
    <w:rsid w:val="00B62150"/>
    <w:rsid w:val="00B642F7"/>
    <w:rsid w:val="00B65423"/>
    <w:rsid w:val="00B65713"/>
    <w:rsid w:val="00B66078"/>
    <w:rsid w:val="00B67687"/>
    <w:rsid w:val="00B704CA"/>
    <w:rsid w:val="00B70CD8"/>
    <w:rsid w:val="00B71E8C"/>
    <w:rsid w:val="00B71FC2"/>
    <w:rsid w:val="00B722DC"/>
    <w:rsid w:val="00B72A14"/>
    <w:rsid w:val="00B73309"/>
    <w:rsid w:val="00B7334D"/>
    <w:rsid w:val="00B73836"/>
    <w:rsid w:val="00B73AA5"/>
    <w:rsid w:val="00B73D28"/>
    <w:rsid w:val="00B73D32"/>
    <w:rsid w:val="00B75FC8"/>
    <w:rsid w:val="00B760E4"/>
    <w:rsid w:val="00B776DE"/>
    <w:rsid w:val="00B77775"/>
    <w:rsid w:val="00B8063C"/>
    <w:rsid w:val="00B80F4B"/>
    <w:rsid w:val="00B80FDB"/>
    <w:rsid w:val="00B8175C"/>
    <w:rsid w:val="00B829D7"/>
    <w:rsid w:val="00B836CD"/>
    <w:rsid w:val="00B83EB1"/>
    <w:rsid w:val="00B846D0"/>
    <w:rsid w:val="00B8523F"/>
    <w:rsid w:val="00B85250"/>
    <w:rsid w:val="00B85E32"/>
    <w:rsid w:val="00B864DA"/>
    <w:rsid w:val="00B8728B"/>
    <w:rsid w:val="00B90967"/>
    <w:rsid w:val="00B9105F"/>
    <w:rsid w:val="00B91901"/>
    <w:rsid w:val="00B924A3"/>
    <w:rsid w:val="00B92F2C"/>
    <w:rsid w:val="00B93A25"/>
    <w:rsid w:val="00B942F4"/>
    <w:rsid w:val="00B95B39"/>
    <w:rsid w:val="00BA01AD"/>
    <w:rsid w:val="00BA1E59"/>
    <w:rsid w:val="00BA2BBC"/>
    <w:rsid w:val="00BA3483"/>
    <w:rsid w:val="00BA4FB5"/>
    <w:rsid w:val="00BA6C0D"/>
    <w:rsid w:val="00BA6D4E"/>
    <w:rsid w:val="00BA7207"/>
    <w:rsid w:val="00BA7DF0"/>
    <w:rsid w:val="00BB037B"/>
    <w:rsid w:val="00BB1954"/>
    <w:rsid w:val="00BB202D"/>
    <w:rsid w:val="00BB216F"/>
    <w:rsid w:val="00BB23BC"/>
    <w:rsid w:val="00BB286B"/>
    <w:rsid w:val="00BB3935"/>
    <w:rsid w:val="00BB3A08"/>
    <w:rsid w:val="00BB3BD0"/>
    <w:rsid w:val="00BB4CDE"/>
    <w:rsid w:val="00BB534E"/>
    <w:rsid w:val="00BB54C5"/>
    <w:rsid w:val="00BB6665"/>
    <w:rsid w:val="00BB7066"/>
    <w:rsid w:val="00BB70B1"/>
    <w:rsid w:val="00BC09A2"/>
    <w:rsid w:val="00BC0C1E"/>
    <w:rsid w:val="00BC1188"/>
    <w:rsid w:val="00BC2BDA"/>
    <w:rsid w:val="00BC3A80"/>
    <w:rsid w:val="00BC44C8"/>
    <w:rsid w:val="00BC45F3"/>
    <w:rsid w:val="00BC5293"/>
    <w:rsid w:val="00BC576F"/>
    <w:rsid w:val="00BC5E25"/>
    <w:rsid w:val="00BC639F"/>
    <w:rsid w:val="00BC6A14"/>
    <w:rsid w:val="00BC7AEC"/>
    <w:rsid w:val="00BD0B8A"/>
    <w:rsid w:val="00BD0C6E"/>
    <w:rsid w:val="00BD1E82"/>
    <w:rsid w:val="00BD2C44"/>
    <w:rsid w:val="00BD3F43"/>
    <w:rsid w:val="00BD5183"/>
    <w:rsid w:val="00BD59D8"/>
    <w:rsid w:val="00BD6591"/>
    <w:rsid w:val="00BE166F"/>
    <w:rsid w:val="00BE270B"/>
    <w:rsid w:val="00BE28FC"/>
    <w:rsid w:val="00BE43CE"/>
    <w:rsid w:val="00BE493C"/>
    <w:rsid w:val="00BE4A61"/>
    <w:rsid w:val="00BE7123"/>
    <w:rsid w:val="00BE7A16"/>
    <w:rsid w:val="00BE7E06"/>
    <w:rsid w:val="00BF00F1"/>
    <w:rsid w:val="00BF03BB"/>
    <w:rsid w:val="00BF0607"/>
    <w:rsid w:val="00BF11B6"/>
    <w:rsid w:val="00BF21B1"/>
    <w:rsid w:val="00BF3B08"/>
    <w:rsid w:val="00BF7C9B"/>
    <w:rsid w:val="00BF7E68"/>
    <w:rsid w:val="00C00E88"/>
    <w:rsid w:val="00C013F8"/>
    <w:rsid w:val="00C01599"/>
    <w:rsid w:val="00C01902"/>
    <w:rsid w:val="00C02FD0"/>
    <w:rsid w:val="00C0640C"/>
    <w:rsid w:val="00C06F81"/>
    <w:rsid w:val="00C0712D"/>
    <w:rsid w:val="00C07ECB"/>
    <w:rsid w:val="00C12A2B"/>
    <w:rsid w:val="00C12CA4"/>
    <w:rsid w:val="00C14D58"/>
    <w:rsid w:val="00C15521"/>
    <w:rsid w:val="00C172B3"/>
    <w:rsid w:val="00C1772D"/>
    <w:rsid w:val="00C17AED"/>
    <w:rsid w:val="00C202CD"/>
    <w:rsid w:val="00C212AC"/>
    <w:rsid w:val="00C213D5"/>
    <w:rsid w:val="00C22E7F"/>
    <w:rsid w:val="00C23194"/>
    <w:rsid w:val="00C2386C"/>
    <w:rsid w:val="00C24E0A"/>
    <w:rsid w:val="00C26B76"/>
    <w:rsid w:val="00C26BF3"/>
    <w:rsid w:val="00C304C2"/>
    <w:rsid w:val="00C32496"/>
    <w:rsid w:val="00C3266F"/>
    <w:rsid w:val="00C33DB2"/>
    <w:rsid w:val="00C33FE6"/>
    <w:rsid w:val="00C34154"/>
    <w:rsid w:val="00C343A4"/>
    <w:rsid w:val="00C34887"/>
    <w:rsid w:val="00C42573"/>
    <w:rsid w:val="00C42C48"/>
    <w:rsid w:val="00C45260"/>
    <w:rsid w:val="00C46FF8"/>
    <w:rsid w:val="00C472BB"/>
    <w:rsid w:val="00C479E8"/>
    <w:rsid w:val="00C47F74"/>
    <w:rsid w:val="00C5103F"/>
    <w:rsid w:val="00C512C2"/>
    <w:rsid w:val="00C519AC"/>
    <w:rsid w:val="00C51DE1"/>
    <w:rsid w:val="00C5254A"/>
    <w:rsid w:val="00C5284C"/>
    <w:rsid w:val="00C540B9"/>
    <w:rsid w:val="00C554D3"/>
    <w:rsid w:val="00C55C03"/>
    <w:rsid w:val="00C56032"/>
    <w:rsid w:val="00C56F02"/>
    <w:rsid w:val="00C57185"/>
    <w:rsid w:val="00C57D08"/>
    <w:rsid w:val="00C6010B"/>
    <w:rsid w:val="00C6022B"/>
    <w:rsid w:val="00C60D59"/>
    <w:rsid w:val="00C60ED9"/>
    <w:rsid w:val="00C613BB"/>
    <w:rsid w:val="00C61BB7"/>
    <w:rsid w:val="00C62BA7"/>
    <w:rsid w:val="00C63F1C"/>
    <w:rsid w:val="00C641F0"/>
    <w:rsid w:val="00C64919"/>
    <w:rsid w:val="00C64A02"/>
    <w:rsid w:val="00C66BFB"/>
    <w:rsid w:val="00C67878"/>
    <w:rsid w:val="00C67B77"/>
    <w:rsid w:val="00C67F9E"/>
    <w:rsid w:val="00C70490"/>
    <w:rsid w:val="00C72A23"/>
    <w:rsid w:val="00C72DCF"/>
    <w:rsid w:val="00C73889"/>
    <w:rsid w:val="00C74117"/>
    <w:rsid w:val="00C74BBE"/>
    <w:rsid w:val="00C74C28"/>
    <w:rsid w:val="00C75566"/>
    <w:rsid w:val="00C7562D"/>
    <w:rsid w:val="00C7593B"/>
    <w:rsid w:val="00C7595E"/>
    <w:rsid w:val="00C76D77"/>
    <w:rsid w:val="00C77D4B"/>
    <w:rsid w:val="00C808A1"/>
    <w:rsid w:val="00C814FA"/>
    <w:rsid w:val="00C81924"/>
    <w:rsid w:val="00C81BCF"/>
    <w:rsid w:val="00C8215E"/>
    <w:rsid w:val="00C831D9"/>
    <w:rsid w:val="00C83219"/>
    <w:rsid w:val="00C872D6"/>
    <w:rsid w:val="00C90129"/>
    <w:rsid w:val="00C9109A"/>
    <w:rsid w:val="00C9148C"/>
    <w:rsid w:val="00C92197"/>
    <w:rsid w:val="00C92333"/>
    <w:rsid w:val="00C92352"/>
    <w:rsid w:val="00C93673"/>
    <w:rsid w:val="00C939A2"/>
    <w:rsid w:val="00C93ACD"/>
    <w:rsid w:val="00C94DA7"/>
    <w:rsid w:val="00C9557C"/>
    <w:rsid w:val="00C9616D"/>
    <w:rsid w:val="00C9695C"/>
    <w:rsid w:val="00C96E7E"/>
    <w:rsid w:val="00C97DA1"/>
    <w:rsid w:val="00C97EA3"/>
    <w:rsid w:val="00C97F24"/>
    <w:rsid w:val="00CA2887"/>
    <w:rsid w:val="00CA37DA"/>
    <w:rsid w:val="00CA56D7"/>
    <w:rsid w:val="00CA56D8"/>
    <w:rsid w:val="00CA57BE"/>
    <w:rsid w:val="00CA5F40"/>
    <w:rsid w:val="00CA6CA9"/>
    <w:rsid w:val="00CA7509"/>
    <w:rsid w:val="00CA7C2B"/>
    <w:rsid w:val="00CB0942"/>
    <w:rsid w:val="00CB2066"/>
    <w:rsid w:val="00CB26CB"/>
    <w:rsid w:val="00CB26E4"/>
    <w:rsid w:val="00CB27E6"/>
    <w:rsid w:val="00CB33A7"/>
    <w:rsid w:val="00CB35A3"/>
    <w:rsid w:val="00CB4A24"/>
    <w:rsid w:val="00CB521D"/>
    <w:rsid w:val="00CB6B3F"/>
    <w:rsid w:val="00CB6C53"/>
    <w:rsid w:val="00CB6EC1"/>
    <w:rsid w:val="00CB77C1"/>
    <w:rsid w:val="00CC0494"/>
    <w:rsid w:val="00CC1A46"/>
    <w:rsid w:val="00CC27A6"/>
    <w:rsid w:val="00CC2F62"/>
    <w:rsid w:val="00CC35C8"/>
    <w:rsid w:val="00CC3C90"/>
    <w:rsid w:val="00CC3E2D"/>
    <w:rsid w:val="00CC4714"/>
    <w:rsid w:val="00CC5E46"/>
    <w:rsid w:val="00CD2528"/>
    <w:rsid w:val="00CD2A14"/>
    <w:rsid w:val="00CD31D1"/>
    <w:rsid w:val="00CD39B3"/>
    <w:rsid w:val="00CD3E1F"/>
    <w:rsid w:val="00CD41A4"/>
    <w:rsid w:val="00CD45E0"/>
    <w:rsid w:val="00CD4A7A"/>
    <w:rsid w:val="00CD4B7A"/>
    <w:rsid w:val="00CD718C"/>
    <w:rsid w:val="00CD7506"/>
    <w:rsid w:val="00CD7B84"/>
    <w:rsid w:val="00CE1453"/>
    <w:rsid w:val="00CE1A88"/>
    <w:rsid w:val="00CE30F5"/>
    <w:rsid w:val="00CE570F"/>
    <w:rsid w:val="00CE7267"/>
    <w:rsid w:val="00CE75AD"/>
    <w:rsid w:val="00CE77F3"/>
    <w:rsid w:val="00CE7B69"/>
    <w:rsid w:val="00CE7FA1"/>
    <w:rsid w:val="00CF0C2A"/>
    <w:rsid w:val="00CF2573"/>
    <w:rsid w:val="00CF3E81"/>
    <w:rsid w:val="00CF50F2"/>
    <w:rsid w:val="00CF5881"/>
    <w:rsid w:val="00CF5C8D"/>
    <w:rsid w:val="00CF5F1A"/>
    <w:rsid w:val="00CF6589"/>
    <w:rsid w:val="00CF6E2B"/>
    <w:rsid w:val="00CF71E2"/>
    <w:rsid w:val="00CF7422"/>
    <w:rsid w:val="00CF7AC4"/>
    <w:rsid w:val="00CF7F36"/>
    <w:rsid w:val="00D00262"/>
    <w:rsid w:val="00D00F58"/>
    <w:rsid w:val="00D03095"/>
    <w:rsid w:val="00D051F5"/>
    <w:rsid w:val="00D05B56"/>
    <w:rsid w:val="00D05B70"/>
    <w:rsid w:val="00D05BDD"/>
    <w:rsid w:val="00D05C11"/>
    <w:rsid w:val="00D061A4"/>
    <w:rsid w:val="00D063FC"/>
    <w:rsid w:val="00D068AD"/>
    <w:rsid w:val="00D06D67"/>
    <w:rsid w:val="00D06FE8"/>
    <w:rsid w:val="00D10881"/>
    <w:rsid w:val="00D10E1B"/>
    <w:rsid w:val="00D11078"/>
    <w:rsid w:val="00D110E8"/>
    <w:rsid w:val="00D11940"/>
    <w:rsid w:val="00D11BF5"/>
    <w:rsid w:val="00D15725"/>
    <w:rsid w:val="00D16372"/>
    <w:rsid w:val="00D163FE"/>
    <w:rsid w:val="00D16E1E"/>
    <w:rsid w:val="00D16FF2"/>
    <w:rsid w:val="00D213F2"/>
    <w:rsid w:val="00D22FCF"/>
    <w:rsid w:val="00D23E49"/>
    <w:rsid w:val="00D2495A"/>
    <w:rsid w:val="00D24BF4"/>
    <w:rsid w:val="00D26D04"/>
    <w:rsid w:val="00D26F86"/>
    <w:rsid w:val="00D307E8"/>
    <w:rsid w:val="00D320E6"/>
    <w:rsid w:val="00D33862"/>
    <w:rsid w:val="00D338C4"/>
    <w:rsid w:val="00D33D8F"/>
    <w:rsid w:val="00D33F3B"/>
    <w:rsid w:val="00D341B0"/>
    <w:rsid w:val="00D34912"/>
    <w:rsid w:val="00D3689F"/>
    <w:rsid w:val="00D36A4C"/>
    <w:rsid w:val="00D37433"/>
    <w:rsid w:val="00D37B11"/>
    <w:rsid w:val="00D37D1E"/>
    <w:rsid w:val="00D40327"/>
    <w:rsid w:val="00D407C9"/>
    <w:rsid w:val="00D40D74"/>
    <w:rsid w:val="00D41F9E"/>
    <w:rsid w:val="00D4206E"/>
    <w:rsid w:val="00D422EA"/>
    <w:rsid w:val="00D428BD"/>
    <w:rsid w:val="00D42E66"/>
    <w:rsid w:val="00D439C1"/>
    <w:rsid w:val="00D44912"/>
    <w:rsid w:val="00D4733F"/>
    <w:rsid w:val="00D5093A"/>
    <w:rsid w:val="00D51537"/>
    <w:rsid w:val="00D5295F"/>
    <w:rsid w:val="00D52A4A"/>
    <w:rsid w:val="00D53911"/>
    <w:rsid w:val="00D53F8B"/>
    <w:rsid w:val="00D54EBB"/>
    <w:rsid w:val="00D5503E"/>
    <w:rsid w:val="00D55910"/>
    <w:rsid w:val="00D56A40"/>
    <w:rsid w:val="00D575AB"/>
    <w:rsid w:val="00D60DDE"/>
    <w:rsid w:val="00D62845"/>
    <w:rsid w:val="00D636C6"/>
    <w:rsid w:val="00D63D27"/>
    <w:rsid w:val="00D655AC"/>
    <w:rsid w:val="00D659A4"/>
    <w:rsid w:val="00D660D7"/>
    <w:rsid w:val="00D662B4"/>
    <w:rsid w:val="00D700C1"/>
    <w:rsid w:val="00D711A4"/>
    <w:rsid w:val="00D725BC"/>
    <w:rsid w:val="00D73251"/>
    <w:rsid w:val="00D75F03"/>
    <w:rsid w:val="00D7610D"/>
    <w:rsid w:val="00D76154"/>
    <w:rsid w:val="00D76CC2"/>
    <w:rsid w:val="00D777E5"/>
    <w:rsid w:val="00D812A9"/>
    <w:rsid w:val="00D81926"/>
    <w:rsid w:val="00D8283D"/>
    <w:rsid w:val="00D82A09"/>
    <w:rsid w:val="00D82F40"/>
    <w:rsid w:val="00D847F3"/>
    <w:rsid w:val="00D8494B"/>
    <w:rsid w:val="00D85964"/>
    <w:rsid w:val="00D8628D"/>
    <w:rsid w:val="00D9069B"/>
    <w:rsid w:val="00D91EDC"/>
    <w:rsid w:val="00D922BF"/>
    <w:rsid w:val="00D93C21"/>
    <w:rsid w:val="00D95478"/>
    <w:rsid w:val="00D964D9"/>
    <w:rsid w:val="00D96639"/>
    <w:rsid w:val="00D96EDF"/>
    <w:rsid w:val="00D96F1D"/>
    <w:rsid w:val="00D97622"/>
    <w:rsid w:val="00D97DC4"/>
    <w:rsid w:val="00D97F84"/>
    <w:rsid w:val="00DA2D0C"/>
    <w:rsid w:val="00DA4F8B"/>
    <w:rsid w:val="00DA5A51"/>
    <w:rsid w:val="00DA5F58"/>
    <w:rsid w:val="00DA6808"/>
    <w:rsid w:val="00DA6C14"/>
    <w:rsid w:val="00DA6CA7"/>
    <w:rsid w:val="00DA77E2"/>
    <w:rsid w:val="00DB0B39"/>
    <w:rsid w:val="00DB0C10"/>
    <w:rsid w:val="00DB0D81"/>
    <w:rsid w:val="00DB0DB0"/>
    <w:rsid w:val="00DB2E36"/>
    <w:rsid w:val="00DB4064"/>
    <w:rsid w:val="00DB5218"/>
    <w:rsid w:val="00DB624F"/>
    <w:rsid w:val="00DB6D4C"/>
    <w:rsid w:val="00DB6DD4"/>
    <w:rsid w:val="00DB7087"/>
    <w:rsid w:val="00DB7983"/>
    <w:rsid w:val="00DB7E9D"/>
    <w:rsid w:val="00DC0C15"/>
    <w:rsid w:val="00DC17BE"/>
    <w:rsid w:val="00DC39C1"/>
    <w:rsid w:val="00DC6113"/>
    <w:rsid w:val="00DC6B58"/>
    <w:rsid w:val="00DC6B88"/>
    <w:rsid w:val="00DC6FC5"/>
    <w:rsid w:val="00DC7131"/>
    <w:rsid w:val="00DC7F37"/>
    <w:rsid w:val="00DD0393"/>
    <w:rsid w:val="00DD12A5"/>
    <w:rsid w:val="00DD1D48"/>
    <w:rsid w:val="00DD2087"/>
    <w:rsid w:val="00DD2A0C"/>
    <w:rsid w:val="00DD3073"/>
    <w:rsid w:val="00DD3A1C"/>
    <w:rsid w:val="00DD44D2"/>
    <w:rsid w:val="00DD5597"/>
    <w:rsid w:val="00DD5611"/>
    <w:rsid w:val="00DD5BA0"/>
    <w:rsid w:val="00DD6DF8"/>
    <w:rsid w:val="00DD77B5"/>
    <w:rsid w:val="00DE0016"/>
    <w:rsid w:val="00DE0941"/>
    <w:rsid w:val="00DE281E"/>
    <w:rsid w:val="00DE51C1"/>
    <w:rsid w:val="00DE591F"/>
    <w:rsid w:val="00DE5FBB"/>
    <w:rsid w:val="00DE73C0"/>
    <w:rsid w:val="00DE751C"/>
    <w:rsid w:val="00DF0C37"/>
    <w:rsid w:val="00DF1256"/>
    <w:rsid w:val="00DF2590"/>
    <w:rsid w:val="00DF30F4"/>
    <w:rsid w:val="00DF3255"/>
    <w:rsid w:val="00DF325A"/>
    <w:rsid w:val="00DF4E76"/>
    <w:rsid w:val="00DF6DFD"/>
    <w:rsid w:val="00DF753D"/>
    <w:rsid w:val="00E003A9"/>
    <w:rsid w:val="00E011EC"/>
    <w:rsid w:val="00E014CF"/>
    <w:rsid w:val="00E01DEE"/>
    <w:rsid w:val="00E0282E"/>
    <w:rsid w:val="00E0326D"/>
    <w:rsid w:val="00E04510"/>
    <w:rsid w:val="00E04615"/>
    <w:rsid w:val="00E061D7"/>
    <w:rsid w:val="00E072DC"/>
    <w:rsid w:val="00E076EB"/>
    <w:rsid w:val="00E110A9"/>
    <w:rsid w:val="00E11214"/>
    <w:rsid w:val="00E11EF4"/>
    <w:rsid w:val="00E123D3"/>
    <w:rsid w:val="00E12D3C"/>
    <w:rsid w:val="00E1379F"/>
    <w:rsid w:val="00E147E1"/>
    <w:rsid w:val="00E15231"/>
    <w:rsid w:val="00E158E0"/>
    <w:rsid w:val="00E16BAD"/>
    <w:rsid w:val="00E20026"/>
    <w:rsid w:val="00E203E8"/>
    <w:rsid w:val="00E20D83"/>
    <w:rsid w:val="00E22200"/>
    <w:rsid w:val="00E22F23"/>
    <w:rsid w:val="00E239B5"/>
    <w:rsid w:val="00E23AB7"/>
    <w:rsid w:val="00E241E3"/>
    <w:rsid w:val="00E247D9"/>
    <w:rsid w:val="00E24BCA"/>
    <w:rsid w:val="00E24F8E"/>
    <w:rsid w:val="00E254C8"/>
    <w:rsid w:val="00E263AD"/>
    <w:rsid w:val="00E267CD"/>
    <w:rsid w:val="00E27DCE"/>
    <w:rsid w:val="00E27FAC"/>
    <w:rsid w:val="00E30290"/>
    <w:rsid w:val="00E30F60"/>
    <w:rsid w:val="00E3114F"/>
    <w:rsid w:val="00E313AD"/>
    <w:rsid w:val="00E32462"/>
    <w:rsid w:val="00E331F7"/>
    <w:rsid w:val="00E3425B"/>
    <w:rsid w:val="00E37A03"/>
    <w:rsid w:val="00E420B3"/>
    <w:rsid w:val="00E43878"/>
    <w:rsid w:val="00E43F6C"/>
    <w:rsid w:val="00E447CD"/>
    <w:rsid w:val="00E45011"/>
    <w:rsid w:val="00E461C8"/>
    <w:rsid w:val="00E47E2D"/>
    <w:rsid w:val="00E51C8F"/>
    <w:rsid w:val="00E53888"/>
    <w:rsid w:val="00E53C94"/>
    <w:rsid w:val="00E55526"/>
    <w:rsid w:val="00E55C1C"/>
    <w:rsid w:val="00E56344"/>
    <w:rsid w:val="00E565EF"/>
    <w:rsid w:val="00E57849"/>
    <w:rsid w:val="00E57A5A"/>
    <w:rsid w:val="00E60EA0"/>
    <w:rsid w:val="00E6378C"/>
    <w:rsid w:val="00E63869"/>
    <w:rsid w:val="00E6400B"/>
    <w:rsid w:val="00E64783"/>
    <w:rsid w:val="00E64B43"/>
    <w:rsid w:val="00E6552A"/>
    <w:rsid w:val="00E666CC"/>
    <w:rsid w:val="00E67E7A"/>
    <w:rsid w:val="00E7061B"/>
    <w:rsid w:val="00E712C1"/>
    <w:rsid w:val="00E719DC"/>
    <w:rsid w:val="00E71E3A"/>
    <w:rsid w:val="00E745AA"/>
    <w:rsid w:val="00E75001"/>
    <w:rsid w:val="00E755B7"/>
    <w:rsid w:val="00E75D40"/>
    <w:rsid w:val="00E75D4F"/>
    <w:rsid w:val="00E76DCB"/>
    <w:rsid w:val="00E77EC6"/>
    <w:rsid w:val="00E80089"/>
    <w:rsid w:val="00E807A1"/>
    <w:rsid w:val="00E80DD3"/>
    <w:rsid w:val="00E81F84"/>
    <w:rsid w:val="00E82E54"/>
    <w:rsid w:val="00E8302B"/>
    <w:rsid w:val="00E83317"/>
    <w:rsid w:val="00E84D3D"/>
    <w:rsid w:val="00E85897"/>
    <w:rsid w:val="00E86009"/>
    <w:rsid w:val="00E865A4"/>
    <w:rsid w:val="00E90B15"/>
    <w:rsid w:val="00E9128B"/>
    <w:rsid w:val="00E912D8"/>
    <w:rsid w:val="00E91E46"/>
    <w:rsid w:val="00E93884"/>
    <w:rsid w:val="00E93BDC"/>
    <w:rsid w:val="00E957CF"/>
    <w:rsid w:val="00E96420"/>
    <w:rsid w:val="00E967E5"/>
    <w:rsid w:val="00E96E68"/>
    <w:rsid w:val="00E96EAF"/>
    <w:rsid w:val="00E9752D"/>
    <w:rsid w:val="00E97CC2"/>
    <w:rsid w:val="00EA1908"/>
    <w:rsid w:val="00EA2B72"/>
    <w:rsid w:val="00EA2BE2"/>
    <w:rsid w:val="00EA2DBA"/>
    <w:rsid w:val="00EA2E56"/>
    <w:rsid w:val="00EA34C0"/>
    <w:rsid w:val="00EA408F"/>
    <w:rsid w:val="00EA42F2"/>
    <w:rsid w:val="00EA4B6C"/>
    <w:rsid w:val="00EA4E17"/>
    <w:rsid w:val="00EA5A99"/>
    <w:rsid w:val="00EA626A"/>
    <w:rsid w:val="00EA66E6"/>
    <w:rsid w:val="00EA71A8"/>
    <w:rsid w:val="00EB0CBA"/>
    <w:rsid w:val="00EB0E89"/>
    <w:rsid w:val="00EB17E3"/>
    <w:rsid w:val="00EB191E"/>
    <w:rsid w:val="00EB222A"/>
    <w:rsid w:val="00EB259B"/>
    <w:rsid w:val="00EB345D"/>
    <w:rsid w:val="00EB3673"/>
    <w:rsid w:val="00EB50B3"/>
    <w:rsid w:val="00EB51D0"/>
    <w:rsid w:val="00EB639C"/>
    <w:rsid w:val="00EB6E83"/>
    <w:rsid w:val="00EB6F33"/>
    <w:rsid w:val="00EB7598"/>
    <w:rsid w:val="00EB7A66"/>
    <w:rsid w:val="00EC025A"/>
    <w:rsid w:val="00EC0D10"/>
    <w:rsid w:val="00EC17DB"/>
    <w:rsid w:val="00EC1CF1"/>
    <w:rsid w:val="00EC39DB"/>
    <w:rsid w:val="00EC573F"/>
    <w:rsid w:val="00EC68F5"/>
    <w:rsid w:val="00EC71AD"/>
    <w:rsid w:val="00EC76B3"/>
    <w:rsid w:val="00EC7904"/>
    <w:rsid w:val="00EC7D2B"/>
    <w:rsid w:val="00ED0D9F"/>
    <w:rsid w:val="00ED1088"/>
    <w:rsid w:val="00ED35F1"/>
    <w:rsid w:val="00ED3AAB"/>
    <w:rsid w:val="00ED42B5"/>
    <w:rsid w:val="00ED501B"/>
    <w:rsid w:val="00ED5668"/>
    <w:rsid w:val="00ED5CBC"/>
    <w:rsid w:val="00ED5D65"/>
    <w:rsid w:val="00ED63D5"/>
    <w:rsid w:val="00ED7C9D"/>
    <w:rsid w:val="00EE1360"/>
    <w:rsid w:val="00EE34B3"/>
    <w:rsid w:val="00EE4811"/>
    <w:rsid w:val="00EE4FF1"/>
    <w:rsid w:val="00EE5CD4"/>
    <w:rsid w:val="00EE69DB"/>
    <w:rsid w:val="00EE7255"/>
    <w:rsid w:val="00EF20C2"/>
    <w:rsid w:val="00EF25B8"/>
    <w:rsid w:val="00EF2987"/>
    <w:rsid w:val="00EF3049"/>
    <w:rsid w:val="00EF3554"/>
    <w:rsid w:val="00EF3C7E"/>
    <w:rsid w:val="00EF3E97"/>
    <w:rsid w:val="00EF7349"/>
    <w:rsid w:val="00F00B90"/>
    <w:rsid w:val="00F00CB1"/>
    <w:rsid w:val="00F00F52"/>
    <w:rsid w:val="00F01181"/>
    <w:rsid w:val="00F01C0D"/>
    <w:rsid w:val="00F02228"/>
    <w:rsid w:val="00F02B1E"/>
    <w:rsid w:val="00F04BD6"/>
    <w:rsid w:val="00F055D0"/>
    <w:rsid w:val="00F05BA3"/>
    <w:rsid w:val="00F05F46"/>
    <w:rsid w:val="00F06576"/>
    <w:rsid w:val="00F071A3"/>
    <w:rsid w:val="00F07FF0"/>
    <w:rsid w:val="00F10078"/>
    <w:rsid w:val="00F10265"/>
    <w:rsid w:val="00F1153B"/>
    <w:rsid w:val="00F11917"/>
    <w:rsid w:val="00F12D0B"/>
    <w:rsid w:val="00F13A9D"/>
    <w:rsid w:val="00F15F17"/>
    <w:rsid w:val="00F1687E"/>
    <w:rsid w:val="00F16986"/>
    <w:rsid w:val="00F16A14"/>
    <w:rsid w:val="00F16F1B"/>
    <w:rsid w:val="00F17096"/>
    <w:rsid w:val="00F17F3F"/>
    <w:rsid w:val="00F2093C"/>
    <w:rsid w:val="00F20DE6"/>
    <w:rsid w:val="00F20F0B"/>
    <w:rsid w:val="00F22AE1"/>
    <w:rsid w:val="00F242DC"/>
    <w:rsid w:val="00F243F1"/>
    <w:rsid w:val="00F2481A"/>
    <w:rsid w:val="00F248B9"/>
    <w:rsid w:val="00F255FF"/>
    <w:rsid w:val="00F273B9"/>
    <w:rsid w:val="00F30024"/>
    <w:rsid w:val="00F3004C"/>
    <w:rsid w:val="00F300A1"/>
    <w:rsid w:val="00F30433"/>
    <w:rsid w:val="00F30742"/>
    <w:rsid w:val="00F3132B"/>
    <w:rsid w:val="00F315C2"/>
    <w:rsid w:val="00F31D6A"/>
    <w:rsid w:val="00F32668"/>
    <w:rsid w:val="00F32EC3"/>
    <w:rsid w:val="00F336FA"/>
    <w:rsid w:val="00F3482B"/>
    <w:rsid w:val="00F34CFD"/>
    <w:rsid w:val="00F371F5"/>
    <w:rsid w:val="00F40F73"/>
    <w:rsid w:val="00F41444"/>
    <w:rsid w:val="00F418DF"/>
    <w:rsid w:val="00F425A0"/>
    <w:rsid w:val="00F434AC"/>
    <w:rsid w:val="00F43D48"/>
    <w:rsid w:val="00F44B56"/>
    <w:rsid w:val="00F46112"/>
    <w:rsid w:val="00F4648C"/>
    <w:rsid w:val="00F469A9"/>
    <w:rsid w:val="00F46DD7"/>
    <w:rsid w:val="00F4754C"/>
    <w:rsid w:val="00F4780C"/>
    <w:rsid w:val="00F5076B"/>
    <w:rsid w:val="00F519AB"/>
    <w:rsid w:val="00F5202C"/>
    <w:rsid w:val="00F53570"/>
    <w:rsid w:val="00F53630"/>
    <w:rsid w:val="00F538FD"/>
    <w:rsid w:val="00F53954"/>
    <w:rsid w:val="00F53F31"/>
    <w:rsid w:val="00F541C4"/>
    <w:rsid w:val="00F55445"/>
    <w:rsid w:val="00F56BD5"/>
    <w:rsid w:val="00F56D1F"/>
    <w:rsid w:val="00F57228"/>
    <w:rsid w:val="00F6041C"/>
    <w:rsid w:val="00F606FD"/>
    <w:rsid w:val="00F619AF"/>
    <w:rsid w:val="00F61F2B"/>
    <w:rsid w:val="00F6212D"/>
    <w:rsid w:val="00F62331"/>
    <w:rsid w:val="00F630FF"/>
    <w:rsid w:val="00F63F76"/>
    <w:rsid w:val="00F64238"/>
    <w:rsid w:val="00F64571"/>
    <w:rsid w:val="00F64A96"/>
    <w:rsid w:val="00F657A7"/>
    <w:rsid w:val="00F66655"/>
    <w:rsid w:val="00F66BF1"/>
    <w:rsid w:val="00F66CAF"/>
    <w:rsid w:val="00F67116"/>
    <w:rsid w:val="00F67740"/>
    <w:rsid w:val="00F70521"/>
    <w:rsid w:val="00F70842"/>
    <w:rsid w:val="00F70DAE"/>
    <w:rsid w:val="00F71565"/>
    <w:rsid w:val="00F71B41"/>
    <w:rsid w:val="00F71C66"/>
    <w:rsid w:val="00F73B29"/>
    <w:rsid w:val="00F74D30"/>
    <w:rsid w:val="00F74EDF"/>
    <w:rsid w:val="00F76BF1"/>
    <w:rsid w:val="00F80174"/>
    <w:rsid w:val="00F818E0"/>
    <w:rsid w:val="00F81F7F"/>
    <w:rsid w:val="00F82275"/>
    <w:rsid w:val="00F822C8"/>
    <w:rsid w:val="00F83786"/>
    <w:rsid w:val="00F84140"/>
    <w:rsid w:val="00F844A0"/>
    <w:rsid w:val="00F84D19"/>
    <w:rsid w:val="00F85244"/>
    <w:rsid w:val="00F8562A"/>
    <w:rsid w:val="00F8583C"/>
    <w:rsid w:val="00F85C0B"/>
    <w:rsid w:val="00F86C36"/>
    <w:rsid w:val="00F86E45"/>
    <w:rsid w:val="00F87AA6"/>
    <w:rsid w:val="00F87F13"/>
    <w:rsid w:val="00F92081"/>
    <w:rsid w:val="00F92230"/>
    <w:rsid w:val="00F92B53"/>
    <w:rsid w:val="00F93BC3"/>
    <w:rsid w:val="00F951DA"/>
    <w:rsid w:val="00F956EA"/>
    <w:rsid w:val="00F962DC"/>
    <w:rsid w:val="00F96360"/>
    <w:rsid w:val="00F96AA7"/>
    <w:rsid w:val="00F970A3"/>
    <w:rsid w:val="00F979A9"/>
    <w:rsid w:val="00F979E4"/>
    <w:rsid w:val="00F97D92"/>
    <w:rsid w:val="00F97EBE"/>
    <w:rsid w:val="00FA17D3"/>
    <w:rsid w:val="00FA32DD"/>
    <w:rsid w:val="00FA3BF7"/>
    <w:rsid w:val="00FA3C28"/>
    <w:rsid w:val="00FA4BF0"/>
    <w:rsid w:val="00FA4F2E"/>
    <w:rsid w:val="00FA568E"/>
    <w:rsid w:val="00FA5CB5"/>
    <w:rsid w:val="00FA6203"/>
    <w:rsid w:val="00FA621C"/>
    <w:rsid w:val="00FA6446"/>
    <w:rsid w:val="00FA7FCB"/>
    <w:rsid w:val="00FB0C28"/>
    <w:rsid w:val="00FB1652"/>
    <w:rsid w:val="00FB1AC8"/>
    <w:rsid w:val="00FB1E50"/>
    <w:rsid w:val="00FB4C18"/>
    <w:rsid w:val="00FB5581"/>
    <w:rsid w:val="00FB56EE"/>
    <w:rsid w:val="00FC0C83"/>
    <w:rsid w:val="00FC1700"/>
    <w:rsid w:val="00FC1D34"/>
    <w:rsid w:val="00FC2F3A"/>
    <w:rsid w:val="00FC30BB"/>
    <w:rsid w:val="00FC387E"/>
    <w:rsid w:val="00FC38DA"/>
    <w:rsid w:val="00FC3BAD"/>
    <w:rsid w:val="00FC5BA7"/>
    <w:rsid w:val="00FC695A"/>
    <w:rsid w:val="00FC6A6B"/>
    <w:rsid w:val="00FD0993"/>
    <w:rsid w:val="00FD149B"/>
    <w:rsid w:val="00FD365F"/>
    <w:rsid w:val="00FD3887"/>
    <w:rsid w:val="00FD3F1E"/>
    <w:rsid w:val="00FD436A"/>
    <w:rsid w:val="00FD4568"/>
    <w:rsid w:val="00FD46B2"/>
    <w:rsid w:val="00FD5332"/>
    <w:rsid w:val="00FD53DD"/>
    <w:rsid w:val="00FD57A9"/>
    <w:rsid w:val="00FD59E4"/>
    <w:rsid w:val="00FD758E"/>
    <w:rsid w:val="00FE030F"/>
    <w:rsid w:val="00FE0893"/>
    <w:rsid w:val="00FE11AE"/>
    <w:rsid w:val="00FE132A"/>
    <w:rsid w:val="00FE1547"/>
    <w:rsid w:val="00FE1854"/>
    <w:rsid w:val="00FE1E1C"/>
    <w:rsid w:val="00FE247F"/>
    <w:rsid w:val="00FE2ABC"/>
    <w:rsid w:val="00FE3B58"/>
    <w:rsid w:val="00FE5016"/>
    <w:rsid w:val="00FE5682"/>
    <w:rsid w:val="00FE579C"/>
    <w:rsid w:val="00FE60F2"/>
    <w:rsid w:val="00FE61CC"/>
    <w:rsid w:val="00FF0530"/>
    <w:rsid w:val="00FF0650"/>
    <w:rsid w:val="00FF0738"/>
    <w:rsid w:val="00FF2326"/>
    <w:rsid w:val="00FF277F"/>
    <w:rsid w:val="00FF4DC0"/>
    <w:rsid w:val="00FF51F4"/>
    <w:rsid w:val="00FF5418"/>
    <w:rsid w:val="00FF5B1C"/>
    <w:rsid w:val="00FF5F5F"/>
    <w:rsid w:val="00FF6450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B5F6B"/>
  <w15:docId w15:val="{3816C80E-D59F-480F-8A14-3E1B671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2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42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2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42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7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F75F9"/>
    <w:rPr>
      <w:rFonts w:ascii="Calibri" w:eastAsia="Calibri" w:hAnsi="Calibri"/>
      <w:sz w:val="22"/>
      <w:szCs w:val="22"/>
    </w:rPr>
  </w:style>
  <w:style w:type="paragraph" w:customStyle="1" w:styleId="xelementtoproof">
    <w:name w:val="x_elementtoproof"/>
    <w:basedOn w:val="Normal"/>
    <w:rsid w:val="00A63B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6A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33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2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2D02-68ED-4F12-80A5-918058DF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STATE BOARD OF PHARMACY MEETING</vt:lpstr>
    </vt:vector>
  </TitlesOfParts>
  <Company>State of South Dakota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STATE BOARD OF PHARMACY MEETING</dc:title>
  <dc:creator>Ron Huether</dc:creator>
  <cp:lastModifiedBy>Windschitl, Beth</cp:lastModifiedBy>
  <cp:revision>550</cp:revision>
  <cp:lastPrinted>2024-09-16T19:39:00Z</cp:lastPrinted>
  <dcterms:created xsi:type="dcterms:W3CDTF">2023-05-19T12:59:00Z</dcterms:created>
  <dcterms:modified xsi:type="dcterms:W3CDTF">2024-09-16T19:39:00Z</dcterms:modified>
</cp:coreProperties>
</file>