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A5E3" w14:textId="1EE4FCD2" w:rsidR="00A21869" w:rsidRDefault="00E529A9" w:rsidP="005F1A8D">
      <w:pPr>
        <w:pBdr>
          <w:bottom w:val="single" w:sz="4" w:space="1" w:color="auto"/>
        </w:pBdr>
        <w:jc w:val="right"/>
        <w:rPr>
          <w:b/>
          <w:bCs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AE82C27" wp14:editId="7AF401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3195" cy="942975"/>
            <wp:effectExtent l="0" t="0" r="0" b="0"/>
            <wp:wrapTight wrapText="bothSides">
              <wp:wrapPolygon edited="0">
                <wp:start x="2464" y="0"/>
                <wp:lineTo x="2002" y="1745"/>
                <wp:lineTo x="1232" y="6109"/>
                <wp:lineTo x="1232" y="14400"/>
                <wp:lineTo x="1309" y="15709"/>
                <wp:lineTo x="2233" y="20509"/>
                <wp:lineTo x="2464" y="20945"/>
                <wp:lineTo x="3774" y="20945"/>
                <wp:lineTo x="18869" y="20509"/>
                <wp:lineTo x="18946" y="14400"/>
                <wp:lineTo x="9781" y="14400"/>
                <wp:lineTo x="15018" y="11782"/>
                <wp:lineTo x="14941" y="7855"/>
                <wp:lineTo x="10089" y="6545"/>
                <wp:lineTo x="9858" y="1309"/>
                <wp:lineTo x="3774" y="0"/>
                <wp:lineTo x="2464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1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A8D">
        <w:rPr>
          <w:b/>
          <w:bCs/>
          <w:u w:val="single"/>
        </w:rPr>
        <w:t>Indian Education Advisory Council</w:t>
      </w:r>
      <w:r w:rsidR="00A21869" w:rsidRPr="00A21869">
        <w:rPr>
          <w:b/>
          <w:bCs/>
        </w:rPr>
        <w:br/>
        <w:t xml:space="preserve">SD Department of </w:t>
      </w:r>
      <w:r w:rsidR="00464E38">
        <w:rPr>
          <w:b/>
          <w:bCs/>
        </w:rPr>
        <w:t>Indian</w:t>
      </w:r>
      <w:r w:rsidR="00A21869" w:rsidRPr="00A21869">
        <w:rPr>
          <w:b/>
          <w:bCs/>
        </w:rPr>
        <w:t xml:space="preserve"> Education </w:t>
      </w:r>
      <w:r w:rsidR="00A21869" w:rsidRPr="00A21869">
        <w:rPr>
          <w:b/>
          <w:bCs/>
        </w:rPr>
        <w:br/>
      </w:r>
      <w:r w:rsidR="00A21869" w:rsidRPr="004F54E4">
        <w:rPr>
          <w:b/>
          <w:bCs/>
          <w:color w:val="FF0000"/>
        </w:rPr>
        <w:t xml:space="preserve"> </w:t>
      </w:r>
      <w:r w:rsidR="005F1A8D" w:rsidRPr="0033276A">
        <w:rPr>
          <w:b/>
          <w:bCs/>
          <w:color w:val="000000" w:themeColor="text1"/>
        </w:rPr>
        <w:t>2:00</w:t>
      </w:r>
      <w:r w:rsidR="0098031E" w:rsidRPr="0033276A">
        <w:rPr>
          <w:b/>
          <w:bCs/>
          <w:color w:val="000000" w:themeColor="text1"/>
        </w:rPr>
        <w:t xml:space="preserve"> </w:t>
      </w:r>
      <w:r w:rsidR="0098031E" w:rsidRPr="00E64081">
        <w:rPr>
          <w:b/>
          <w:bCs/>
        </w:rPr>
        <w:t>to</w:t>
      </w:r>
      <w:r w:rsidR="00E64081" w:rsidRPr="0033276A">
        <w:rPr>
          <w:b/>
          <w:bCs/>
          <w:color w:val="000000" w:themeColor="text1"/>
        </w:rPr>
        <w:t xml:space="preserve"> </w:t>
      </w:r>
      <w:r w:rsidR="00391200">
        <w:rPr>
          <w:b/>
          <w:bCs/>
          <w:color w:val="000000" w:themeColor="text1"/>
        </w:rPr>
        <w:t>4</w:t>
      </w:r>
      <w:r w:rsidR="0033276A" w:rsidRPr="0033276A">
        <w:rPr>
          <w:b/>
          <w:bCs/>
          <w:color w:val="000000" w:themeColor="text1"/>
        </w:rPr>
        <w:t>:00</w:t>
      </w:r>
      <w:r w:rsidR="004F54E4" w:rsidRPr="0033276A">
        <w:rPr>
          <w:b/>
          <w:bCs/>
          <w:color w:val="000000" w:themeColor="text1"/>
        </w:rPr>
        <w:t xml:space="preserve"> </w:t>
      </w:r>
      <w:r w:rsidR="00A21869" w:rsidRPr="00A21869">
        <w:rPr>
          <w:b/>
          <w:bCs/>
        </w:rPr>
        <w:t xml:space="preserve">CST </w:t>
      </w:r>
      <w:r w:rsidR="00A21869" w:rsidRPr="00A21869">
        <w:rPr>
          <w:b/>
          <w:bCs/>
        </w:rPr>
        <w:br/>
      </w:r>
      <w:r w:rsidR="00391200">
        <w:rPr>
          <w:b/>
          <w:bCs/>
          <w:color w:val="000000" w:themeColor="text1"/>
        </w:rPr>
        <w:t>Thursday, September 23rd</w:t>
      </w:r>
      <w:r w:rsidR="00E9371A" w:rsidRPr="0033276A">
        <w:rPr>
          <w:b/>
          <w:bCs/>
          <w:color w:val="000000" w:themeColor="text1"/>
        </w:rPr>
        <w:t xml:space="preserve"> 2021</w:t>
      </w:r>
      <w:r w:rsidR="00E9371A" w:rsidRPr="004F54E4">
        <w:rPr>
          <w:b/>
          <w:bCs/>
          <w:color w:val="FF0000"/>
        </w:rPr>
        <w:br/>
      </w:r>
      <w:r w:rsidR="00E9371A">
        <w:rPr>
          <w:b/>
          <w:bCs/>
        </w:rPr>
        <w:t>Zoom</w:t>
      </w:r>
    </w:p>
    <w:p w14:paraId="405317B8" w14:textId="77777777" w:rsidR="005F1A8D" w:rsidRPr="00A21869" w:rsidRDefault="005F1A8D" w:rsidP="005F1A8D">
      <w:pPr>
        <w:pBdr>
          <w:bottom w:val="single" w:sz="4" w:space="1" w:color="auto"/>
        </w:pBdr>
        <w:jc w:val="right"/>
        <w:rPr>
          <w:b/>
          <w:bCs/>
        </w:rPr>
      </w:pPr>
    </w:p>
    <w:p w14:paraId="102A2C9D" w14:textId="0CA4F71C" w:rsidR="005F1A8D" w:rsidRDefault="00295C25" w:rsidP="00F064F3">
      <w:pPr>
        <w:widowControl w:val="0"/>
      </w:pPr>
      <w:r w:rsidRPr="00E9371A">
        <w:rPr>
          <w:b/>
          <w:bCs/>
        </w:rPr>
        <w:t xml:space="preserve">Meeting was called to order by </w:t>
      </w:r>
      <w:r w:rsidR="005F1A8D" w:rsidRPr="005F1A8D">
        <w:rPr>
          <w:b/>
          <w:bCs/>
          <w:color w:val="000000" w:themeColor="text1"/>
        </w:rPr>
        <w:t>Director Osborn</w:t>
      </w:r>
      <w:r w:rsidR="001B4FF1" w:rsidRPr="005F1A8D">
        <w:rPr>
          <w:b/>
          <w:bCs/>
          <w:color w:val="000000" w:themeColor="text1"/>
        </w:rPr>
        <w:t xml:space="preserve"> </w:t>
      </w:r>
      <w:r w:rsidR="001B4FF1" w:rsidRPr="001B4FF1">
        <w:rPr>
          <w:b/>
          <w:bCs/>
        </w:rPr>
        <w:t>at</w:t>
      </w:r>
      <w:r w:rsidRPr="001B4FF1">
        <w:rPr>
          <w:b/>
          <w:bCs/>
        </w:rPr>
        <w:t xml:space="preserve"> </w:t>
      </w:r>
      <w:r w:rsidR="005F1A8D" w:rsidRPr="005F1A8D">
        <w:rPr>
          <w:b/>
          <w:bCs/>
          <w:color w:val="000000" w:themeColor="text1"/>
        </w:rPr>
        <w:t>2:0</w:t>
      </w:r>
      <w:r w:rsidR="00C80F7E">
        <w:rPr>
          <w:b/>
          <w:bCs/>
          <w:color w:val="000000" w:themeColor="text1"/>
        </w:rPr>
        <w:t>4</w:t>
      </w:r>
      <w:r w:rsidR="005F1A8D" w:rsidRPr="005F1A8D">
        <w:rPr>
          <w:b/>
          <w:bCs/>
          <w:color w:val="000000" w:themeColor="text1"/>
        </w:rPr>
        <w:t xml:space="preserve"> PM</w:t>
      </w:r>
      <w:r w:rsidR="00E9371A" w:rsidRPr="00E9371A">
        <w:rPr>
          <w:b/>
          <w:bCs/>
        </w:rPr>
        <w:t>.</w:t>
      </w:r>
      <w:r w:rsidRPr="00E9371A">
        <w:rPr>
          <w:b/>
          <w:bCs/>
        </w:rPr>
        <w:t xml:space="preserve"> Roll call was then recorded.</w:t>
      </w:r>
      <w:r>
        <w:t xml:space="preserve"> </w:t>
      </w:r>
      <w:r>
        <w:br/>
      </w:r>
      <w:r w:rsidR="00A21869">
        <w:br/>
      </w:r>
      <w:r w:rsidR="00A21869" w:rsidRPr="00A21869">
        <w:rPr>
          <w:b/>
          <w:bCs/>
        </w:rPr>
        <w:t>Present</w:t>
      </w:r>
      <w:r w:rsidR="00E9371A">
        <w:rPr>
          <w:b/>
          <w:bCs/>
        </w:rPr>
        <w:t xml:space="preserve"> Remote</w:t>
      </w:r>
      <w:r w:rsidR="00A21869" w:rsidRPr="008163A3">
        <w:t>:</w:t>
      </w:r>
      <w:r w:rsidR="008163A3" w:rsidRPr="008163A3">
        <w:t xml:space="preserve"> </w:t>
      </w:r>
      <w:r w:rsidR="00F064F3">
        <w:t>Angel Lee, Ann Robertson, Cheryl Medearis, Dr. Cherie Farlee, Dr. Sherry Johnson, Everall Fox, Jacqueline Sly, Karyl Knudson, Kay Schallenkamp, Megan Deal, Loren Paul</w:t>
      </w:r>
      <w:r w:rsidR="008D45E8">
        <w:br/>
      </w:r>
      <w:r w:rsidR="008D45E8">
        <w:br/>
      </w:r>
      <w:r w:rsidR="008D45E8" w:rsidRPr="00095F15">
        <w:rPr>
          <w:b/>
          <w:bCs/>
        </w:rPr>
        <w:t>Absent:</w:t>
      </w:r>
      <w:r w:rsidR="008D45E8">
        <w:t xml:space="preserve"> </w:t>
      </w:r>
      <w:r w:rsidR="00F064F3">
        <w:t>Charles Cuny, Cindy Young, Dayna Brave Eagle, Emma Jean Blue Earth, Gail Swenson, Jolene Arrow, Josie A. Green, Katherine Erdman-Becker, Lisa Bordeaux- Taken Alive, Sarah Pierce, Whitnee Pearce</w:t>
      </w:r>
      <w:r w:rsidR="00095F15">
        <w:br/>
      </w:r>
      <w:r w:rsidR="00095F15">
        <w:br/>
      </w:r>
      <w:r w:rsidR="00095F15" w:rsidRPr="009D4D86">
        <w:rPr>
          <w:b/>
          <w:bCs/>
        </w:rPr>
        <w:t>Others Present:</w:t>
      </w:r>
      <w:r w:rsidR="00095F15">
        <w:t xml:space="preserve"> </w:t>
      </w:r>
      <w:r w:rsidR="00391200">
        <w:t xml:space="preserve">Beth </w:t>
      </w:r>
      <w:r w:rsidR="00A36828">
        <w:t>Schneider</w:t>
      </w:r>
      <w:r w:rsidR="00182DD4">
        <w:t xml:space="preserve"> (</w:t>
      </w:r>
      <w:r w:rsidR="004657EA" w:rsidRPr="004657EA">
        <w:t>DOE/JAG-SD</w:t>
      </w:r>
      <w:r w:rsidR="004657EA">
        <w:t>)</w:t>
      </w:r>
      <w:r w:rsidR="00F064F3">
        <w:t xml:space="preserve">, </w:t>
      </w:r>
      <w:r w:rsidR="009A3446">
        <w:t>RoseMary Clairmont (TED), Bob Mercer (Keloland Media)</w:t>
      </w:r>
    </w:p>
    <w:p w14:paraId="52938598" w14:textId="0646ED5B" w:rsidR="00464E38" w:rsidRDefault="005F1A8D" w:rsidP="00505CB8">
      <w:pPr>
        <w:widowControl w:val="0"/>
      </w:pPr>
      <w:r w:rsidRPr="0033276A">
        <w:rPr>
          <w:b/>
          <w:bCs/>
          <w:color w:val="000000" w:themeColor="text1"/>
        </w:rPr>
        <w:t>Welcome</w:t>
      </w:r>
      <w:r w:rsidRPr="0033276A">
        <w:rPr>
          <w:color w:val="000000" w:themeColor="text1"/>
        </w:rPr>
        <w:t xml:space="preserve"> </w:t>
      </w:r>
      <w:r>
        <w:t>of attendees by Director Osborn</w:t>
      </w:r>
      <w:r w:rsidR="00D34554">
        <w:t xml:space="preserve"> with prayer </w:t>
      </w:r>
      <w:r w:rsidR="00182DD4">
        <w:t>by Dr Johnson</w:t>
      </w:r>
      <w:r w:rsidR="00D34554">
        <w:t>.</w:t>
      </w:r>
      <w:r>
        <w:br/>
      </w:r>
      <w:r>
        <w:br/>
      </w:r>
      <w:r w:rsidRPr="0033276A">
        <w:rPr>
          <w:b/>
          <w:bCs/>
          <w:color w:val="000000" w:themeColor="text1"/>
        </w:rPr>
        <w:t>Approval of Agenda:</w:t>
      </w:r>
      <w:r w:rsidRPr="0033276A">
        <w:rPr>
          <w:color w:val="000000" w:themeColor="text1"/>
        </w:rPr>
        <w:t xml:space="preserve"> </w:t>
      </w:r>
      <w:r>
        <w:t>Motion made by</w:t>
      </w:r>
      <w:r w:rsidR="00182DD4">
        <w:t xml:space="preserve"> </w:t>
      </w:r>
      <w:r w:rsidR="00A36828" w:rsidRPr="00A36828">
        <w:t>Jacqueline</w:t>
      </w:r>
      <w:r w:rsidR="00F064F3">
        <w:t xml:space="preserve"> </w:t>
      </w:r>
      <w:r w:rsidR="00A36828" w:rsidRPr="00A36828">
        <w:t>Sly</w:t>
      </w:r>
      <w:r w:rsidR="00182DD4">
        <w:t xml:space="preserve"> </w:t>
      </w:r>
      <w:r>
        <w:t>to approve the agenda</w:t>
      </w:r>
      <w:r w:rsidR="00182DD4">
        <w:t xml:space="preserve"> </w:t>
      </w:r>
      <w:r w:rsidR="00F064F3">
        <w:t>as amended,</w:t>
      </w:r>
      <w:r>
        <w:t xml:space="preserve"> seconded by</w:t>
      </w:r>
      <w:r w:rsidR="009E1955">
        <w:t xml:space="preserve"> </w:t>
      </w:r>
      <w:r w:rsidR="00A36828" w:rsidRPr="00A36828">
        <w:t>Cheryl Medearis</w:t>
      </w:r>
      <w:r w:rsidR="00095F15">
        <w:t>.</w:t>
      </w:r>
      <w:r w:rsidR="0033276A">
        <w:t xml:space="preserve"> </w:t>
      </w:r>
      <w:r>
        <w:t xml:space="preserve">Motion passed </w:t>
      </w:r>
      <w:r w:rsidR="00095F15">
        <w:t>by voice consent.</w:t>
      </w:r>
      <w:r>
        <w:br/>
      </w:r>
      <w:r>
        <w:br/>
      </w:r>
      <w:r w:rsidRPr="0033276A">
        <w:rPr>
          <w:b/>
          <w:bCs/>
        </w:rPr>
        <w:t>Approval of Minutes</w:t>
      </w:r>
      <w:r>
        <w:t>: Motion was made by</w:t>
      </w:r>
      <w:r w:rsidR="009E1955">
        <w:t xml:space="preserve"> </w:t>
      </w:r>
      <w:r w:rsidR="00A36828" w:rsidRPr="00A36828">
        <w:t>Jacqueline Sly</w:t>
      </w:r>
      <w:r w:rsidR="009E1955">
        <w:t xml:space="preserve"> </w:t>
      </w:r>
      <w:r>
        <w:t>to approve the</w:t>
      </w:r>
      <w:r w:rsidR="00184E9D">
        <w:t xml:space="preserve"> </w:t>
      </w:r>
      <w:r w:rsidR="00C80F7E" w:rsidRPr="00C80F7E">
        <w:t>28JUN21</w:t>
      </w:r>
      <w:r w:rsidR="00C80F7E">
        <w:t xml:space="preserve"> IEAC</w:t>
      </w:r>
      <w:r>
        <w:t xml:space="preserve"> minutes. Motion seconded by </w:t>
      </w:r>
      <w:r w:rsidR="00F064F3">
        <w:t>Dr. Johnson to pass minutes as amended</w:t>
      </w:r>
      <w:r>
        <w:t xml:space="preserve">. Motion passed by voice consent. </w:t>
      </w:r>
      <w:r>
        <w:br/>
      </w:r>
      <w:r>
        <w:br/>
      </w:r>
      <w:r w:rsidRPr="00C80F7E">
        <w:rPr>
          <w:b/>
          <w:bCs/>
        </w:rPr>
        <w:t>Agenda Item</w:t>
      </w:r>
      <w:r w:rsidR="0033276A" w:rsidRPr="00C80F7E">
        <w:rPr>
          <w:b/>
          <w:bCs/>
        </w:rPr>
        <w:t>:</w:t>
      </w:r>
      <w:r w:rsidRPr="00C80F7E">
        <w:rPr>
          <w:b/>
          <w:bCs/>
        </w:rPr>
        <w:t xml:space="preserve"> </w:t>
      </w:r>
      <w:r w:rsidR="00377BEE" w:rsidRPr="00C80F7E">
        <w:rPr>
          <w:b/>
          <w:bCs/>
        </w:rPr>
        <w:t>Wóokiye Project Update</w:t>
      </w:r>
      <w:r w:rsidR="00377BEE" w:rsidRPr="00C80F7E">
        <w:rPr>
          <w:b/>
          <w:bCs/>
        </w:rPr>
        <w:br/>
      </w:r>
      <w:r w:rsidR="00182DD4">
        <w:br/>
      </w:r>
      <w:r w:rsidR="00A36828">
        <w:t>Director Osborn notified the</w:t>
      </w:r>
      <w:r w:rsidR="00C80F7E">
        <w:t xml:space="preserve"> IEAC</w:t>
      </w:r>
      <w:r w:rsidR="00A36828">
        <w:t xml:space="preserve"> of the </w:t>
      </w:r>
      <w:r w:rsidR="00464E38">
        <w:t xml:space="preserve">two schools that are joining the </w:t>
      </w:r>
      <w:bookmarkStart w:id="0" w:name="_Hlk83307536"/>
      <w:r w:rsidR="00464E38">
        <w:t>Wóokiye</w:t>
      </w:r>
      <w:r w:rsidR="00C80F7E">
        <w:t xml:space="preserve"> Project</w:t>
      </w:r>
      <w:bookmarkEnd w:id="0"/>
      <w:r w:rsidR="00464E38">
        <w:t>,</w:t>
      </w:r>
      <w:r w:rsidR="00C80F7E">
        <w:t xml:space="preserve"> bringing the total to five Pilot Schools and </w:t>
      </w:r>
      <w:r w:rsidR="00464E38">
        <w:t>thirty</w:t>
      </w:r>
      <w:r w:rsidR="00C80F7E">
        <w:t xml:space="preserve"> teachers. The new Wóokiye teachers will be attending</w:t>
      </w:r>
      <w:r w:rsidR="00464E38">
        <w:t xml:space="preserve"> OSEUS and Cultural Proficiency</w:t>
      </w:r>
      <w:r w:rsidR="00C80F7E">
        <w:t xml:space="preserve"> training </w:t>
      </w:r>
      <w:r w:rsidR="00464E38">
        <w:t>with</w:t>
      </w:r>
      <w:r w:rsidR="00C80F7E">
        <w:t xml:space="preserve"> TIE on September 26</w:t>
      </w:r>
      <w:r w:rsidR="00C80F7E" w:rsidRPr="00C80F7E">
        <w:rPr>
          <w:vertAlign w:val="superscript"/>
        </w:rPr>
        <w:t>th</w:t>
      </w:r>
      <w:r w:rsidR="00C80F7E">
        <w:t xml:space="preserve"> and 27</w:t>
      </w:r>
      <w:r w:rsidR="00C80F7E" w:rsidRPr="00C80F7E">
        <w:rPr>
          <w:vertAlign w:val="superscript"/>
        </w:rPr>
        <w:t>th</w:t>
      </w:r>
      <w:r w:rsidR="00C80F7E">
        <w:t xml:space="preserve"> at the Ramkota in Pierre. T</w:t>
      </w:r>
      <w:r w:rsidR="00A36828">
        <w:t xml:space="preserve">he project now </w:t>
      </w:r>
      <w:r w:rsidR="00C80F7E">
        <w:t>has three</w:t>
      </w:r>
      <w:r w:rsidR="00A36828">
        <w:t xml:space="preserve"> </w:t>
      </w:r>
      <w:r w:rsidR="00464E38" w:rsidRPr="00464E38">
        <w:t>Wóokiye Project</w:t>
      </w:r>
      <w:r w:rsidR="00464E38">
        <w:t xml:space="preserve"> S</w:t>
      </w:r>
      <w:r w:rsidR="00A36828">
        <w:t>chools on tribal lands and</w:t>
      </w:r>
      <w:r w:rsidR="00C80F7E">
        <w:t xml:space="preserve"> two</w:t>
      </w:r>
      <w:r w:rsidR="00A36828">
        <w:t xml:space="preserve"> public schools</w:t>
      </w:r>
      <w:r w:rsidR="00464E38">
        <w:t>,</w:t>
      </w:r>
      <w:r w:rsidR="00A36828">
        <w:t xml:space="preserve"> for a wide</w:t>
      </w:r>
      <w:r w:rsidR="00464E38">
        <w:t xml:space="preserve"> </w:t>
      </w:r>
      <w:r w:rsidR="00A36828">
        <w:t>range of response</w:t>
      </w:r>
      <w:r w:rsidR="00C80F7E">
        <w:t xml:space="preserve">s and participation. </w:t>
      </w:r>
      <w:r w:rsidR="00464E38">
        <w:t>An</w:t>
      </w:r>
      <w:r w:rsidR="00A36828">
        <w:t xml:space="preserve"> overview of the Wookiye Project </w:t>
      </w:r>
      <w:r w:rsidR="00464E38">
        <w:t xml:space="preserve">was then given </w:t>
      </w:r>
      <w:r w:rsidR="00A36828">
        <w:t>for the new members of the IEAC.</w:t>
      </w:r>
      <w:r w:rsidR="00C80F7E">
        <w:t xml:space="preserve"> </w:t>
      </w:r>
      <w:r w:rsidR="00464E38">
        <w:t>The</w:t>
      </w:r>
      <w:r w:rsidR="00C80F7E">
        <w:t xml:space="preserve"> mailing of the OSEUS to all schools in South Dakota, along with copies of the OSEUS in Braille for those in need</w:t>
      </w:r>
      <w:r w:rsidR="00464E38">
        <w:t xml:space="preserve"> was discussed as part of the Wóokiye Project</w:t>
      </w:r>
      <w:r w:rsidR="00C80F7E">
        <w:t xml:space="preserve">.  </w:t>
      </w:r>
      <w:r w:rsidR="00A36828">
        <w:t>Discussion</w:t>
      </w:r>
      <w:r w:rsidR="00196004">
        <w:t xml:space="preserve"> </w:t>
      </w:r>
      <w:r w:rsidR="00A36828">
        <w:t>followed.</w:t>
      </w:r>
      <w:r>
        <w:br/>
      </w:r>
      <w:r>
        <w:br/>
      </w:r>
      <w:bookmarkStart w:id="1" w:name="_Hlk83222458"/>
      <w:r w:rsidRPr="00C80F7E">
        <w:rPr>
          <w:b/>
          <w:bCs/>
        </w:rPr>
        <w:t>Agenda Item</w:t>
      </w:r>
      <w:r w:rsidR="0033276A" w:rsidRPr="00C80F7E">
        <w:rPr>
          <w:b/>
          <w:bCs/>
        </w:rPr>
        <w:t>:</w:t>
      </w:r>
      <w:r w:rsidRPr="00C80F7E">
        <w:rPr>
          <w:b/>
          <w:bCs/>
        </w:rPr>
        <w:t xml:space="preserve"> </w:t>
      </w:r>
      <w:r w:rsidR="00377BEE" w:rsidRPr="00C80F7E">
        <w:rPr>
          <w:b/>
          <w:bCs/>
        </w:rPr>
        <w:t>2021 SD Indian Education Conference Update</w:t>
      </w:r>
      <w:r w:rsidR="00C80F7E">
        <w:br/>
      </w:r>
      <w:r w:rsidR="00372CB6">
        <w:br/>
      </w:r>
      <w:bookmarkEnd w:id="1"/>
      <w:r w:rsidR="00C80F7E">
        <w:t xml:space="preserve">Director Osborn </w:t>
      </w:r>
      <w:r w:rsidR="00196004">
        <w:t>discussed</w:t>
      </w:r>
      <w:r w:rsidR="00A36828">
        <w:t xml:space="preserve"> the change in date</w:t>
      </w:r>
      <w:r w:rsidR="002A185A">
        <w:t xml:space="preserve"> for the </w:t>
      </w:r>
      <w:r w:rsidR="00196004">
        <w:t>Summit and announced</w:t>
      </w:r>
      <w:r w:rsidR="00C80F7E">
        <w:t xml:space="preserve"> that</w:t>
      </w:r>
      <w:r w:rsidR="00A36828">
        <w:t xml:space="preserve"> the registration </w:t>
      </w:r>
      <w:r w:rsidR="004657EA">
        <w:t>will be</w:t>
      </w:r>
      <w:r w:rsidR="00A36828">
        <w:t xml:space="preserve"> </w:t>
      </w:r>
      <w:r w:rsidR="004657EA">
        <w:t>opening</w:t>
      </w:r>
      <w:r w:rsidR="00196004">
        <w:t xml:space="preserve"> for the event</w:t>
      </w:r>
      <w:r w:rsidR="00A36828">
        <w:t xml:space="preserve"> n</w:t>
      </w:r>
      <w:r w:rsidR="00196004">
        <w:t>e</w:t>
      </w:r>
      <w:r w:rsidR="00A36828">
        <w:t>xt week</w:t>
      </w:r>
      <w:r w:rsidR="00C80F7E">
        <w:t>. He specified that the registration link will be sent out to the IEAC</w:t>
      </w:r>
      <w:r w:rsidR="00196004">
        <w:t>,</w:t>
      </w:r>
      <w:r w:rsidR="00C80F7E">
        <w:t xml:space="preserve"> will be found on the DTR website</w:t>
      </w:r>
      <w:r w:rsidR="00196004">
        <w:t>, and other platforms</w:t>
      </w:r>
      <w:r w:rsidR="00C80F7E">
        <w:t xml:space="preserve">. </w:t>
      </w:r>
      <w:r w:rsidR="00A36828">
        <w:t xml:space="preserve"> </w:t>
      </w:r>
      <w:r w:rsidR="00C80F7E">
        <w:t>He mentioned that the f</w:t>
      </w:r>
      <w:r w:rsidR="004657EA">
        <w:t>ocus</w:t>
      </w:r>
      <w:r w:rsidR="00C80F7E">
        <w:t xml:space="preserve"> this year is</w:t>
      </w:r>
      <w:r w:rsidR="004657EA">
        <w:t xml:space="preserve"> on the social and mental wellbeing of the </w:t>
      </w:r>
      <w:r w:rsidR="00C80F7E">
        <w:t>s</w:t>
      </w:r>
      <w:r w:rsidR="004657EA">
        <w:t xml:space="preserve">tudents. </w:t>
      </w:r>
      <w:r w:rsidR="00C80F7E">
        <w:t xml:space="preserve"> </w:t>
      </w:r>
      <w:r w:rsidR="00D81A90">
        <w:t>Discussion Followed</w:t>
      </w:r>
      <w:r w:rsidR="00196004">
        <w:t>.</w:t>
      </w:r>
    </w:p>
    <w:p w14:paraId="04954CF4" w14:textId="0DEA90DD" w:rsidR="00AA51C1" w:rsidRDefault="00377BEE" w:rsidP="00505CB8">
      <w:pPr>
        <w:widowControl w:val="0"/>
      </w:pPr>
      <w:r>
        <w:br/>
      </w:r>
      <w:bookmarkStart w:id="2" w:name="_Hlk83300906"/>
      <w:r w:rsidRPr="002A185A">
        <w:rPr>
          <w:b/>
          <w:bCs/>
        </w:rPr>
        <w:t xml:space="preserve">Agenda Item: SD DOE Update: </w:t>
      </w:r>
      <w:bookmarkEnd w:id="2"/>
      <w:r w:rsidRPr="002A185A">
        <w:rPr>
          <w:b/>
          <w:bCs/>
        </w:rPr>
        <w:t xml:space="preserve">JAG Program and Alignment to the OSEUS – </w:t>
      </w:r>
      <w:r w:rsidR="00C80F7E" w:rsidRPr="002A185A">
        <w:rPr>
          <w:b/>
          <w:bCs/>
        </w:rPr>
        <w:t>Beth Schneider (DOE/JAG-SD)</w:t>
      </w:r>
      <w:r w:rsidR="00C80F7E">
        <w:br/>
      </w:r>
      <w:r>
        <w:br/>
      </w:r>
      <w:r w:rsidR="004657EA">
        <w:t>Joe Moran introduced himself and Beth Schneider who is here in place of Laura Scheibe.</w:t>
      </w:r>
      <w:r w:rsidR="002A185A">
        <w:br/>
      </w:r>
      <w:r w:rsidR="004657EA">
        <w:br/>
      </w:r>
      <w:r w:rsidR="00F53C2E">
        <w:t>Beth Schneider</w:t>
      </w:r>
      <w:r w:rsidR="004657EA">
        <w:t xml:space="preserve"> spoke about the JAG</w:t>
      </w:r>
      <w:r w:rsidR="00C80F7E">
        <w:t xml:space="preserve"> Program and its</w:t>
      </w:r>
      <w:r w:rsidR="004657EA">
        <w:t xml:space="preserve"> connections with the OSEUS. </w:t>
      </w:r>
      <w:r w:rsidR="00C80F7E">
        <w:t>The</w:t>
      </w:r>
      <w:r w:rsidR="00196004">
        <w:t xml:space="preserve"> shared a list of the</w:t>
      </w:r>
      <w:r w:rsidR="00C80F7E">
        <w:t xml:space="preserve"> schools</w:t>
      </w:r>
      <w:r w:rsidR="00196004">
        <w:t xml:space="preserve"> </w:t>
      </w:r>
      <w:r w:rsidR="00196004">
        <w:lastRenderedPageBreak/>
        <w:t>currently</w:t>
      </w:r>
      <w:r w:rsidR="00C80F7E">
        <w:t xml:space="preserve"> participating in the program</w:t>
      </w:r>
      <w:r w:rsidR="00196004">
        <w:t>, along with</w:t>
      </w:r>
      <w:r w:rsidR="00C80F7E">
        <w:t xml:space="preserve"> some of the ways they incorporate the OSEUS into their program. They w</w:t>
      </w:r>
      <w:r w:rsidR="004657EA">
        <w:t>ill be h</w:t>
      </w:r>
      <w:r w:rsidR="00196004">
        <w:t>osting</w:t>
      </w:r>
      <w:r w:rsidR="004657EA">
        <w:t xml:space="preserve"> a retreat in October to provide more </w:t>
      </w:r>
      <w:r w:rsidR="00196004">
        <w:t xml:space="preserve">OSEU </w:t>
      </w:r>
      <w:r w:rsidR="004657EA">
        <w:t>confidence for their specialist</w:t>
      </w:r>
      <w:r w:rsidR="00196004">
        <w:t>,</w:t>
      </w:r>
      <w:r w:rsidR="004657EA">
        <w:t xml:space="preserve"> in order to</w:t>
      </w:r>
      <w:r w:rsidR="00196004">
        <w:t xml:space="preserve"> </w:t>
      </w:r>
      <w:r w:rsidR="004657EA">
        <w:t xml:space="preserve">help more of their students. Dr. Simpson and Sharla </w:t>
      </w:r>
      <w:r w:rsidR="002A185A">
        <w:t>Steever</w:t>
      </w:r>
      <w:r w:rsidR="00566694">
        <w:t xml:space="preserve"> from TIE</w:t>
      </w:r>
      <w:r w:rsidR="002A185A">
        <w:t xml:space="preserve"> </w:t>
      </w:r>
      <w:r w:rsidR="004657EA">
        <w:t xml:space="preserve">will be educating at the Retreat. </w:t>
      </w:r>
      <w:r w:rsidR="00D81A90">
        <w:t xml:space="preserve"> </w:t>
      </w:r>
      <w:r w:rsidR="00C80F7E">
        <w:t xml:space="preserve"> </w:t>
      </w:r>
      <w:r w:rsidR="00F53C2E">
        <w:t xml:space="preserve">Discussion followed. </w:t>
      </w:r>
      <w:r w:rsidR="00D81A90">
        <w:br/>
      </w:r>
      <w:r w:rsidR="00D81A90">
        <w:br/>
      </w:r>
      <w:r w:rsidR="00D81A90" w:rsidRPr="002A185A">
        <w:rPr>
          <w:b/>
          <w:bCs/>
        </w:rPr>
        <w:t>Agenda Item: SD DOE Update: Oceti Sakowin Needs Assessment Survey</w:t>
      </w:r>
      <w:r w:rsidR="00D81A90">
        <w:br/>
      </w:r>
      <w:r w:rsidR="00D81A90">
        <w:br/>
        <w:t>Joe Moran thanked everyone for being part of the communications and development of the Oceti Sakowin needs assessment survey that was launched at the beginning of the school year</w:t>
      </w:r>
      <w:r w:rsidR="002A185A">
        <w:t>. The survey</w:t>
      </w:r>
      <w:r w:rsidR="00D81A90">
        <w:t xml:space="preserve"> </w:t>
      </w:r>
      <w:r w:rsidR="002A185A">
        <w:t>was</w:t>
      </w:r>
      <w:r w:rsidR="00D81A90">
        <w:t xml:space="preserve"> sent to all public, private, tribal, </w:t>
      </w:r>
      <w:r w:rsidR="002A185A">
        <w:t xml:space="preserve">and </w:t>
      </w:r>
      <w:r w:rsidR="00D81A90">
        <w:t>BIE schools. T</w:t>
      </w:r>
      <w:r w:rsidR="002A185A">
        <w:t>he intention of the survey is to</w:t>
      </w:r>
      <w:r w:rsidR="00D81A90">
        <w:t xml:space="preserve"> help DOE and DTR understand the </w:t>
      </w:r>
      <w:r w:rsidR="002A185A">
        <w:t xml:space="preserve">support </w:t>
      </w:r>
      <w:r w:rsidR="00D81A90">
        <w:t xml:space="preserve">needs </w:t>
      </w:r>
      <w:r w:rsidR="002A185A">
        <w:t>for</w:t>
      </w:r>
      <w:r w:rsidR="00D81A90">
        <w:t xml:space="preserve"> the OSEU</w:t>
      </w:r>
      <w:r w:rsidR="002A185A">
        <w:t>S</w:t>
      </w:r>
      <w:r w:rsidR="00196004">
        <w:t>.</w:t>
      </w:r>
      <w:r w:rsidR="00D81A90">
        <w:t xml:space="preserve"> </w:t>
      </w:r>
      <w:r w:rsidR="00196004">
        <w:t xml:space="preserve">So </w:t>
      </w:r>
      <w:proofErr w:type="gramStart"/>
      <w:r w:rsidR="00196004">
        <w:t>far</w:t>
      </w:r>
      <w:proofErr w:type="gramEnd"/>
      <w:r w:rsidR="00196004">
        <w:t xml:space="preserve"> they have received </w:t>
      </w:r>
      <w:r w:rsidR="00D81A90">
        <w:t>900 responses</w:t>
      </w:r>
      <w:r w:rsidR="00196004">
        <w:t>,</w:t>
      </w:r>
      <w:r w:rsidR="00D81A90">
        <w:t xml:space="preserve"> </w:t>
      </w:r>
      <w:r w:rsidR="00196004">
        <w:t>r</w:t>
      </w:r>
      <w:r w:rsidR="00D81A90">
        <w:t>esults</w:t>
      </w:r>
      <w:r w:rsidR="00542C27">
        <w:t xml:space="preserve"> may not be finalized until the end of the year. </w:t>
      </w:r>
      <w:r w:rsidR="00542C27">
        <w:br/>
      </w:r>
      <w:r w:rsidR="00542C27">
        <w:br/>
      </w:r>
      <w:r w:rsidR="00542C27" w:rsidRPr="002A185A">
        <w:rPr>
          <w:b/>
          <w:bCs/>
        </w:rPr>
        <w:t>Agenda Item: SD DOE Update: IC Mapping</w:t>
      </w:r>
      <w:r w:rsidR="00542C27">
        <w:br/>
      </w:r>
      <w:r w:rsidR="00542C27">
        <w:br/>
        <w:t>Joe Moran gave an overview of the IC Mapping that</w:t>
      </w:r>
      <w:r w:rsidR="00196004">
        <w:t xml:space="preserve"> was developed by</w:t>
      </w:r>
      <w:r w:rsidR="00542C27">
        <w:t xml:space="preserve"> teachers from across the state. After the final draft is </w:t>
      </w:r>
      <w:r w:rsidR="00464E38">
        <w:t>passed,</w:t>
      </w:r>
      <w:r w:rsidR="00542C27">
        <w:t xml:space="preserve"> they will be looking for schools that w</w:t>
      </w:r>
      <w:r w:rsidR="00196004">
        <w:t>ill</w:t>
      </w:r>
      <w:r w:rsidR="00542C27">
        <w:t xml:space="preserve"> be willing to pilot the IC mapping. </w:t>
      </w:r>
      <w:r w:rsidR="00D81A90">
        <w:br/>
      </w:r>
      <w:r w:rsidR="005F1A8D">
        <w:br/>
      </w:r>
      <w:r w:rsidR="005F1A8D" w:rsidRPr="0033276A">
        <w:rPr>
          <w:b/>
          <w:bCs/>
        </w:rPr>
        <w:t>Old Business</w:t>
      </w:r>
      <w:r w:rsidR="0033276A" w:rsidRPr="0033276A">
        <w:rPr>
          <w:b/>
          <w:bCs/>
        </w:rPr>
        <w:t>:</w:t>
      </w:r>
      <w:r w:rsidR="005F1A8D">
        <w:t xml:space="preserve"> </w:t>
      </w:r>
      <w:r>
        <w:t xml:space="preserve"> None</w:t>
      </w:r>
      <w:r w:rsidR="00F20596">
        <w:br/>
      </w:r>
      <w:r w:rsidR="00F20596">
        <w:br/>
      </w:r>
      <w:r w:rsidR="00F20596" w:rsidRPr="00F20596">
        <w:rPr>
          <w:b/>
          <w:bCs/>
        </w:rPr>
        <w:t xml:space="preserve">New </w:t>
      </w:r>
      <w:r w:rsidR="00F20596" w:rsidRPr="00542C27">
        <w:rPr>
          <w:b/>
          <w:bCs/>
        </w:rPr>
        <w:t xml:space="preserve">Business: </w:t>
      </w:r>
      <w:r w:rsidR="00542C27" w:rsidRPr="00542C27">
        <w:rPr>
          <w:b/>
          <w:bCs/>
        </w:rPr>
        <w:t xml:space="preserve"> </w:t>
      </w:r>
      <w:r w:rsidRPr="00542C27">
        <w:rPr>
          <w:b/>
          <w:bCs/>
        </w:rPr>
        <w:t>SD Social Studies Standards</w:t>
      </w:r>
      <w:r w:rsidR="00542C27">
        <w:br/>
      </w:r>
      <w:r w:rsidR="00542C27">
        <w:br/>
        <w:t xml:space="preserve">Director Osborn gave an overview of the SD Social Studies Standards review and the delay of them per Gov. </w:t>
      </w:r>
      <w:proofErr w:type="spellStart"/>
      <w:r w:rsidR="00542C27">
        <w:t>Noem</w:t>
      </w:r>
      <w:r w:rsidR="00464E38">
        <w:t>’</w:t>
      </w:r>
      <w:r w:rsidR="00542C27">
        <w:t>s</w:t>
      </w:r>
      <w:proofErr w:type="spellEnd"/>
      <w:r w:rsidR="00542C27">
        <w:t xml:space="preserve"> directive. </w:t>
      </w:r>
      <w:r w:rsidR="002A185A">
        <w:t xml:space="preserve">OIE </w:t>
      </w:r>
      <w:r w:rsidR="002A185A" w:rsidRPr="002A185A">
        <w:t xml:space="preserve">supports the Governor’s directive to delay the consideration of the revisions of the state’s social study standards for further public input.  It is the mission of </w:t>
      </w:r>
      <w:r w:rsidR="002A185A">
        <w:t>OIE</w:t>
      </w:r>
      <w:r w:rsidR="002A185A" w:rsidRPr="002A185A">
        <w:t xml:space="preserve"> to support initiatives in order that South Dakota's students and public-school instructional staff become aware of and gain an appreciation of South Dakota's unique American Indian culture.  </w:t>
      </w:r>
      <w:r w:rsidR="002A185A">
        <w:t xml:space="preserve">OIE </w:t>
      </w:r>
      <w:r w:rsidR="002A185A" w:rsidRPr="002A185A">
        <w:t xml:space="preserve">will continue to support a true and honest account of American and South Dakota history as well as promote the </w:t>
      </w:r>
      <w:r w:rsidR="002A185A">
        <w:t>OSEUS</w:t>
      </w:r>
      <w:r w:rsidR="002A185A" w:rsidRPr="002A185A">
        <w:t xml:space="preserve"> as adopted by the South Dakota State Board of Education Standards</w:t>
      </w:r>
      <w:r w:rsidR="002A185A">
        <w:t>. Director Osborn</w:t>
      </w:r>
      <w:r w:rsidR="00542C27">
        <w:t xml:space="preserve"> ensured </w:t>
      </w:r>
      <w:r w:rsidR="002A185A">
        <w:t xml:space="preserve">the IEAC members </w:t>
      </w:r>
      <w:r w:rsidR="00542C27">
        <w:t xml:space="preserve">that the public commentary process will be open throughout the duration of the delay and urged them to continue to give their comments. </w:t>
      </w:r>
      <w:r w:rsidR="002A185A">
        <w:t xml:space="preserve"> He also </w:t>
      </w:r>
      <w:r w:rsidR="00542C27">
        <w:t>reminded them that the current unpacked standards for the OSEUS are available</w:t>
      </w:r>
      <w:r w:rsidR="002A185A">
        <w:t>,</w:t>
      </w:r>
      <w:r w:rsidR="00542C27">
        <w:t xml:space="preserve"> to </w:t>
      </w:r>
      <w:r w:rsidR="002A185A">
        <w:t xml:space="preserve">assist with </w:t>
      </w:r>
      <w:r w:rsidR="00542C27">
        <w:t>identify</w:t>
      </w:r>
      <w:r w:rsidR="002A185A">
        <w:t>ing</w:t>
      </w:r>
      <w:r w:rsidR="00542C27">
        <w:t xml:space="preserve"> which OSEU would be aligned</w:t>
      </w:r>
      <w:r w:rsidR="002A185A">
        <w:t xml:space="preserve"> to which standard</w:t>
      </w:r>
      <w:r w:rsidR="00542C27">
        <w:t xml:space="preserve"> and offered to have anyone who needs assistance</w:t>
      </w:r>
      <w:r w:rsidR="002A185A">
        <w:t>,</w:t>
      </w:r>
      <w:r w:rsidR="00542C27">
        <w:t xml:space="preserve"> to reach out to the OIE for support.  He then opened it up for discussion</w:t>
      </w:r>
      <w:r w:rsidR="002A185A">
        <w:t>.</w:t>
      </w:r>
      <w:r w:rsidR="002A185A">
        <w:br/>
      </w:r>
      <w:r w:rsidR="00F20596">
        <w:br/>
      </w:r>
      <w:r w:rsidRPr="00377BEE">
        <w:rPr>
          <w:b/>
          <w:bCs/>
        </w:rPr>
        <w:t>Next Meeting:</w:t>
      </w:r>
      <w:r w:rsidR="00F20596">
        <w:t xml:space="preserve"> </w:t>
      </w:r>
      <w:r w:rsidR="002A185A">
        <w:t>Survey Monkey will</w:t>
      </w:r>
      <w:r w:rsidR="00464E38">
        <w:t xml:space="preserve"> go out</w:t>
      </w:r>
      <w:r w:rsidR="002A185A">
        <w:t xml:space="preserve"> for a December Meeting.</w:t>
      </w:r>
      <w:r w:rsidR="005F1A8D">
        <w:br/>
      </w:r>
      <w:r w:rsidR="005F1A8D">
        <w:br/>
      </w:r>
      <w:r w:rsidR="005F1A8D" w:rsidRPr="0033276A">
        <w:rPr>
          <w:b/>
          <w:bCs/>
        </w:rPr>
        <w:t xml:space="preserve">Motion to </w:t>
      </w:r>
      <w:r w:rsidR="0033276A" w:rsidRPr="0033276A">
        <w:rPr>
          <w:b/>
          <w:bCs/>
        </w:rPr>
        <w:t>adjourn</w:t>
      </w:r>
      <w:r w:rsidR="0033276A">
        <w:rPr>
          <w:b/>
          <w:bCs/>
        </w:rPr>
        <w:t>:</w:t>
      </w:r>
      <w:r w:rsidR="005F1A8D">
        <w:t xml:space="preserve"> </w:t>
      </w:r>
      <w:r w:rsidR="0033276A">
        <w:t>Motion</w:t>
      </w:r>
      <w:r w:rsidR="005F1A8D">
        <w:t xml:space="preserve"> made </w:t>
      </w:r>
      <w:r w:rsidR="00AC5295">
        <w:t>by</w:t>
      </w:r>
      <w:r w:rsidR="00F064F3" w:rsidRPr="00F064F3">
        <w:t xml:space="preserve"> Loren Paul</w:t>
      </w:r>
      <w:r w:rsidR="00F064F3">
        <w:t xml:space="preserve"> </w:t>
      </w:r>
      <w:r w:rsidR="005F1A8D">
        <w:t xml:space="preserve">at </w:t>
      </w:r>
      <w:r w:rsidR="00F064F3">
        <w:t>2:59 PM</w:t>
      </w:r>
      <w:r w:rsidR="005F1A8D">
        <w:t xml:space="preserve">, seconded </w:t>
      </w:r>
      <w:r w:rsidR="00AC5295">
        <w:t xml:space="preserve">by </w:t>
      </w:r>
      <w:r w:rsidR="00F064F3">
        <w:t>Dr. Johnson</w:t>
      </w:r>
      <w:r w:rsidR="00505CB8">
        <w:t>,</w:t>
      </w:r>
      <w:r w:rsidR="00F20596">
        <w:t xml:space="preserve"> </w:t>
      </w:r>
      <w:r w:rsidR="005F1A8D">
        <w:t xml:space="preserve">motion passed by voice consent. </w:t>
      </w:r>
      <w:r w:rsidR="00631E7C">
        <w:br/>
      </w:r>
      <w:r w:rsidR="009561FA">
        <w:br/>
      </w:r>
      <w:r w:rsidR="00DE100C" w:rsidRPr="00505CB8">
        <w:rPr>
          <w:b/>
          <w:bCs/>
        </w:rPr>
        <w:t>M</w:t>
      </w:r>
      <w:r w:rsidR="008D03E1" w:rsidRPr="00505CB8">
        <w:rPr>
          <w:b/>
          <w:bCs/>
        </w:rPr>
        <w:t>eeting</w:t>
      </w:r>
      <w:r w:rsidR="009561FA" w:rsidRPr="00505CB8">
        <w:rPr>
          <w:b/>
          <w:bCs/>
        </w:rPr>
        <w:t xml:space="preserve"> </w:t>
      </w:r>
      <w:r w:rsidR="009B0FED" w:rsidRPr="00505CB8">
        <w:rPr>
          <w:b/>
          <w:bCs/>
        </w:rPr>
        <w:t>A</w:t>
      </w:r>
      <w:r w:rsidR="009561FA" w:rsidRPr="00505CB8">
        <w:rPr>
          <w:b/>
          <w:bCs/>
        </w:rPr>
        <w:t>djourn</w:t>
      </w:r>
      <w:r w:rsidR="008D03E1" w:rsidRPr="00505CB8">
        <w:rPr>
          <w:b/>
          <w:bCs/>
        </w:rPr>
        <w:t>ed at</w:t>
      </w:r>
      <w:r w:rsidR="00F064F3">
        <w:t xml:space="preserve"> 3:00 PM.</w:t>
      </w:r>
      <w:r w:rsidR="00DE100C">
        <w:br/>
      </w:r>
      <w:r w:rsidR="00DE100C">
        <w:br/>
      </w:r>
      <w:r w:rsidR="00A21869">
        <w:t xml:space="preserve"> Respectfully Submitted by </w:t>
      </w:r>
      <w:r w:rsidR="00DE100C">
        <w:t>Trista Olsen</w:t>
      </w:r>
      <w:r w:rsidR="00A21869">
        <w:t>, IEAC Secretary</w:t>
      </w:r>
      <w:r w:rsidR="00DE100C">
        <w:t>,</w:t>
      </w:r>
      <w:r w:rsidR="00DE100C" w:rsidRPr="00DE100C">
        <w:rPr>
          <w:color w:val="FF0000"/>
        </w:rPr>
        <w:t xml:space="preserve"> </w:t>
      </w:r>
      <w:r w:rsidR="00AA51C1" w:rsidRPr="00505CB8">
        <w:t xml:space="preserve">on </w:t>
      </w:r>
      <w:r>
        <w:t>2</w:t>
      </w:r>
      <w:r w:rsidR="002A185A">
        <w:t>3</w:t>
      </w:r>
      <w:r>
        <w:t>SEP21</w:t>
      </w:r>
      <w:r w:rsidR="00505CB8" w:rsidRPr="00505CB8">
        <w:t>.</w:t>
      </w:r>
      <w:r w:rsidR="00801BF6">
        <w:br/>
      </w:r>
    </w:p>
    <w:p w14:paraId="759FBC21" w14:textId="247AF042" w:rsidR="00464E38" w:rsidRDefault="00464E38" w:rsidP="00505CB8">
      <w:pPr>
        <w:widowControl w:val="0"/>
      </w:pPr>
    </w:p>
    <w:p w14:paraId="1B5FEAAC" w14:textId="77777777" w:rsidR="00464E38" w:rsidRDefault="00464E38" w:rsidP="00505CB8">
      <w:pPr>
        <w:widowControl w:val="0"/>
      </w:pPr>
    </w:p>
    <w:p w14:paraId="26A79061" w14:textId="77777777" w:rsidR="00464E38" w:rsidRPr="00505CB8" w:rsidRDefault="00464E38" w:rsidP="00505CB8">
      <w:pPr>
        <w:widowControl w:val="0"/>
      </w:pPr>
    </w:p>
    <w:p w14:paraId="306856A5" w14:textId="1ABA4E48" w:rsidR="00C0752A" w:rsidRPr="00AA51C1" w:rsidRDefault="00AA51C1" w:rsidP="00AA51C1">
      <w:r w:rsidRPr="00AA51C1">
        <w:t xml:space="preserve">Fred Osborn     </w:t>
      </w:r>
      <w:r w:rsidRPr="00AA51C1">
        <w:tab/>
      </w:r>
      <w:r w:rsidRPr="00AA51C1">
        <w:tab/>
      </w:r>
      <w:r w:rsidRPr="00AA51C1">
        <w:tab/>
      </w:r>
      <w:r w:rsidRPr="00AA51C1">
        <w:tab/>
      </w:r>
      <w:r w:rsidRPr="00AA51C1">
        <w:tab/>
      </w:r>
      <w:r w:rsidRPr="00AA51C1">
        <w:tab/>
      </w:r>
      <w:r w:rsidRPr="00AA51C1">
        <w:tab/>
        <w:t xml:space="preserve">Date Minutes Approved </w:t>
      </w:r>
      <w:r w:rsidRPr="00AA51C1">
        <w:br/>
        <w:t xml:space="preserve">Executive Director, SD IEAC </w:t>
      </w:r>
    </w:p>
    <w:p w14:paraId="3EF00CD3" w14:textId="77777777" w:rsidR="00464E38" w:rsidRDefault="00464E38" w:rsidP="00AA51C1">
      <w:pPr>
        <w:rPr>
          <w:b/>
          <w:bCs/>
        </w:rPr>
      </w:pPr>
    </w:p>
    <w:p w14:paraId="28BAE1F3" w14:textId="77777777" w:rsidR="00464E38" w:rsidRDefault="00464E38" w:rsidP="00AA51C1">
      <w:pPr>
        <w:rPr>
          <w:b/>
          <w:bCs/>
        </w:rPr>
      </w:pPr>
    </w:p>
    <w:p w14:paraId="0D8515E2" w14:textId="1A28C283" w:rsidR="00AA51C1" w:rsidRPr="00AA51C1" w:rsidRDefault="00C0752A" w:rsidP="00AA51C1">
      <w:r w:rsidRPr="00A21869">
        <w:rPr>
          <w:b/>
          <w:bCs/>
        </w:rPr>
        <w:t>ABBREVIATION</w:t>
      </w:r>
      <w:r>
        <w:rPr>
          <w:b/>
          <w:bCs/>
        </w:rPr>
        <w:t xml:space="preserve"> REFERENCE</w:t>
      </w:r>
      <w:r w:rsidRPr="00A21869">
        <w:rPr>
          <w:b/>
          <w:bCs/>
        </w:rPr>
        <w:t>:</w:t>
      </w:r>
      <w:r>
        <w:t xml:space="preserve"> </w:t>
      </w:r>
      <w:r>
        <w:br/>
      </w:r>
      <w:r w:rsidRPr="00A21869">
        <w:rPr>
          <w:b/>
          <w:bCs/>
        </w:rPr>
        <w:t>BOR:</w:t>
      </w:r>
      <w:r>
        <w:t xml:space="preserve"> Board of Regents </w:t>
      </w:r>
      <w:r>
        <w:br/>
      </w:r>
      <w:r w:rsidRPr="00A21869">
        <w:rPr>
          <w:b/>
          <w:bCs/>
        </w:rPr>
        <w:t>DOE:</w:t>
      </w:r>
      <w:r>
        <w:t xml:space="preserve"> Department of Education </w:t>
      </w:r>
      <w:r>
        <w:br/>
      </w:r>
      <w:r w:rsidRPr="00A21869">
        <w:rPr>
          <w:b/>
          <w:bCs/>
        </w:rPr>
        <w:t>IEAC:</w:t>
      </w:r>
      <w:r>
        <w:t xml:space="preserve"> Indian Education Advisory Council</w:t>
      </w:r>
      <w:r>
        <w:br/>
      </w:r>
      <w:r w:rsidRPr="00A21869">
        <w:rPr>
          <w:b/>
          <w:bCs/>
        </w:rPr>
        <w:t>IES:</w:t>
      </w:r>
      <w:r>
        <w:t xml:space="preserve"> Indian Education Summit </w:t>
      </w:r>
      <w:r>
        <w:br/>
      </w:r>
      <w:r w:rsidRPr="00A21869">
        <w:rPr>
          <w:b/>
          <w:bCs/>
        </w:rPr>
        <w:t>OSEU:</w:t>
      </w:r>
      <w:r>
        <w:t xml:space="preserve"> Oceti Sakowin Essential Understandings </w:t>
      </w:r>
      <w:r w:rsidR="00464E38">
        <w:br/>
      </w:r>
      <w:r w:rsidR="00464E38" w:rsidRPr="00464E38">
        <w:rPr>
          <w:b/>
          <w:bCs/>
        </w:rPr>
        <w:t>TIE:</w:t>
      </w:r>
      <w:r w:rsidR="00464E38">
        <w:t xml:space="preserve"> Technology &amp; Innovation in Education</w:t>
      </w:r>
      <w:r>
        <w:br/>
      </w:r>
    </w:p>
    <w:sectPr w:rsidR="00AA51C1" w:rsidRPr="00AA51C1" w:rsidSect="00E6408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F6C1D" w14:textId="77777777" w:rsidR="008207E1" w:rsidRDefault="008207E1" w:rsidP="00801BF6">
      <w:pPr>
        <w:spacing w:after="0" w:line="240" w:lineRule="auto"/>
      </w:pPr>
      <w:r>
        <w:separator/>
      </w:r>
    </w:p>
  </w:endnote>
  <w:endnote w:type="continuationSeparator" w:id="0">
    <w:p w14:paraId="14330C7D" w14:textId="77777777" w:rsidR="008207E1" w:rsidRDefault="008207E1" w:rsidP="0080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4BE9" w14:textId="77777777" w:rsidR="00D90DC4" w:rsidRDefault="00D90DC4">
    <w:pPr>
      <w:pStyle w:val="Footer"/>
      <w:jc w:val="right"/>
    </w:pPr>
  </w:p>
  <w:sdt>
    <w:sdtPr>
      <w:id w:val="-704636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5B012" w14:textId="11F6DF90" w:rsidR="00D90DC4" w:rsidRDefault="00D90D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9346C6" w14:textId="7304D96A" w:rsidR="00801BF6" w:rsidRDefault="00801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B114" w14:textId="77777777" w:rsidR="008207E1" w:rsidRDefault="008207E1" w:rsidP="00801BF6">
      <w:pPr>
        <w:spacing w:after="0" w:line="240" w:lineRule="auto"/>
      </w:pPr>
      <w:r>
        <w:separator/>
      </w:r>
    </w:p>
  </w:footnote>
  <w:footnote w:type="continuationSeparator" w:id="0">
    <w:p w14:paraId="00402074" w14:textId="77777777" w:rsidR="008207E1" w:rsidRDefault="008207E1" w:rsidP="0080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E30C3"/>
    <w:multiLevelType w:val="hybridMultilevel"/>
    <w:tmpl w:val="B2108D82"/>
    <w:lvl w:ilvl="0" w:tplc="60841274">
      <w:start w:val="1"/>
      <w:numFmt w:val="upperRoman"/>
      <w:lvlText w:val="%1."/>
      <w:lvlJc w:val="left"/>
      <w:pPr>
        <w:ind w:left="1597" w:hanging="509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B44A35C">
      <w:numFmt w:val="bullet"/>
      <w:lvlText w:val="•"/>
      <w:lvlJc w:val="left"/>
      <w:pPr>
        <w:ind w:left="2574" w:hanging="509"/>
      </w:pPr>
      <w:rPr>
        <w:lang w:val="en-US" w:eastAsia="en-US" w:bidi="ar-SA"/>
      </w:rPr>
    </w:lvl>
    <w:lvl w:ilvl="2" w:tplc="70723646">
      <w:numFmt w:val="bullet"/>
      <w:lvlText w:val="•"/>
      <w:lvlJc w:val="left"/>
      <w:pPr>
        <w:ind w:left="3548" w:hanging="509"/>
      </w:pPr>
      <w:rPr>
        <w:lang w:val="en-US" w:eastAsia="en-US" w:bidi="ar-SA"/>
      </w:rPr>
    </w:lvl>
    <w:lvl w:ilvl="3" w:tplc="826036F4">
      <w:numFmt w:val="bullet"/>
      <w:lvlText w:val="•"/>
      <w:lvlJc w:val="left"/>
      <w:pPr>
        <w:ind w:left="4522" w:hanging="509"/>
      </w:pPr>
      <w:rPr>
        <w:lang w:val="en-US" w:eastAsia="en-US" w:bidi="ar-SA"/>
      </w:rPr>
    </w:lvl>
    <w:lvl w:ilvl="4" w:tplc="B686B280">
      <w:numFmt w:val="bullet"/>
      <w:lvlText w:val="•"/>
      <w:lvlJc w:val="left"/>
      <w:pPr>
        <w:ind w:left="5496" w:hanging="509"/>
      </w:pPr>
      <w:rPr>
        <w:lang w:val="en-US" w:eastAsia="en-US" w:bidi="ar-SA"/>
      </w:rPr>
    </w:lvl>
    <w:lvl w:ilvl="5" w:tplc="8A264A7C">
      <w:numFmt w:val="bullet"/>
      <w:lvlText w:val="•"/>
      <w:lvlJc w:val="left"/>
      <w:pPr>
        <w:ind w:left="6470" w:hanging="509"/>
      </w:pPr>
      <w:rPr>
        <w:lang w:val="en-US" w:eastAsia="en-US" w:bidi="ar-SA"/>
      </w:rPr>
    </w:lvl>
    <w:lvl w:ilvl="6" w:tplc="CB76F8A0">
      <w:numFmt w:val="bullet"/>
      <w:lvlText w:val="•"/>
      <w:lvlJc w:val="left"/>
      <w:pPr>
        <w:ind w:left="7444" w:hanging="509"/>
      </w:pPr>
      <w:rPr>
        <w:lang w:val="en-US" w:eastAsia="en-US" w:bidi="ar-SA"/>
      </w:rPr>
    </w:lvl>
    <w:lvl w:ilvl="7" w:tplc="CC4AEFC0">
      <w:numFmt w:val="bullet"/>
      <w:lvlText w:val="•"/>
      <w:lvlJc w:val="left"/>
      <w:pPr>
        <w:ind w:left="8418" w:hanging="509"/>
      </w:pPr>
      <w:rPr>
        <w:lang w:val="en-US" w:eastAsia="en-US" w:bidi="ar-SA"/>
      </w:rPr>
    </w:lvl>
    <w:lvl w:ilvl="8" w:tplc="1A2ED974">
      <w:numFmt w:val="bullet"/>
      <w:lvlText w:val="•"/>
      <w:lvlJc w:val="left"/>
      <w:pPr>
        <w:ind w:left="9392" w:hanging="509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69"/>
    <w:rsid w:val="0003562B"/>
    <w:rsid w:val="00095F15"/>
    <w:rsid w:val="000A18BB"/>
    <w:rsid w:val="000A5B67"/>
    <w:rsid w:val="00182DD4"/>
    <w:rsid w:val="00184E9D"/>
    <w:rsid w:val="00196004"/>
    <w:rsid w:val="001B24CD"/>
    <w:rsid w:val="001B4FF1"/>
    <w:rsid w:val="00295C25"/>
    <w:rsid w:val="002A185A"/>
    <w:rsid w:val="002B6027"/>
    <w:rsid w:val="002D5A97"/>
    <w:rsid w:val="00306A38"/>
    <w:rsid w:val="0033276A"/>
    <w:rsid w:val="00372CB6"/>
    <w:rsid w:val="00377BEE"/>
    <w:rsid w:val="00390DE9"/>
    <w:rsid w:val="00391200"/>
    <w:rsid w:val="00464E38"/>
    <w:rsid w:val="004657EA"/>
    <w:rsid w:val="004F54E4"/>
    <w:rsid w:val="00505CB8"/>
    <w:rsid w:val="00542C27"/>
    <w:rsid w:val="00545E4D"/>
    <w:rsid w:val="00566694"/>
    <w:rsid w:val="005804A3"/>
    <w:rsid w:val="005D6271"/>
    <w:rsid w:val="005D6966"/>
    <w:rsid w:val="005F1A8D"/>
    <w:rsid w:val="00631E7C"/>
    <w:rsid w:val="00641330"/>
    <w:rsid w:val="006A0530"/>
    <w:rsid w:val="006C6749"/>
    <w:rsid w:val="00721C1E"/>
    <w:rsid w:val="007241DA"/>
    <w:rsid w:val="00801BF6"/>
    <w:rsid w:val="008163A3"/>
    <w:rsid w:val="008207E1"/>
    <w:rsid w:val="008A53FD"/>
    <w:rsid w:val="008D03E1"/>
    <w:rsid w:val="008D45E8"/>
    <w:rsid w:val="008F169F"/>
    <w:rsid w:val="008F595A"/>
    <w:rsid w:val="009561FA"/>
    <w:rsid w:val="0098031E"/>
    <w:rsid w:val="009A3446"/>
    <w:rsid w:val="009B0FED"/>
    <w:rsid w:val="009D4D86"/>
    <w:rsid w:val="009E1955"/>
    <w:rsid w:val="00A17432"/>
    <w:rsid w:val="00A21869"/>
    <w:rsid w:val="00A36828"/>
    <w:rsid w:val="00AA194A"/>
    <w:rsid w:val="00AA51C1"/>
    <w:rsid w:val="00AC0806"/>
    <w:rsid w:val="00AC5295"/>
    <w:rsid w:val="00B3639B"/>
    <w:rsid w:val="00B678AB"/>
    <w:rsid w:val="00C0752A"/>
    <w:rsid w:val="00C80F7E"/>
    <w:rsid w:val="00CB461E"/>
    <w:rsid w:val="00CF4BCB"/>
    <w:rsid w:val="00D34554"/>
    <w:rsid w:val="00D479FE"/>
    <w:rsid w:val="00D81A90"/>
    <w:rsid w:val="00D865DE"/>
    <w:rsid w:val="00D90DC4"/>
    <w:rsid w:val="00DA3F37"/>
    <w:rsid w:val="00DB7BF0"/>
    <w:rsid w:val="00DE100C"/>
    <w:rsid w:val="00E529A9"/>
    <w:rsid w:val="00E64081"/>
    <w:rsid w:val="00E9371A"/>
    <w:rsid w:val="00EA29F4"/>
    <w:rsid w:val="00F064F3"/>
    <w:rsid w:val="00F20596"/>
    <w:rsid w:val="00F5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DB7A"/>
  <w15:chartTrackingRefBased/>
  <w15:docId w15:val="{3EA3D5ED-22F0-4735-9B4E-B8987EF3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F6"/>
  </w:style>
  <w:style w:type="paragraph" w:styleId="Footer">
    <w:name w:val="footer"/>
    <w:basedOn w:val="Normal"/>
    <w:link w:val="FooterChar"/>
    <w:uiPriority w:val="99"/>
    <w:unhideWhenUsed/>
    <w:rsid w:val="0080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F6"/>
  </w:style>
  <w:style w:type="paragraph" w:styleId="ListParagraph">
    <w:name w:val="List Paragraph"/>
    <w:basedOn w:val="Normal"/>
    <w:uiPriority w:val="1"/>
    <w:qFormat/>
    <w:rsid w:val="005F1A8D"/>
    <w:pPr>
      <w:widowControl w:val="0"/>
      <w:autoSpaceDE w:val="0"/>
      <w:autoSpaceDN w:val="0"/>
      <w:spacing w:before="173" w:after="0" w:line="240" w:lineRule="auto"/>
      <w:ind w:left="1597" w:hanging="708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Trista</dc:creator>
  <cp:keywords/>
  <dc:description/>
  <cp:lastModifiedBy>Olsen, Trista</cp:lastModifiedBy>
  <cp:revision>5</cp:revision>
  <cp:lastPrinted>2021-09-23T21:34:00Z</cp:lastPrinted>
  <dcterms:created xsi:type="dcterms:W3CDTF">2021-09-22T21:26:00Z</dcterms:created>
  <dcterms:modified xsi:type="dcterms:W3CDTF">2021-09-28T22:48:00Z</dcterms:modified>
</cp:coreProperties>
</file>