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77777777" w:rsidR="004F3881" w:rsidRDefault="004F3881" w:rsidP="000676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DRAFT</w:t>
      </w:r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77777777" w:rsidR="00821696" w:rsidRPr="00821696" w:rsidRDefault="00821696" w:rsidP="00821696">
      <w:pPr>
        <w:rPr>
          <w:sz w:val="28"/>
          <w:szCs w:val="28"/>
        </w:rPr>
      </w:pPr>
      <w:r>
        <w:rPr>
          <w:sz w:val="28"/>
          <w:szCs w:val="28"/>
        </w:rPr>
        <w:t>February 28, 2019</w:t>
      </w:r>
    </w:p>
    <w:p w14:paraId="6591B602" w14:textId="77777777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1pm (CST)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77777777" w:rsidR="00821696" w:rsidRDefault="00821696" w:rsidP="00821696">
      <w:pPr>
        <w:ind w:left="360"/>
      </w:pPr>
      <w:r w:rsidRPr="00821696">
        <w:t>Barb Christianson</w:t>
      </w:r>
      <w:r w:rsidR="00AB6919">
        <w:t>, Chair called the meeting to order</w:t>
      </w:r>
      <w:r w:rsidR="00FF7741">
        <w:t xml:space="preserve"> at 1pm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183AECEA" w14:textId="77777777" w:rsidR="00AB6919" w:rsidRDefault="00AB6919" w:rsidP="00821696">
      <w:pPr>
        <w:ind w:left="360"/>
      </w:pPr>
      <w:r>
        <w:tab/>
        <w:t>Barb Christianson</w:t>
      </w:r>
    </w:p>
    <w:p w14:paraId="279F8E7F" w14:textId="77777777" w:rsidR="00AB6919" w:rsidRDefault="00AB6919" w:rsidP="00821696">
      <w:pPr>
        <w:ind w:left="360"/>
      </w:pPr>
      <w:r>
        <w:tab/>
        <w:t xml:space="preserve">Judy </w:t>
      </w:r>
      <w:proofErr w:type="spellStart"/>
      <w:r>
        <w:t>Greff</w:t>
      </w:r>
      <w:proofErr w:type="spellEnd"/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09DF53CA" w14:textId="77777777" w:rsidR="00AB6919" w:rsidRDefault="00AB6919" w:rsidP="00821696">
      <w:pPr>
        <w:ind w:left="360"/>
      </w:pPr>
      <w:r>
        <w:tab/>
        <w:t>Jeff Miller</w:t>
      </w:r>
    </w:p>
    <w:p w14:paraId="579E33F0" w14:textId="77777777" w:rsidR="00AB6919" w:rsidRDefault="00AB6919" w:rsidP="00821696">
      <w:pPr>
        <w:ind w:left="360"/>
      </w:pPr>
      <w:r>
        <w:tab/>
        <w:t>Dawn Morris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7777777" w:rsidR="00AB6919" w:rsidRDefault="00AB6919" w:rsidP="00821696">
      <w:pPr>
        <w:ind w:left="360"/>
      </w:pPr>
      <w:r>
        <w:t>Quorum is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77777777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4F3881">
        <w:t>Morris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r w:rsidR="00AB6919">
        <w:t>Miller</w:t>
      </w:r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77777777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proofErr w:type="spellStart"/>
      <w:r w:rsidR="00DB0412">
        <w:t>Greff</w:t>
      </w:r>
      <w:proofErr w:type="spellEnd"/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DB0412">
        <w:t>December 13th</w:t>
      </w:r>
      <w:r>
        <w:t>, 2018, meetings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77777777" w:rsidR="00FF7741" w:rsidRPr="00FF7741" w:rsidRDefault="00FF7741" w:rsidP="00FF7741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5DA453F" w14:textId="77777777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DB0412">
        <w:t>new classification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 xml:space="preserve">060644 </w:t>
      </w:r>
      <w:r w:rsidR="00B851D6">
        <w:t xml:space="preserve">Wildland Fire </w:t>
      </w:r>
      <w:r w:rsidR="00FF7741">
        <w:t xml:space="preserve">Equipment </w:t>
      </w:r>
      <w:r w:rsidR="00DB0412">
        <w:t>Mechanic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established at </w:t>
      </w:r>
      <w:r w:rsidR="00B851D6">
        <w:t>G</w:t>
      </w:r>
      <w:r w:rsidR="00DB0412">
        <w:t>H</w:t>
      </w:r>
      <w:r w:rsidR="00B851D6">
        <w:t>.</w:t>
      </w:r>
    </w:p>
    <w:p w14:paraId="419F3AE8" w14:textId="77777777" w:rsidR="00F77CEC" w:rsidRDefault="00F77CEC" w:rsidP="00F77CEC"/>
    <w:p w14:paraId="14A3B8E4" w14:textId="77777777" w:rsidR="00F77CEC" w:rsidRDefault="00F77CEC" w:rsidP="00FF7741">
      <w:pPr>
        <w:ind w:left="720"/>
      </w:pPr>
      <w:bookmarkStart w:id="1" w:name="_Hlk3299968"/>
      <w:r w:rsidRPr="00ED30F6">
        <w:t>Commissio</w:t>
      </w:r>
      <w:r w:rsidR="00DB0412">
        <w:t xml:space="preserve">n </w:t>
      </w:r>
      <w:r w:rsidR="00FF7741">
        <w:t>m</w:t>
      </w:r>
      <w:r w:rsidR="00DB0412">
        <w:t>ember</w:t>
      </w:r>
      <w:r w:rsidRPr="00ED30F6">
        <w:t xml:space="preserve"> </w:t>
      </w:r>
      <w:proofErr w:type="spellStart"/>
      <w:r w:rsidR="00B851D6">
        <w:t>Greff</w:t>
      </w:r>
      <w:proofErr w:type="spellEnd"/>
      <w:r>
        <w:t xml:space="preserve"> moved to approve the </w:t>
      </w:r>
      <w:r w:rsidR="00DB0412">
        <w:t xml:space="preserve">new classification </w:t>
      </w:r>
      <w:r>
        <w:t>pay grade</w:t>
      </w:r>
      <w:r w:rsidR="00DB0412">
        <w:t xml:space="preserve">, seconded by </w:t>
      </w:r>
      <w:proofErr w:type="spellStart"/>
      <w:r w:rsidR="00DB0412">
        <w:t>Ingemunson</w:t>
      </w:r>
      <w:proofErr w:type="spellEnd"/>
      <w:r w:rsidR="00B851D6">
        <w:t>.</w:t>
      </w:r>
      <w:r w:rsidRPr="00ED30F6">
        <w:t xml:space="preserve"> </w:t>
      </w:r>
      <w:r w:rsidR="00FF7741">
        <w:t>The motion carried with unanimous voice vote.</w:t>
      </w:r>
      <w:bookmarkEnd w:id="1"/>
      <w:r w:rsidR="00FF7741">
        <w:t xml:space="preserve"> </w:t>
      </w:r>
    </w:p>
    <w:p w14:paraId="67F8B7CD" w14:textId="77777777" w:rsidR="00FF7741" w:rsidRDefault="00FF7741" w:rsidP="00FF7741">
      <w:pPr>
        <w:ind w:left="360"/>
      </w:pPr>
    </w:p>
    <w:p w14:paraId="4BB01D6C" w14:textId="77777777" w:rsidR="00FF7741" w:rsidRDefault="00FF7741" w:rsidP="00FF7741">
      <w:pPr>
        <w:pStyle w:val="ListParagraph"/>
        <w:numPr>
          <w:ilvl w:val="0"/>
          <w:numId w:val="3"/>
        </w:numPr>
      </w:pPr>
      <w:r>
        <w:t>Wildland Fire Management Officer</w:t>
      </w:r>
    </w:p>
    <w:p w14:paraId="3E658BEE" w14:textId="77777777" w:rsidR="00FF7741" w:rsidRPr="00E9702B" w:rsidRDefault="00FF7741" w:rsidP="00FF7741">
      <w:pPr>
        <w:pStyle w:val="ListParagraph"/>
        <w:rPr>
          <w:b/>
        </w:rPr>
      </w:pPr>
      <w:r>
        <w:t>Zeller presented information on a reclassification of the 090816 Wildland Fire Management Officer requesting the paygrade be changed from GH to GI.</w:t>
      </w:r>
    </w:p>
    <w:p w14:paraId="58B5FF2D" w14:textId="77777777" w:rsidR="00FF7741" w:rsidRDefault="00FF7741" w:rsidP="00FF7741">
      <w:pPr>
        <w:pStyle w:val="ListParagraph"/>
      </w:pPr>
    </w:p>
    <w:p w14:paraId="590B59C2" w14:textId="43E9532D" w:rsidR="00FF7741" w:rsidRDefault="00FF7741" w:rsidP="00FF7741">
      <w:pPr>
        <w:pStyle w:val="ListParagraph"/>
      </w:pPr>
      <w:r w:rsidRPr="00ED30F6">
        <w:lastRenderedPageBreak/>
        <w:t>Commissio</w:t>
      </w:r>
      <w:r>
        <w:t xml:space="preserve">n </w:t>
      </w:r>
      <w:r w:rsidR="00CE1F8A">
        <w:t>m</w:t>
      </w:r>
      <w:r>
        <w:t>ember</w:t>
      </w:r>
      <w:r w:rsidRPr="00ED30F6">
        <w:t xml:space="preserve"> </w:t>
      </w:r>
      <w:proofErr w:type="spellStart"/>
      <w:r w:rsidR="00D75710">
        <w:t>Ingemunson</w:t>
      </w:r>
      <w:proofErr w:type="spellEnd"/>
      <w:r w:rsidR="00D75710">
        <w:t xml:space="preserve"> </w:t>
      </w:r>
      <w:r>
        <w:t>moved to approve the reclassification to pay grade GI</w:t>
      </w:r>
      <w:r w:rsidR="00CE1F8A">
        <w:t xml:space="preserve"> for the 090816 Wildland Fire Management Officer</w:t>
      </w:r>
      <w:r>
        <w:t xml:space="preserve">, seconded by </w:t>
      </w:r>
      <w:r w:rsidR="00CE1F8A">
        <w:t>Miller</w:t>
      </w:r>
      <w:r>
        <w:t>.</w:t>
      </w:r>
      <w:r w:rsidRPr="00ED30F6">
        <w:t xml:space="preserve"> </w:t>
      </w:r>
      <w:r>
        <w:t>The motion carried with unanimous voice vote.</w:t>
      </w:r>
    </w:p>
    <w:p w14:paraId="237F3D59" w14:textId="77777777" w:rsidR="00CE1F8A" w:rsidRDefault="00CE1F8A" w:rsidP="00FF7741">
      <w:pPr>
        <w:pStyle w:val="ListParagraph"/>
      </w:pPr>
    </w:p>
    <w:p w14:paraId="636138F3" w14:textId="77777777" w:rsidR="00CE1F8A" w:rsidRDefault="00CE1F8A" w:rsidP="00CE1F8A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3D2B645" w14:textId="77777777" w:rsidR="00CE1F8A" w:rsidRDefault="00CE1F8A" w:rsidP="00CE1F8A">
      <w:pPr>
        <w:pStyle w:val="ListParagraph"/>
      </w:pPr>
      <w:r>
        <w:t>After review, Zeller provided additional information on the new classification of the 060644 Wildland Fire Equipment Mechanic requesting the paygrade be established at GF</w:t>
      </w:r>
      <w:r w:rsidR="00D75710">
        <w:t>, rather than GH as was originally requested</w:t>
      </w:r>
      <w:r>
        <w:t>.</w:t>
      </w:r>
    </w:p>
    <w:p w14:paraId="65A72F6F" w14:textId="77777777" w:rsidR="00CE1F8A" w:rsidRDefault="00CE1F8A" w:rsidP="00CE1F8A">
      <w:pPr>
        <w:pStyle w:val="ListParagraph"/>
      </w:pPr>
    </w:p>
    <w:p w14:paraId="59D3A245" w14:textId="77777777" w:rsidR="00CE1F8A" w:rsidRDefault="00CE1F8A" w:rsidP="00CE1F8A">
      <w:pPr>
        <w:pStyle w:val="ListParagraph"/>
      </w:pPr>
      <w:r>
        <w:t>Commission member Miller moved to amend the previous motion of the 060644 Wildland Fire Equipment Mechanic</w:t>
      </w:r>
      <w:r w:rsidR="0046711F">
        <w:t xml:space="preserve"> </w:t>
      </w:r>
      <w:r w:rsidR="00FE380E">
        <w:t>by establishing a paygrade GF</w:t>
      </w:r>
      <w:r>
        <w:t>, seconded by Williams.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77777777" w:rsidR="006444F6" w:rsidRDefault="0046711F" w:rsidP="006444F6">
      <w:pPr>
        <w:pStyle w:val="ListParagraph"/>
        <w:numPr>
          <w:ilvl w:val="0"/>
          <w:numId w:val="1"/>
        </w:numPr>
      </w:pPr>
      <w:r>
        <w:rPr>
          <w:b/>
        </w:rPr>
        <w:t>Other Discussion Items</w:t>
      </w:r>
    </w:p>
    <w:p w14:paraId="1FC9BB21" w14:textId="77777777" w:rsidR="00CE1F8A" w:rsidRDefault="00CE1F8A" w:rsidP="0046711F">
      <w:pPr>
        <w:ind w:left="360"/>
      </w:pPr>
      <w:r>
        <w:t>Weischedel</w:t>
      </w:r>
      <w:r w:rsidR="00C206B3">
        <w:t xml:space="preserve"> s</w:t>
      </w:r>
      <w:r w:rsidR="0046711F">
        <w:t>tated</w:t>
      </w:r>
      <w:r w:rsidR="00C206B3">
        <w:t xml:space="preserve"> there</w:t>
      </w:r>
      <w:r w:rsidR="00B851D6">
        <w:t xml:space="preserve"> is </w:t>
      </w:r>
      <w:r w:rsidR="0046711F">
        <w:t>a</w:t>
      </w:r>
      <w:r w:rsidR="00B851D6">
        <w:t xml:space="preserve"> grievance</w:t>
      </w:r>
      <w:r w:rsidR="00FB058B">
        <w:t xml:space="preserve"> </w:t>
      </w:r>
      <w:r>
        <w:t xml:space="preserve">in progress </w:t>
      </w:r>
      <w:r w:rsidR="00FB058B">
        <w:t>at the time of the conference call.</w:t>
      </w:r>
      <w:r w:rsidR="0046711F">
        <w:t xml:space="preserve"> </w:t>
      </w:r>
      <w:r>
        <w:t>No details were provided.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77777777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Agenda Items for Next Meeting</w:t>
      </w:r>
    </w:p>
    <w:p w14:paraId="484B8ABC" w14:textId="32CE21AD" w:rsidR="0046711F" w:rsidRDefault="0046711F" w:rsidP="0046711F">
      <w:pPr>
        <w:pStyle w:val="ListParagraph"/>
        <w:ind w:left="360"/>
      </w:pPr>
      <w:r>
        <w:t xml:space="preserve">Zeller stated </w:t>
      </w:r>
      <w:r w:rsidR="00D75710">
        <w:t>BHR has another classification that will need approval for a pay grade change in the next month</w:t>
      </w:r>
      <w:r>
        <w:t>.</w:t>
      </w:r>
    </w:p>
    <w:p w14:paraId="1516213F" w14:textId="77777777" w:rsidR="0046711F" w:rsidRDefault="0046711F" w:rsidP="00FE380E">
      <w:pPr>
        <w:pStyle w:val="ListParagraph"/>
        <w:ind w:left="360"/>
        <w:rPr>
          <w:b/>
        </w:rPr>
      </w:pPr>
    </w:p>
    <w:p w14:paraId="0D06244A" w14:textId="77777777" w:rsidR="00F77CEC" w:rsidRPr="00416080" w:rsidRDefault="00F77CEC" w:rsidP="00F77CEC">
      <w:pPr>
        <w:pStyle w:val="ListParagraph"/>
        <w:numPr>
          <w:ilvl w:val="0"/>
          <w:numId w:val="1"/>
        </w:numPr>
      </w:pPr>
      <w:r w:rsidRPr="00C33064">
        <w:rPr>
          <w:b/>
        </w:rPr>
        <w:t>Adjourn</w:t>
      </w:r>
    </w:p>
    <w:p w14:paraId="3FAAD96A" w14:textId="77777777" w:rsidR="0046711F" w:rsidRDefault="00FB058B" w:rsidP="0046711F">
      <w:pPr>
        <w:ind w:left="360"/>
      </w:pPr>
      <w:r w:rsidRPr="00ED30F6">
        <w:t>Commission</w:t>
      </w:r>
      <w:r w:rsidR="0046711F">
        <w:t xml:space="preserve"> member Greff</w:t>
      </w:r>
      <w:r>
        <w:t xml:space="preserve"> moved to adjourn the meeting, and the motion was seconded by </w:t>
      </w:r>
      <w:proofErr w:type="spellStart"/>
      <w:r w:rsidR="006444F6">
        <w:t>Ingemunson</w:t>
      </w:r>
      <w:proofErr w:type="spellEnd"/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77777777" w:rsidR="00F77CEC" w:rsidRDefault="00F77CEC" w:rsidP="0046711F">
      <w:pPr>
        <w:ind w:firstLine="360"/>
      </w:pPr>
      <w:r>
        <w:t>Commissioner Christianson adjourned the meeting.</w:t>
      </w:r>
    </w:p>
    <w:p w14:paraId="4E62C604" w14:textId="77777777" w:rsidR="007C2E36" w:rsidRDefault="008D7F0C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D55FC"/>
    <w:rsid w:val="001E5F7F"/>
    <w:rsid w:val="00254359"/>
    <w:rsid w:val="0025680F"/>
    <w:rsid w:val="0029290E"/>
    <w:rsid w:val="0034272D"/>
    <w:rsid w:val="004478E0"/>
    <w:rsid w:val="0046711F"/>
    <w:rsid w:val="004B16FA"/>
    <w:rsid w:val="004F3881"/>
    <w:rsid w:val="00525FEB"/>
    <w:rsid w:val="006444F6"/>
    <w:rsid w:val="006803E3"/>
    <w:rsid w:val="006B5850"/>
    <w:rsid w:val="00707E78"/>
    <w:rsid w:val="00767ED8"/>
    <w:rsid w:val="00821696"/>
    <w:rsid w:val="008225A0"/>
    <w:rsid w:val="008A549A"/>
    <w:rsid w:val="008D120E"/>
    <w:rsid w:val="008D7F0C"/>
    <w:rsid w:val="00904459"/>
    <w:rsid w:val="00A230FD"/>
    <w:rsid w:val="00AB6919"/>
    <w:rsid w:val="00AD4AEA"/>
    <w:rsid w:val="00B851D6"/>
    <w:rsid w:val="00BE3DD2"/>
    <w:rsid w:val="00C206B3"/>
    <w:rsid w:val="00C33064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3</cp:revision>
  <cp:lastPrinted>2018-05-09T20:05:00Z</cp:lastPrinted>
  <dcterms:created xsi:type="dcterms:W3CDTF">2019-04-10T13:34:00Z</dcterms:created>
  <dcterms:modified xsi:type="dcterms:W3CDTF">2019-04-10T13:53:00Z</dcterms:modified>
</cp:coreProperties>
</file>