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EA89" w14:textId="77777777" w:rsidR="00F55E3B" w:rsidRDefault="00F55E3B" w:rsidP="00F55E3B"/>
    <w:p w14:paraId="6FCC8240" w14:textId="77777777" w:rsidR="00F55E3B" w:rsidRPr="004123AF" w:rsidRDefault="00F55E3B" w:rsidP="00F55E3B">
      <w:pPr>
        <w:pStyle w:val="paragraph"/>
        <w:spacing w:before="0" w:beforeAutospacing="0" w:after="0" w:afterAutospacing="0"/>
        <w:jc w:val="center"/>
        <w:textAlignment w:val="baseline"/>
        <w:rPr>
          <w:rFonts w:ascii="Arial" w:hAnsi="Arial" w:cs="Arial"/>
          <w:sz w:val="22"/>
          <w:szCs w:val="22"/>
        </w:rPr>
      </w:pPr>
      <w:r w:rsidRPr="004123AF">
        <w:rPr>
          <w:rStyle w:val="normaltextrun"/>
          <w:rFonts w:ascii="Arial" w:hAnsi="Arial" w:cs="Arial"/>
          <w:b/>
          <w:bCs/>
          <w:sz w:val="22"/>
          <w:szCs w:val="22"/>
        </w:rPr>
        <w:t>MINUTES OF BOARD MEETING OF</w:t>
      </w:r>
      <w:r w:rsidRPr="004123AF">
        <w:rPr>
          <w:rStyle w:val="eop"/>
          <w:rFonts w:ascii="Arial" w:hAnsi="Arial" w:cs="Arial"/>
          <w:sz w:val="22"/>
          <w:szCs w:val="22"/>
        </w:rPr>
        <w:t> </w:t>
      </w:r>
    </w:p>
    <w:p w14:paraId="13ADD474" w14:textId="77777777" w:rsidR="00F55E3B" w:rsidRPr="004123AF" w:rsidRDefault="00F55E3B" w:rsidP="00F55E3B">
      <w:pPr>
        <w:pStyle w:val="paragraph"/>
        <w:spacing w:before="0" w:beforeAutospacing="0" w:after="0" w:afterAutospacing="0"/>
        <w:jc w:val="center"/>
        <w:textAlignment w:val="baseline"/>
        <w:rPr>
          <w:rFonts w:ascii="Arial" w:hAnsi="Arial" w:cs="Arial"/>
          <w:sz w:val="22"/>
          <w:szCs w:val="22"/>
        </w:rPr>
      </w:pPr>
      <w:r w:rsidRPr="004123AF">
        <w:rPr>
          <w:rStyle w:val="normaltextrun"/>
          <w:rFonts w:ascii="Arial" w:hAnsi="Arial" w:cs="Arial"/>
          <w:b/>
          <w:bCs/>
          <w:sz w:val="22"/>
          <w:szCs w:val="22"/>
        </w:rPr>
        <w:t>SOUTH DAKOTA FREEDOM SCHOLARSHIP BOARD</w:t>
      </w:r>
      <w:r w:rsidRPr="004123AF">
        <w:rPr>
          <w:rStyle w:val="eop"/>
          <w:rFonts w:ascii="Arial" w:hAnsi="Arial" w:cs="Arial"/>
          <w:sz w:val="22"/>
          <w:szCs w:val="22"/>
        </w:rPr>
        <w:t> </w:t>
      </w:r>
    </w:p>
    <w:p w14:paraId="0EBC1BB8" w14:textId="77777777" w:rsidR="00F55E3B" w:rsidRPr="004123AF" w:rsidRDefault="00F55E3B" w:rsidP="00F55E3B">
      <w:pPr>
        <w:pStyle w:val="paragraph"/>
        <w:spacing w:before="0" w:beforeAutospacing="0" w:after="0" w:afterAutospacing="0"/>
        <w:textAlignment w:val="baseline"/>
        <w:rPr>
          <w:rFonts w:ascii="Arial" w:hAnsi="Arial" w:cs="Arial"/>
          <w:sz w:val="22"/>
          <w:szCs w:val="22"/>
        </w:rPr>
      </w:pPr>
    </w:p>
    <w:p w14:paraId="61801073" w14:textId="77777777" w:rsidR="00F55E3B" w:rsidRPr="004123AF" w:rsidRDefault="00F55E3B" w:rsidP="00F55E3B">
      <w:pPr>
        <w:pStyle w:val="paragraph"/>
        <w:spacing w:before="0" w:beforeAutospacing="0" w:after="0" w:afterAutospacing="0"/>
        <w:jc w:val="center"/>
        <w:textAlignment w:val="baseline"/>
        <w:rPr>
          <w:rFonts w:ascii="Arial" w:hAnsi="Arial" w:cs="Arial"/>
          <w:sz w:val="22"/>
          <w:szCs w:val="22"/>
        </w:rPr>
      </w:pPr>
      <w:r w:rsidRPr="004123AF">
        <w:rPr>
          <w:rStyle w:val="normaltextrun"/>
          <w:rFonts w:ascii="Arial" w:hAnsi="Arial" w:cs="Arial"/>
          <w:sz w:val="22"/>
          <w:szCs w:val="22"/>
        </w:rPr>
        <w:t>First Premier Bank Board Room, 500 S Minnesota Avenue, Sioux Falls, South Dakota</w:t>
      </w:r>
      <w:r w:rsidRPr="004123AF">
        <w:rPr>
          <w:rStyle w:val="eop"/>
          <w:rFonts w:ascii="Arial" w:hAnsi="Arial" w:cs="Arial"/>
          <w:sz w:val="22"/>
          <w:szCs w:val="22"/>
        </w:rPr>
        <w:t> </w:t>
      </w:r>
    </w:p>
    <w:p w14:paraId="431727E9" w14:textId="77777777" w:rsidR="00F55E3B" w:rsidRPr="004123AF" w:rsidRDefault="00F55E3B" w:rsidP="008E3E7E">
      <w:pPr>
        <w:pStyle w:val="paragraph"/>
        <w:spacing w:before="0" w:beforeAutospacing="0" w:after="0" w:afterAutospacing="0"/>
        <w:textAlignment w:val="baseline"/>
        <w:rPr>
          <w:rStyle w:val="normaltextrun"/>
          <w:rFonts w:ascii="Arial" w:hAnsi="Arial" w:cs="Arial"/>
          <w:sz w:val="22"/>
          <w:szCs w:val="22"/>
        </w:rPr>
      </w:pPr>
    </w:p>
    <w:p w14:paraId="50D48A01" w14:textId="048C3C75" w:rsidR="008E3E7E" w:rsidRPr="004123AF" w:rsidRDefault="008E3E7E" w:rsidP="008E3E7E">
      <w:pPr>
        <w:pStyle w:val="paragraph"/>
        <w:spacing w:before="0" w:beforeAutospacing="0" w:after="0" w:afterAutospacing="0"/>
        <w:textAlignment w:val="baseline"/>
        <w:rPr>
          <w:rStyle w:val="eop"/>
          <w:rFonts w:ascii="Arial" w:hAnsi="Arial" w:cs="Arial"/>
          <w:sz w:val="22"/>
          <w:szCs w:val="22"/>
        </w:rPr>
      </w:pPr>
      <w:r w:rsidRPr="004123AF">
        <w:rPr>
          <w:rStyle w:val="normaltextrun"/>
          <w:rFonts w:ascii="Arial" w:hAnsi="Arial" w:cs="Arial"/>
          <w:sz w:val="22"/>
          <w:szCs w:val="22"/>
        </w:rPr>
        <w:t xml:space="preserve">The meeting was called to order by Chairman Dana J. Dykhouse at 11:00 a.m. CDT, </w:t>
      </w:r>
      <w:r w:rsidR="009F1052">
        <w:rPr>
          <w:rStyle w:val="normaltextrun"/>
          <w:rFonts w:ascii="Arial" w:hAnsi="Arial" w:cs="Arial"/>
          <w:sz w:val="22"/>
          <w:szCs w:val="22"/>
        </w:rPr>
        <w:t>Monday, April 24</w:t>
      </w:r>
      <w:r w:rsidR="00F55E3B" w:rsidRPr="004123AF">
        <w:rPr>
          <w:rStyle w:val="normaltextrun"/>
          <w:rFonts w:ascii="Arial" w:hAnsi="Arial" w:cs="Arial"/>
          <w:sz w:val="22"/>
          <w:szCs w:val="22"/>
        </w:rPr>
        <w:t>, 2023</w:t>
      </w:r>
      <w:r w:rsidRPr="004123AF">
        <w:rPr>
          <w:rStyle w:val="normaltextrun"/>
          <w:rFonts w:ascii="Arial" w:hAnsi="Arial" w:cs="Arial"/>
          <w:sz w:val="22"/>
          <w:szCs w:val="22"/>
        </w:rPr>
        <w:t xml:space="preserve">, at the First Premier Bank Board Room in Sioux Falls, South Dakota. </w:t>
      </w:r>
      <w:proofErr w:type="gramStart"/>
      <w:r w:rsidRPr="004123AF">
        <w:rPr>
          <w:rStyle w:val="normaltextrun"/>
          <w:rFonts w:ascii="Arial" w:hAnsi="Arial" w:cs="Arial"/>
          <w:sz w:val="22"/>
          <w:szCs w:val="22"/>
        </w:rPr>
        <w:t>Members</w:t>
      </w:r>
      <w:proofErr w:type="gramEnd"/>
      <w:r w:rsidRPr="004123AF">
        <w:rPr>
          <w:rStyle w:val="normaltextrun"/>
          <w:rFonts w:ascii="Arial" w:hAnsi="Arial" w:cs="Arial"/>
          <w:sz w:val="22"/>
          <w:szCs w:val="22"/>
        </w:rPr>
        <w:t xml:space="preserve"> present were Dana J. Dykhouse, Chris Houwman, Miles Beacom, and Phyllis Heineman</w:t>
      </w:r>
      <w:r w:rsidR="009F1052">
        <w:rPr>
          <w:rStyle w:val="normaltextrun"/>
          <w:rFonts w:ascii="Arial" w:hAnsi="Arial" w:cs="Arial"/>
          <w:sz w:val="22"/>
          <w:szCs w:val="22"/>
        </w:rPr>
        <w:t xml:space="preserve"> and </w:t>
      </w:r>
      <w:r w:rsidR="00F55E3B" w:rsidRPr="004123AF">
        <w:rPr>
          <w:rStyle w:val="normaltextrun"/>
          <w:rFonts w:ascii="Arial" w:hAnsi="Arial" w:cs="Arial"/>
          <w:sz w:val="22"/>
          <w:szCs w:val="22"/>
        </w:rPr>
        <w:t xml:space="preserve">Diana VanderWoude. </w:t>
      </w:r>
      <w:r w:rsidRPr="004123AF">
        <w:rPr>
          <w:rStyle w:val="normaltextrun"/>
          <w:rFonts w:ascii="Arial" w:hAnsi="Arial" w:cs="Arial"/>
          <w:sz w:val="22"/>
          <w:szCs w:val="22"/>
        </w:rPr>
        <w:t>Others present were Stephanie Judson, Elli Haerter,</w:t>
      </w:r>
      <w:r w:rsidR="00F55E3B" w:rsidRPr="004123AF">
        <w:rPr>
          <w:rStyle w:val="normaltextrun"/>
          <w:rFonts w:ascii="Arial" w:hAnsi="Arial" w:cs="Arial"/>
          <w:sz w:val="22"/>
          <w:szCs w:val="22"/>
        </w:rPr>
        <w:t xml:space="preserve"> and</w:t>
      </w:r>
      <w:r w:rsidRPr="004123AF">
        <w:rPr>
          <w:rStyle w:val="normaltextrun"/>
          <w:rFonts w:ascii="Arial" w:hAnsi="Arial" w:cs="Arial"/>
          <w:sz w:val="22"/>
          <w:szCs w:val="22"/>
        </w:rPr>
        <w:t xml:space="preserve"> Brandy Drew of the South Dakota Community Foundation</w:t>
      </w:r>
      <w:r w:rsidR="00F55E3B" w:rsidRPr="004123AF">
        <w:rPr>
          <w:rStyle w:val="normaltextrun"/>
          <w:rFonts w:ascii="Arial" w:hAnsi="Arial" w:cs="Arial"/>
          <w:sz w:val="22"/>
          <w:szCs w:val="22"/>
        </w:rPr>
        <w:t>;</w:t>
      </w:r>
      <w:r w:rsidR="00826A2E">
        <w:rPr>
          <w:rStyle w:val="normaltextrun"/>
          <w:rFonts w:ascii="Arial" w:hAnsi="Arial" w:cs="Arial"/>
          <w:sz w:val="22"/>
          <w:szCs w:val="22"/>
        </w:rPr>
        <w:t xml:space="preserve"> and</w:t>
      </w:r>
      <w:r w:rsidRPr="004123AF">
        <w:rPr>
          <w:rStyle w:val="normaltextrun"/>
          <w:rFonts w:ascii="Arial" w:hAnsi="Arial" w:cs="Arial"/>
          <w:sz w:val="22"/>
          <w:szCs w:val="22"/>
        </w:rPr>
        <w:t xml:space="preserve"> Brett Koenecke and Cash Anderson of May Adam</w:t>
      </w:r>
      <w:r w:rsidR="00F55E3B" w:rsidRPr="004123AF">
        <w:rPr>
          <w:rStyle w:val="eop"/>
          <w:rFonts w:ascii="Arial" w:hAnsi="Arial" w:cs="Arial"/>
          <w:sz w:val="22"/>
          <w:szCs w:val="22"/>
        </w:rPr>
        <w:t>.</w:t>
      </w:r>
    </w:p>
    <w:p w14:paraId="04BF1D90" w14:textId="77777777" w:rsidR="008E3E7E" w:rsidRPr="004123AF" w:rsidRDefault="008E3E7E" w:rsidP="008E3E7E">
      <w:pPr>
        <w:pStyle w:val="paragraph"/>
        <w:spacing w:before="0" w:beforeAutospacing="0" w:after="0" w:afterAutospacing="0"/>
        <w:textAlignment w:val="baseline"/>
        <w:rPr>
          <w:rFonts w:ascii="Arial" w:hAnsi="Arial" w:cs="Arial"/>
          <w:sz w:val="22"/>
          <w:szCs w:val="22"/>
        </w:rPr>
      </w:pPr>
      <w:r w:rsidRPr="004123AF">
        <w:rPr>
          <w:rStyle w:val="eop"/>
          <w:rFonts w:ascii="Arial" w:hAnsi="Arial" w:cs="Arial"/>
          <w:sz w:val="22"/>
          <w:szCs w:val="22"/>
        </w:rPr>
        <w:t> </w:t>
      </w:r>
    </w:p>
    <w:p w14:paraId="15055493" w14:textId="7DABABB7" w:rsidR="008F69E3" w:rsidRPr="004123AF" w:rsidRDefault="008E3E7E" w:rsidP="008E3E7E">
      <w:pPr>
        <w:rPr>
          <w:rFonts w:ascii="Arial" w:hAnsi="Arial" w:cs="Arial"/>
          <w:u w:val="single"/>
        </w:rPr>
      </w:pPr>
      <w:r w:rsidRPr="004123AF">
        <w:rPr>
          <w:rFonts w:ascii="Arial" w:hAnsi="Arial" w:cs="Arial"/>
          <w:u w:val="single"/>
        </w:rPr>
        <w:t>Agenda</w:t>
      </w:r>
    </w:p>
    <w:p w14:paraId="2F33B911" w14:textId="529E4D0E" w:rsidR="006711D1" w:rsidRPr="004123AF" w:rsidRDefault="006711D1" w:rsidP="008E3E7E">
      <w:pPr>
        <w:rPr>
          <w:rFonts w:ascii="Arial" w:hAnsi="Arial" w:cs="Arial"/>
        </w:rPr>
      </w:pPr>
      <w:r w:rsidRPr="004123AF">
        <w:rPr>
          <w:rFonts w:ascii="Arial" w:hAnsi="Arial" w:cs="Arial"/>
        </w:rPr>
        <w:t xml:space="preserve">Heineman moved and </w:t>
      </w:r>
      <w:r w:rsidR="00306D94">
        <w:rPr>
          <w:rFonts w:ascii="Arial" w:hAnsi="Arial" w:cs="Arial"/>
        </w:rPr>
        <w:t>Ho</w:t>
      </w:r>
      <w:r w:rsidR="00B654E5">
        <w:rPr>
          <w:rFonts w:ascii="Arial" w:hAnsi="Arial" w:cs="Arial"/>
        </w:rPr>
        <w:t>uwman</w:t>
      </w:r>
      <w:r w:rsidRPr="004123AF">
        <w:rPr>
          <w:rFonts w:ascii="Arial" w:hAnsi="Arial" w:cs="Arial"/>
        </w:rPr>
        <w:t xml:space="preserve"> seconded to approve the agenda. The motion carried with a voice vote.</w:t>
      </w:r>
    </w:p>
    <w:p w14:paraId="3DE78790" w14:textId="5EC10D9A" w:rsidR="006711D1" w:rsidRPr="004123AF" w:rsidRDefault="006711D1" w:rsidP="008E3E7E">
      <w:pPr>
        <w:rPr>
          <w:rFonts w:ascii="Arial" w:hAnsi="Arial" w:cs="Arial"/>
          <w:u w:val="single"/>
        </w:rPr>
      </w:pPr>
      <w:r w:rsidRPr="004123AF">
        <w:rPr>
          <w:rFonts w:ascii="Arial" w:hAnsi="Arial" w:cs="Arial"/>
          <w:u w:val="single"/>
        </w:rPr>
        <w:t>Minutes</w:t>
      </w:r>
    </w:p>
    <w:p w14:paraId="4075B9CE" w14:textId="78729BD0" w:rsidR="0053400D" w:rsidRPr="004123AF" w:rsidRDefault="00B654E5">
      <w:pPr>
        <w:rPr>
          <w:rFonts w:ascii="Arial" w:hAnsi="Arial" w:cs="Arial"/>
        </w:rPr>
      </w:pPr>
      <w:r>
        <w:rPr>
          <w:rFonts w:ascii="Arial" w:hAnsi="Arial" w:cs="Arial"/>
        </w:rPr>
        <w:t>Houwman</w:t>
      </w:r>
      <w:r w:rsidR="006711D1" w:rsidRPr="004123AF">
        <w:rPr>
          <w:rFonts w:ascii="Arial" w:hAnsi="Arial" w:cs="Arial"/>
        </w:rPr>
        <w:t xml:space="preserve"> moved and</w:t>
      </w:r>
      <w:r w:rsidR="0053400D" w:rsidRPr="004123AF">
        <w:rPr>
          <w:rFonts w:ascii="Arial" w:hAnsi="Arial" w:cs="Arial"/>
        </w:rPr>
        <w:t xml:space="preserve"> </w:t>
      </w:r>
      <w:r>
        <w:rPr>
          <w:rFonts w:ascii="Arial" w:hAnsi="Arial" w:cs="Arial"/>
        </w:rPr>
        <w:t>Beacom</w:t>
      </w:r>
      <w:r w:rsidR="006711D1" w:rsidRPr="004123AF">
        <w:rPr>
          <w:rFonts w:ascii="Arial" w:hAnsi="Arial" w:cs="Arial"/>
        </w:rPr>
        <w:t xml:space="preserve"> seconded</w:t>
      </w:r>
      <w:r w:rsidR="0053400D" w:rsidRPr="004123AF">
        <w:rPr>
          <w:rFonts w:ascii="Arial" w:hAnsi="Arial" w:cs="Arial"/>
        </w:rPr>
        <w:t xml:space="preserve"> to approve the minutes from </w:t>
      </w:r>
      <w:r w:rsidR="00484DE6">
        <w:rPr>
          <w:rFonts w:ascii="Arial" w:hAnsi="Arial" w:cs="Arial"/>
        </w:rPr>
        <w:t>January 31, 2023</w:t>
      </w:r>
      <w:r w:rsidR="0053400D" w:rsidRPr="004123AF">
        <w:rPr>
          <w:rFonts w:ascii="Arial" w:hAnsi="Arial" w:cs="Arial"/>
        </w:rPr>
        <w:t>.</w:t>
      </w:r>
      <w:r w:rsidR="00484DE6">
        <w:rPr>
          <w:rFonts w:ascii="Arial" w:hAnsi="Arial" w:cs="Arial"/>
        </w:rPr>
        <w:t xml:space="preserve"> Minutes were amended to reflect </w:t>
      </w:r>
      <w:r w:rsidR="00C1371A">
        <w:rPr>
          <w:rFonts w:ascii="Arial" w:hAnsi="Arial" w:cs="Arial"/>
        </w:rPr>
        <w:t xml:space="preserve">one all-in-favor voice vote that was missing as well as correcting the inconsistent spelling of Heineman. </w:t>
      </w:r>
      <w:r w:rsidR="006711D1" w:rsidRPr="004123AF">
        <w:rPr>
          <w:rFonts w:ascii="Arial" w:hAnsi="Arial" w:cs="Arial"/>
        </w:rPr>
        <w:t>The m</w:t>
      </w:r>
      <w:r w:rsidR="008E3E7E" w:rsidRPr="004123AF">
        <w:rPr>
          <w:rFonts w:ascii="Arial" w:hAnsi="Arial" w:cs="Arial"/>
        </w:rPr>
        <w:t xml:space="preserve">otion </w:t>
      </w:r>
      <w:proofErr w:type="gramStart"/>
      <w:r w:rsidR="008E3E7E" w:rsidRPr="004123AF">
        <w:rPr>
          <w:rFonts w:ascii="Arial" w:hAnsi="Arial" w:cs="Arial"/>
        </w:rPr>
        <w:t>carried</w:t>
      </w:r>
      <w:proofErr w:type="gramEnd"/>
      <w:r w:rsidR="008E3E7E" w:rsidRPr="004123AF">
        <w:rPr>
          <w:rFonts w:ascii="Arial" w:hAnsi="Arial" w:cs="Arial"/>
        </w:rPr>
        <w:t xml:space="preserve"> with a voice vote.</w:t>
      </w:r>
    </w:p>
    <w:p w14:paraId="046EAF15" w14:textId="253F6E0E" w:rsidR="008E3E7E" w:rsidRPr="004123AF" w:rsidRDefault="008E3E7E">
      <w:pPr>
        <w:rPr>
          <w:rFonts w:ascii="Arial" w:hAnsi="Arial" w:cs="Arial"/>
          <w:u w:val="single"/>
        </w:rPr>
      </w:pPr>
      <w:r w:rsidRPr="004123AF">
        <w:rPr>
          <w:rFonts w:ascii="Arial" w:hAnsi="Arial" w:cs="Arial"/>
          <w:u w:val="single"/>
        </w:rPr>
        <w:t>Program discussion</w:t>
      </w:r>
    </w:p>
    <w:p w14:paraId="5A3DE9BB" w14:textId="171D1804" w:rsidR="008E3E7E" w:rsidRDefault="008E3E7E">
      <w:pPr>
        <w:rPr>
          <w:rFonts w:ascii="Arial" w:hAnsi="Arial" w:cs="Arial"/>
        </w:rPr>
      </w:pPr>
      <w:r w:rsidRPr="004123AF">
        <w:rPr>
          <w:rFonts w:ascii="Arial" w:hAnsi="Arial" w:cs="Arial"/>
        </w:rPr>
        <w:t>Stephanie Judson gave the Board an update on the endowment funds</w:t>
      </w:r>
      <w:r w:rsidR="00245D66">
        <w:rPr>
          <w:rFonts w:ascii="Arial" w:hAnsi="Arial" w:cs="Arial"/>
        </w:rPr>
        <w:t xml:space="preserve">, noting that Avera Health and Sanford Health’s second contributions </w:t>
      </w:r>
      <w:r w:rsidR="00BF48A3">
        <w:rPr>
          <w:rFonts w:ascii="Arial" w:hAnsi="Arial" w:cs="Arial"/>
        </w:rPr>
        <w:t>of $1.25 million have been deposited between the end of December and the end of January</w:t>
      </w:r>
      <w:r w:rsidR="001E7152" w:rsidRPr="004123AF">
        <w:rPr>
          <w:rFonts w:ascii="Arial" w:hAnsi="Arial" w:cs="Arial"/>
        </w:rPr>
        <w:t xml:space="preserve">. </w:t>
      </w:r>
      <w:r w:rsidR="00BE1195">
        <w:rPr>
          <w:rFonts w:ascii="Arial" w:hAnsi="Arial" w:cs="Arial"/>
        </w:rPr>
        <w:t xml:space="preserve">The board will </w:t>
      </w:r>
      <w:proofErr w:type="gramStart"/>
      <w:r w:rsidR="00BE1195">
        <w:rPr>
          <w:rFonts w:ascii="Arial" w:hAnsi="Arial" w:cs="Arial"/>
        </w:rPr>
        <w:t>make a determination</w:t>
      </w:r>
      <w:proofErr w:type="gramEnd"/>
      <w:r w:rsidR="00BE1195">
        <w:rPr>
          <w:rFonts w:ascii="Arial" w:hAnsi="Arial" w:cs="Arial"/>
        </w:rPr>
        <w:t xml:space="preserve"> about Presentation College’s </w:t>
      </w:r>
      <w:r w:rsidR="000B66A0">
        <w:rPr>
          <w:rFonts w:ascii="Arial" w:hAnsi="Arial" w:cs="Arial"/>
        </w:rPr>
        <w:t xml:space="preserve">2023 </w:t>
      </w:r>
      <w:r w:rsidR="00284916">
        <w:rPr>
          <w:rFonts w:ascii="Arial" w:hAnsi="Arial" w:cs="Arial"/>
        </w:rPr>
        <w:t>allocation and any unspent</w:t>
      </w:r>
      <w:r w:rsidR="000B66A0">
        <w:rPr>
          <w:rFonts w:ascii="Arial" w:hAnsi="Arial" w:cs="Arial"/>
        </w:rPr>
        <w:t xml:space="preserve"> 2022</w:t>
      </w:r>
      <w:r w:rsidR="00284916">
        <w:rPr>
          <w:rFonts w:ascii="Arial" w:hAnsi="Arial" w:cs="Arial"/>
        </w:rPr>
        <w:t xml:space="preserve"> funds at the August 2023 meeting</w:t>
      </w:r>
      <w:r w:rsidR="00F55E3B" w:rsidRPr="004123AF">
        <w:rPr>
          <w:rFonts w:ascii="Arial" w:hAnsi="Arial" w:cs="Arial"/>
        </w:rPr>
        <w:t xml:space="preserve">. Elli shared </w:t>
      </w:r>
      <w:r w:rsidR="006119CC">
        <w:rPr>
          <w:rFonts w:ascii="Arial" w:hAnsi="Arial" w:cs="Arial"/>
        </w:rPr>
        <w:t>YTD</w:t>
      </w:r>
      <w:r w:rsidR="00F55E3B" w:rsidRPr="004123AF">
        <w:rPr>
          <w:rFonts w:ascii="Arial" w:hAnsi="Arial" w:cs="Arial"/>
        </w:rPr>
        <w:t xml:space="preserve"> operational expenses. Operational expenses are funded by the PREMIER Scholarship Fund.</w:t>
      </w:r>
      <w:r w:rsidR="00DB36AA">
        <w:rPr>
          <w:rFonts w:ascii="Arial" w:hAnsi="Arial" w:cs="Arial"/>
        </w:rPr>
        <w:t xml:space="preserve"> With regard to projections, Beacom suggested that the next report include</w:t>
      </w:r>
      <w:r w:rsidR="009E59AB">
        <w:rPr>
          <w:rFonts w:ascii="Arial" w:hAnsi="Arial" w:cs="Arial"/>
        </w:rPr>
        <w:t xml:space="preserve"> unreceived </w:t>
      </w:r>
      <w:proofErr w:type="gramStart"/>
      <w:r w:rsidR="009E59AB">
        <w:rPr>
          <w:rFonts w:ascii="Arial" w:hAnsi="Arial" w:cs="Arial"/>
        </w:rPr>
        <w:t>commitments</w:t>
      </w:r>
      <w:proofErr w:type="gramEnd"/>
      <w:r w:rsidR="009E59AB">
        <w:rPr>
          <w:rFonts w:ascii="Arial" w:hAnsi="Arial" w:cs="Arial"/>
        </w:rPr>
        <w:t xml:space="preserve"> </w:t>
      </w:r>
      <w:r w:rsidR="003969C7">
        <w:rPr>
          <w:rFonts w:ascii="Arial" w:hAnsi="Arial" w:cs="Arial"/>
        </w:rPr>
        <w:t xml:space="preserve">so they </w:t>
      </w:r>
      <w:proofErr w:type="gramStart"/>
      <w:r w:rsidR="003969C7">
        <w:rPr>
          <w:rFonts w:ascii="Arial" w:hAnsi="Arial" w:cs="Arial"/>
        </w:rPr>
        <w:t>are tracking</w:t>
      </w:r>
      <w:proofErr w:type="gramEnd"/>
      <w:r w:rsidR="003969C7">
        <w:rPr>
          <w:rFonts w:ascii="Arial" w:hAnsi="Arial" w:cs="Arial"/>
        </w:rPr>
        <w:t xml:space="preserve"> them as well. </w:t>
      </w:r>
    </w:p>
    <w:p w14:paraId="66DC1DD3" w14:textId="20FA0AC8" w:rsidR="00DA7FC6" w:rsidRPr="004123AF" w:rsidRDefault="00DA7FC6">
      <w:pPr>
        <w:rPr>
          <w:rFonts w:ascii="Arial" w:hAnsi="Arial" w:cs="Arial"/>
        </w:rPr>
      </w:pPr>
      <w:r>
        <w:rPr>
          <w:rFonts w:ascii="Arial" w:hAnsi="Arial" w:cs="Arial"/>
        </w:rPr>
        <w:t>Elli also shared</w:t>
      </w:r>
      <w:r w:rsidR="00DC6517">
        <w:rPr>
          <w:rFonts w:ascii="Arial" w:hAnsi="Arial" w:cs="Arial"/>
        </w:rPr>
        <w:t xml:space="preserve"> written</w:t>
      </w:r>
      <w:r>
        <w:rPr>
          <w:rFonts w:ascii="Arial" w:hAnsi="Arial" w:cs="Arial"/>
        </w:rPr>
        <w:t xml:space="preserve"> </w:t>
      </w:r>
      <w:r w:rsidR="006F1AF1">
        <w:rPr>
          <w:rFonts w:ascii="Arial" w:hAnsi="Arial" w:cs="Arial"/>
        </w:rPr>
        <w:t xml:space="preserve">stories from two Freedom Scholarship recipients who were among the 22 students that graduated in December. Cassidy Carda and Justin Waldner expressed gratitude for their </w:t>
      </w:r>
      <w:r w:rsidR="00DC6517">
        <w:rPr>
          <w:rFonts w:ascii="Arial" w:hAnsi="Arial" w:cs="Arial"/>
        </w:rPr>
        <w:t xml:space="preserve">scholarship and shared their </w:t>
      </w:r>
      <w:proofErr w:type="gramStart"/>
      <w:r w:rsidR="00DC6517">
        <w:rPr>
          <w:rFonts w:ascii="Arial" w:hAnsi="Arial" w:cs="Arial"/>
        </w:rPr>
        <w:t>future plans</w:t>
      </w:r>
      <w:proofErr w:type="gramEnd"/>
      <w:r w:rsidR="00DC6517">
        <w:rPr>
          <w:rFonts w:ascii="Arial" w:hAnsi="Arial" w:cs="Arial"/>
        </w:rPr>
        <w:t>.</w:t>
      </w:r>
    </w:p>
    <w:p w14:paraId="575ACA2D" w14:textId="14231F09" w:rsidR="008B60A9" w:rsidRDefault="008B60A9">
      <w:pPr>
        <w:rPr>
          <w:rFonts w:ascii="Arial" w:hAnsi="Arial" w:cs="Arial"/>
          <w:u w:val="single"/>
        </w:rPr>
      </w:pPr>
      <w:r>
        <w:rPr>
          <w:rFonts w:ascii="Arial" w:hAnsi="Arial" w:cs="Arial"/>
          <w:u w:val="single"/>
        </w:rPr>
        <w:t>Action Items</w:t>
      </w:r>
    </w:p>
    <w:p w14:paraId="59F0B926" w14:textId="18CD1D0D" w:rsidR="002F0924" w:rsidRDefault="008B60A9" w:rsidP="002F0924">
      <w:pPr>
        <w:pStyle w:val="xmsonormal"/>
      </w:pPr>
      <w:r>
        <w:rPr>
          <w:rFonts w:ascii="Arial" w:hAnsi="Arial" w:cs="Arial"/>
          <w:u w:val="single"/>
        </w:rPr>
        <w:t>Loan Servicer.</w:t>
      </w:r>
      <w:r w:rsidR="009B2222">
        <w:rPr>
          <w:rFonts w:ascii="Arial" w:hAnsi="Arial" w:cs="Arial"/>
          <w:u w:val="single"/>
        </w:rPr>
        <w:t xml:space="preserve"> </w:t>
      </w:r>
      <w:r w:rsidR="002F0924">
        <w:rPr>
          <w:rFonts w:ascii="Arial" w:hAnsi="Arial" w:cs="Arial"/>
        </w:rPr>
        <w:t xml:space="preserve">Brett Koenecke, counsel for the Freedom Scholarship Board, shared that he has been in touch with the State Procurement Office and First PREMIER Bank regarding the possibility of servicing the loans that arise from the program. First PREMIER Bank has an existing agreement with the State of South Dakota </w:t>
      </w:r>
      <w:proofErr w:type="gramStart"/>
      <w:r w:rsidR="002F0924">
        <w:rPr>
          <w:rFonts w:ascii="Arial" w:hAnsi="Arial" w:cs="Arial"/>
        </w:rPr>
        <w:t>and also</w:t>
      </w:r>
      <w:proofErr w:type="gramEnd"/>
      <w:r w:rsidR="002F0924">
        <w:rPr>
          <w:rFonts w:ascii="Arial" w:hAnsi="Arial" w:cs="Arial"/>
        </w:rPr>
        <w:t xml:space="preserve"> has experience servicing other similar scholarships. We are awaiting information from both entities. Brett recommended the Freedom Board direct Elli Haerter to execute an agreement with First PREMIER Bank on behalf of the Freedom Scholarship Board once the details are known </w:t>
      </w:r>
      <w:proofErr w:type="gramStart"/>
      <w:r w:rsidR="002F0924">
        <w:rPr>
          <w:rFonts w:ascii="Arial" w:hAnsi="Arial" w:cs="Arial"/>
        </w:rPr>
        <w:t>as long as</w:t>
      </w:r>
      <w:proofErr w:type="gramEnd"/>
      <w:r w:rsidR="002F0924">
        <w:rPr>
          <w:rFonts w:ascii="Arial" w:hAnsi="Arial" w:cs="Arial"/>
        </w:rPr>
        <w:t xml:space="preserve"> the terms of service are similar to the terms of Build Dakota. </w:t>
      </w:r>
      <w:proofErr w:type="gramStart"/>
      <w:r w:rsidR="002F0924">
        <w:rPr>
          <w:rFonts w:ascii="Arial" w:hAnsi="Arial" w:cs="Arial"/>
        </w:rPr>
        <w:t>Board</w:t>
      </w:r>
      <w:proofErr w:type="gramEnd"/>
      <w:r w:rsidR="002F0924">
        <w:rPr>
          <w:rFonts w:ascii="Arial" w:hAnsi="Arial" w:cs="Arial"/>
        </w:rPr>
        <w:t xml:space="preserve"> can approve the contract in August. Motion to direct Elli Haerter to execute an agreement with First PREMIER on those terms was made by VanderWoude, seconded by Houwman. Motion passed 3-0 on a voice vote. Dykhouse and Beacom abstained.</w:t>
      </w:r>
    </w:p>
    <w:p w14:paraId="63B5E1BB" w14:textId="02FBC6CB" w:rsidR="008B60A9" w:rsidRDefault="008B60A9">
      <w:pPr>
        <w:rPr>
          <w:rFonts w:ascii="Arial" w:hAnsi="Arial" w:cs="Arial"/>
          <w:u w:val="single"/>
        </w:rPr>
      </w:pPr>
    </w:p>
    <w:p w14:paraId="0C84A24B" w14:textId="7A7AE2C6" w:rsidR="00F55E3B" w:rsidRPr="004123AF" w:rsidRDefault="00F55E3B">
      <w:pPr>
        <w:rPr>
          <w:rFonts w:ascii="Arial" w:hAnsi="Arial" w:cs="Arial"/>
          <w:u w:val="single"/>
        </w:rPr>
      </w:pPr>
      <w:r w:rsidRPr="004123AF">
        <w:rPr>
          <w:rFonts w:ascii="Arial" w:hAnsi="Arial" w:cs="Arial"/>
          <w:u w:val="single"/>
        </w:rPr>
        <w:t>Lunch Break</w:t>
      </w:r>
    </w:p>
    <w:p w14:paraId="5A87A8F7" w14:textId="77FEC645" w:rsidR="008E3E7E" w:rsidRPr="004123AF" w:rsidRDefault="008E3E7E">
      <w:pPr>
        <w:rPr>
          <w:rFonts w:ascii="Arial" w:hAnsi="Arial" w:cs="Arial"/>
        </w:rPr>
      </w:pPr>
      <w:r w:rsidRPr="004123AF">
        <w:rPr>
          <w:rFonts w:ascii="Arial" w:hAnsi="Arial" w:cs="Arial"/>
        </w:rPr>
        <w:t>Chair</w:t>
      </w:r>
      <w:r w:rsidR="00A07468">
        <w:rPr>
          <w:rFonts w:ascii="Arial" w:hAnsi="Arial" w:cs="Arial"/>
        </w:rPr>
        <w:t xml:space="preserve"> Dykhouse</w:t>
      </w:r>
      <w:r w:rsidRPr="004123AF">
        <w:rPr>
          <w:rFonts w:ascii="Arial" w:hAnsi="Arial" w:cs="Arial"/>
        </w:rPr>
        <w:t xml:space="preserve"> declared a break for lunch at 11:</w:t>
      </w:r>
      <w:r w:rsidR="000717A6">
        <w:rPr>
          <w:rFonts w:ascii="Arial" w:hAnsi="Arial" w:cs="Arial"/>
        </w:rPr>
        <w:t>45</w:t>
      </w:r>
      <w:r w:rsidRPr="004123AF">
        <w:rPr>
          <w:rFonts w:ascii="Arial" w:hAnsi="Arial" w:cs="Arial"/>
        </w:rPr>
        <w:t xml:space="preserve">. </w:t>
      </w:r>
      <w:proofErr w:type="gramStart"/>
      <w:r w:rsidRPr="004123AF">
        <w:rPr>
          <w:rFonts w:ascii="Arial" w:hAnsi="Arial" w:cs="Arial"/>
        </w:rPr>
        <w:t>Chair</w:t>
      </w:r>
      <w:proofErr w:type="gramEnd"/>
      <w:r w:rsidRPr="004123AF">
        <w:rPr>
          <w:rFonts w:ascii="Arial" w:hAnsi="Arial" w:cs="Arial"/>
        </w:rPr>
        <w:t xml:space="preserve"> declared meeting back in session at 1</w:t>
      </w:r>
      <w:r w:rsidR="000717A6">
        <w:rPr>
          <w:rFonts w:ascii="Arial" w:hAnsi="Arial" w:cs="Arial"/>
        </w:rPr>
        <w:t>1</w:t>
      </w:r>
      <w:r w:rsidR="00280B25">
        <w:rPr>
          <w:rFonts w:ascii="Arial" w:hAnsi="Arial" w:cs="Arial"/>
        </w:rPr>
        <w:t>:</w:t>
      </w:r>
      <w:r w:rsidR="000717A6">
        <w:rPr>
          <w:rFonts w:ascii="Arial" w:hAnsi="Arial" w:cs="Arial"/>
        </w:rPr>
        <w:t>55</w:t>
      </w:r>
      <w:r w:rsidRPr="004123AF">
        <w:rPr>
          <w:rFonts w:ascii="Arial" w:hAnsi="Arial" w:cs="Arial"/>
        </w:rPr>
        <w:t>.</w:t>
      </w:r>
    </w:p>
    <w:p w14:paraId="77FA73CD" w14:textId="08BAAD59" w:rsidR="008E3E7E" w:rsidRDefault="008E3E7E">
      <w:pPr>
        <w:rPr>
          <w:rFonts w:ascii="Arial" w:hAnsi="Arial" w:cs="Arial"/>
          <w:u w:val="single"/>
        </w:rPr>
      </w:pPr>
      <w:r w:rsidRPr="004123AF">
        <w:rPr>
          <w:rFonts w:ascii="Arial" w:hAnsi="Arial" w:cs="Arial"/>
          <w:u w:val="single"/>
        </w:rPr>
        <w:t>Action Items</w:t>
      </w:r>
      <w:r w:rsidR="003969C7">
        <w:rPr>
          <w:rFonts w:ascii="Arial" w:hAnsi="Arial" w:cs="Arial"/>
          <w:u w:val="single"/>
        </w:rPr>
        <w:t xml:space="preserve"> con</w:t>
      </w:r>
      <w:r w:rsidR="000717A6">
        <w:rPr>
          <w:rFonts w:ascii="Arial" w:hAnsi="Arial" w:cs="Arial"/>
          <w:u w:val="single"/>
        </w:rPr>
        <w:t>tinued</w:t>
      </w:r>
    </w:p>
    <w:p w14:paraId="0050B7A1" w14:textId="251FC21A" w:rsidR="00530EFB" w:rsidRDefault="009B158D">
      <w:pPr>
        <w:rPr>
          <w:rFonts w:ascii="Arial" w:hAnsi="Arial" w:cs="Arial"/>
        </w:rPr>
      </w:pPr>
      <w:r>
        <w:rPr>
          <w:rFonts w:ascii="Arial" w:hAnsi="Arial" w:cs="Arial"/>
        </w:rPr>
        <w:t xml:space="preserve">Heineman motioned and Beacom seconded </w:t>
      </w:r>
      <w:r w:rsidRPr="00C91E74">
        <w:rPr>
          <w:rFonts w:ascii="Arial" w:hAnsi="Arial" w:cs="Arial"/>
        </w:rPr>
        <w:t>to</w:t>
      </w:r>
      <w:r w:rsidR="009A0792" w:rsidRPr="00C91E74">
        <w:rPr>
          <w:rFonts w:ascii="Arial" w:hAnsi="Arial" w:cs="Arial"/>
        </w:rPr>
        <w:t xml:space="preserve"> </w:t>
      </w:r>
      <w:proofErr w:type="gramStart"/>
      <w:r w:rsidR="009A0792" w:rsidRPr="00C91E74">
        <w:rPr>
          <w:rFonts w:ascii="Arial" w:hAnsi="Arial" w:cs="Arial"/>
        </w:rPr>
        <w:t>enter</w:t>
      </w:r>
      <w:r w:rsidR="009A0792" w:rsidRPr="00811D97">
        <w:rPr>
          <w:rFonts w:ascii="Arial" w:hAnsi="Arial" w:cs="Arial"/>
        </w:rPr>
        <w:t xml:space="preserve"> into</w:t>
      </w:r>
      <w:proofErr w:type="gramEnd"/>
      <w:r w:rsidR="009A0792" w:rsidRPr="00811D97">
        <w:rPr>
          <w:rFonts w:ascii="Arial" w:hAnsi="Arial" w:cs="Arial"/>
        </w:rPr>
        <w:t xml:space="preserve"> executive session</w:t>
      </w:r>
      <w:r w:rsidR="00811D97" w:rsidRPr="00811D97">
        <w:rPr>
          <w:rFonts w:ascii="Arial" w:hAnsi="Arial" w:cs="Arial"/>
        </w:rPr>
        <w:t xml:space="preserve"> at 12:09 pm</w:t>
      </w:r>
      <w:r w:rsidR="009A0792" w:rsidRPr="00811D97">
        <w:rPr>
          <w:rFonts w:ascii="Arial" w:hAnsi="Arial" w:cs="Arial"/>
        </w:rPr>
        <w:t xml:space="preserve"> for student matters (SDCL </w:t>
      </w:r>
      <w:r w:rsidR="00997739" w:rsidRPr="00811D97">
        <w:rPr>
          <w:rFonts w:ascii="Arial" w:hAnsi="Arial" w:cs="Arial"/>
        </w:rPr>
        <w:t>1-25-2(2)) to discuss exceptions and deferments</w:t>
      </w:r>
      <w:r w:rsidR="001E0B54" w:rsidRPr="00811D97">
        <w:rPr>
          <w:rFonts w:ascii="Arial" w:hAnsi="Arial" w:cs="Arial"/>
        </w:rPr>
        <w:t>.</w:t>
      </w:r>
      <w:r>
        <w:rPr>
          <w:rFonts w:ascii="Arial" w:hAnsi="Arial" w:cs="Arial"/>
        </w:rPr>
        <w:t xml:space="preserve"> Motion carried on a voice vote.</w:t>
      </w:r>
      <w:r w:rsidR="001E0B54" w:rsidRPr="00811D97">
        <w:rPr>
          <w:rFonts w:ascii="Arial" w:hAnsi="Arial" w:cs="Arial"/>
        </w:rPr>
        <w:t xml:space="preserve"> Chairman Dykhouse declared executive session over at </w:t>
      </w:r>
      <w:r w:rsidR="00811D97" w:rsidRPr="00811D97">
        <w:rPr>
          <w:rFonts w:ascii="Arial" w:hAnsi="Arial" w:cs="Arial"/>
        </w:rPr>
        <w:t>12:38.</w:t>
      </w:r>
    </w:p>
    <w:p w14:paraId="5810612C" w14:textId="747900BC" w:rsidR="000C45A5" w:rsidRDefault="002A058E">
      <w:pPr>
        <w:rPr>
          <w:rFonts w:ascii="Arial" w:hAnsi="Arial" w:cs="Arial"/>
        </w:rPr>
      </w:pPr>
      <w:r>
        <w:rPr>
          <w:rFonts w:ascii="Arial" w:hAnsi="Arial" w:cs="Arial"/>
        </w:rPr>
        <w:t xml:space="preserve">Heineman moved and VanderWoude seconded </w:t>
      </w:r>
      <w:r w:rsidR="00874369">
        <w:rPr>
          <w:rFonts w:ascii="Arial" w:hAnsi="Arial" w:cs="Arial"/>
        </w:rPr>
        <w:t xml:space="preserve">to </w:t>
      </w:r>
      <w:r w:rsidR="000C45A5">
        <w:rPr>
          <w:rFonts w:ascii="Arial" w:hAnsi="Arial" w:cs="Arial"/>
        </w:rPr>
        <w:t>approve</w:t>
      </w:r>
      <w:r>
        <w:rPr>
          <w:rFonts w:ascii="Arial" w:hAnsi="Arial" w:cs="Arial"/>
        </w:rPr>
        <w:t xml:space="preserve"> </w:t>
      </w:r>
      <w:r w:rsidR="004A6275">
        <w:rPr>
          <w:rFonts w:ascii="Arial" w:hAnsi="Arial" w:cs="Arial"/>
        </w:rPr>
        <w:t>two</w:t>
      </w:r>
      <w:r w:rsidR="000C45A5">
        <w:rPr>
          <w:rFonts w:ascii="Arial" w:hAnsi="Arial" w:cs="Arial"/>
        </w:rPr>
        <w:t xml:space="preserve"> students for a 2022-2023 exception</w:t>
      </w:r>
      <w:r w:rsidR="00C7123D">
        <w:rPr>
          <w:rFonts w:ascii="Arial" w:hAnsi="Arial" w:cs="Arial"/>
        </w:rPr>
        <w:t>,</w:t>
      </w:r>
      <w:r w:rsidR="005B1443">
        <w:rPr>
          <w:rFonts w:ascii="Arial" w:hAnsi="Arial" w:cs="Arial"/>
        </w:rPr>
        <w:t xml:space="preserve"> </w:t>
      </w:r>
      <w:r w:rsidR="00E65E66">
        <w:rPr>
          <w:rFonts w:ascii="Arial" w:hAnsi="Arial" w:cs="Arial"/>
        </w:rPr>
        <w:t xml:space="preserve">21 students for </w:t>
      </w:r>
      <w:r w:rsidR="00AB08C0">
        <w:rPr>
          <w:rFonts w:ascii="Arial" w:hAnsi="Arial" w:cs="Arial"/>
        </w:rPr>
        <w:t>2023-2024 exception</w:t>
      </w:r>
      <w:r w:rsidR="005B1443">
        <w:rPr>
          <w:rFonts w:ascii="Arial" w:hAnsi="Arial" w:cs="Arial"/>
        </w:rPr>
        <w:t>s</w:t>
      </w:r>
      <w:r w:rsidR="00A91D1D">
        <w:rPr>
          <w:rFonts w:ascii="Arial" w:hAnsi="Arial" w:cs="Arial"/>
        </w:rPr>
        <w:t xml:space="preserve">, </w:t>
      </w:r>
      <w:r w:rsidR="009628C0">
        <w:rPr>
          <w:rFonts w:ascii="Arial" w:hAnsi="Arial" w:cs="Arial"/>
        </w:rPr>
        <w:t>1</w:t>
      </w:r>
      <w:r w:rsidR="00874369">
        <w:rPr>
          <w:rFonts w:ascii="Arial" w:hAnsi="Arial" w:cs="Arial"/>
        </w:rPr>
        <w:t>2</w:t>
      </w:r>
      <w:r w:rsidR="009628C0">
        <w:rPr>
          <w:rFonts w:ascii="Arial" w:hAnsi="Arial" w:cs="Arial"/>
        </w:rPr>
        <w:t xml:space="preserve"> students for defermen</w:t>
      </w:r>
      <w:r w:rsidR="006F6ACD">
        <w:rPr>
          <w:rFonts w:ascii="Arial" w:hAnsi="Arial" w:cs="Arial"/>
        </w:rPr>
        <w:t>t</w:t>
      </w:r>
      <w:r w:rsidR="00874369">
        <w:rPr>
          <w:rFonts w:ascii="Arial" w:hAnsi="Arial" w:cs="Arial"/>
        </w:rPr>
        <w:t xml:space="preserve"> of their employment requirement</w:t>
      </w:r>
      <w:r w:rsidR="006919FF">
        <w:rPr>
          <w:rFonts w:ascii="Arial" w:hAnsi="Arial" w:cs="Arial"/>
        </w:rPr>
        <w:t xml:space="preserve">, </w:t>
      </w:r>
      <w:r w:rsidR="007A075B">
        <w:rPr>
          <w:rFonts w:ascii="Arial" w:hAnsi="Arial" w:cs="Arial"/>
        </w:rPr>
        <w:t>one</w:t>
      </w:r>
      <w:r w:rsidR="006919FF">
        <w:rPr>
          <w:rFonts w:ascii="Arial" w:hAnsi="Arial" w:cs="Arial"/>
        </w:rPr>
        <w:t xml:space="preserve"> student for deferment </w:t>
      </w:r>
      <w:r w:rsidR="007A075B">
        <w:rPr>
          <w:rFonts w:ascii="Arial" w:hAnsi="Arial" w:cs="Arial"/>
        </w:rPr>
        <w:t>which will convert to</w:t>
      </w:r>
      <w:r w:rsidR="006919FF">
        <w:rPr>
          <w:rFonts w:ascii="Arial" w:hAnsi="Arial" w:cs="Arial"/>
        </w:rPr>
        <w:t xml:space="preserve"> repayment,</w:t>
      </w:r>
      <w:r w:rsidR="006F6ACD">
        <w:rPr>
          <w:rFonts w:ascii="Arial" w:hAnsi="Arial" w:cs="Arial"/>
        </w:rPr>
        <w:t xml:space="preserve"> and </w:t>
      </w:r>
      <w:r w:rsidR="00CA4580">
        <w:rPr>
          <w:rFonts w:ascii="Arial" w:hAnsi="Arial" w:cs="Arial"/>
        </w:rPr>
        <w:t>tabled one student for further information.</w:t>
      </w:r>
      <w:r w:rsidR="006919FF">
        <w:rPr>
          <w:rFonts w:ascii="Arial" w:hAnsi="Arial" w:cs="Arial"/>
        </w:rPr>
        <w:t xml:space="preserve"> The motion </w:t>
      </w:r>
      <w:proofErr w:type="gramStart"/>
      <w:r w:rsidR="006919FF">
        <w:rPr>
          <w:rFonts w:ascii="Arial" w:hAnsi="Arial" w:cs="Arial"/>
        </w:rPr>
        <w:t>carried</w:t>
      </w:r>
      <w:proofErr w:type="gramEnd"/>
      <w:r w:rsidR="006919FF">
        <w:rPr>
          <w:rFonts w:ascii="Arial" w:hAnsi="Arial" w:cs="Arial"/>
        </w:rPr>
        <w:t xml:space="preserve"> with a voice vote.</w:t>
      </w:r>
    </w:p>
    <w:p w14:paraId="73E273A0" w14:textId="16BFAC35" w:rsidR="000C45A5" w:rsidRPr="00811D97" w:rsidRDefault="002C1594">
      <w:pPr>
        <w:rPr>
          <w:rFonts w:ascii="Arial" w:hAnsi="Arial" w:cs="Arial"/>
        </w:rPr>
      </w:pPr>
      <w:r w:rsidRPr="00B32085">
        <w:rPr>
          <w:rFonts w:ascii="Arial" w:hAnsi="Arial" w:cs="Arial"/>
          <w:u w:val="single"/>
        </w:rPr>
        <w:t>Employment Requirement Discussion</w:t>
      </w:r>
      <w:r>
        <w:rPr>
          <w:rFonts w:ascii="Arial" w:hAnsi="Arial" w:cs="Arial"/>
        </w:rPr>
        <w:t xml:space="preserve">. Elli and Brandy sought counsel from the Board about </w:t>
      </w:r>
      <w:r w:rsidR="0004528B">
        <w:rPr>
          <w:rFonts w:ascii="Arial" w:hAnsi="Arial" w:cs="Arial"/>
        </w:rPr>
        <w:t xml:space="preserve">the Scholarship’s employment requirement. The board </w:t>
      </w:r>
      <w:r w:rsidR="0080436E">
        <w:rPr>
          <w:rFonts w:ascii="Arial" w:hAnsi="Arial" w:cs="Arial"/>
        </w:rPr>
        <w:t xml:space="preserve">agreed that living in South Dakota would be a statement a student would attest to and that working in South Dakota </w:t>
      </w:r>
      <w:r w:rsidR="0040485E">
        <w:rPr>
          <w:rFonts w:ascii="Arial" w:hAnsi="Arial" w:cs="Arial"/>
        </w:rPr>
        <w:t xml:space="preserve">could include a remotely located </w:t>
      </w:r>
      <w:proofErr w:type="gramStart"/>
      <w:r w:rsidR="0040485E">
        <w:rPr>
          <w:rFonts w:ascii="Arial" w:hAnsi="Arial" w:cs="Arial"/>
        </w:rPr>
        <w:t>employer</w:t>
      </w:r>
      <w:proofErr w:type="gramEnd"/>
      <w:r w:rsidR="0040485E">
        <w:rPr>
          <w:rFonts w:ascii="Arial" w:hAnsi="Arial" w:cs="Arial"/>
        </w:rPr>
        <w:t xml:space="preserve"> but that same individual would need proof that they are contributing to the local economy</w:t>
      </w:r>
      <w:r w:rsidR="009F56AF">
        <w:rPr>
          <w:rFonts w:ascii="Arial" w:hAnsi="Arial" w:cs="Arial"/>
        </w:rPr>
        <w:t xml:space="preserve">, such as sales tax. </w:t>
      </w:r>
      <w:r w:rsidR="003E0E7F">
        <w:rPr>
          <w:rFonts w:ascii="Arial" w:hAnsi="Arial" w:cs="Arial"/>
        </w:rPr>
        <w:t xml:space="preserve">Regarding </w:t>
      </w:r>
      <w:proofErr w:type="gramStart"/>
      <w:r w:rsidR="00795948">
        <w:rPr>
          <w:rFonts w:ascii="Arial" w:hAnsi="Arial" w:cs="Arial"/>
        </w:rPr>
        <w:t>employment</w:t>
      </w:r>
      <w:proofErr w:type="gramEnd"/>
      <w:r w:rsidR="00C91E74">
        <w:rPr>
          <w:rFonts w:ascii="Arial" w:hAnsi="Arial" w:cs="Arial"/>
        </w:rPr>
        <w:t xml:space="preserve"> </w:t>
      </w:r>
      <w:r w:rsidR="000C6D7E">
        <w:rPr>
          <w:rFonts w:ascii="Arial" w:hAnsi="Arial" w:cs="Arial"/>
        </w:rPr>
        <w:t xml:space="preserve">the </w:t>
      </w:r>
      <w:r w:rsidR="00795948">
        <w:rPr>
          <w:rFonts w:ascii="Arial" w:hAnsi="Arial" w:cs="Arial"/>
        </w:rPr>
        <w:t>on</w:t>
      </w:r>
      <w:r w:rsidR="004E7325">
        <w:rPr>
          <w:rFonts w:ascii="Arial" w:hAnsi="Arial" w:cs="Arial"/>
        </w:rPr>
        <w:t xml:space="preserve">us is on the scholar to </w:t>
      </w:r>
      <w:r w:rsidR="006266CB">
        <w:rPr>
          <w:rFonts w:ascii="Arial" w:hAnsi="Arial" w:cs="Arial"/>
        </w:rPr>
        <w:t xml:space="preserve">report </w:t>
      </w:r>
      <w:r w:rsidR="006266CB" w:rsidRPr="00C91E74">
        <w:rPr>
          <w:rFonts w:ascii="Arial" w:hAnsi="Arial" w:cs="Arial"/>
        </w:rPr>
        <w:t xml:space="preserve">their employer to Freedom Scholarship </w:t>
      </w:r>
      <w:proofErr w:type="gramStart"/>
      <w:r w:rsidR="006266CB" w:rsidRPr="00C91E74">
        <w:rPr>
          <w:rFonts w:ascii="Arial" w:hAnsi="Arial" w:cs="Arial"/>
        </w:rPr>
        <w:t>and also</w:t>
      </w:r>
      <w:proofErr w:type="gramEnd"/>
      <w:r w:rsidR="006266CB" w:rsidRPr="00C91E74">
        <w:rPr>
          <w:rFonts w:ascii="Arial" w:hAnsi="Arial" w:cs="Arial"/>
        </w:rPr>
        <w:t xml:space="preserve"> </w:t>
      </w:r>
      <w:r w:rsidR="00883C2E" w:rsidRPr="00C91E74">
        <w:rPr>
          <w:rFonts w:ascii="Arial" w:hAnsi="Arial" w:cs="Arial"/>
        </w:rPr>
        <w:t xml:space="preserve">have their employer complete the Freedom Scholarship </w:t>
      </w:r>
      <w:r w:rsidR="00883C2E" w:rsidRPr="00AD51FD">
        <w:rPr>
          <w:rFonts w:ascii="Arial" w:hAnsi="Arial" w:cs="Arial"/>
        </w:rPr>
        <w:t>paperwork.</w:t>
      </w:r>
      <w:r w:rsidR="00C91E74" w:rsidRPr="00AD51FD">
        <w:rPr>
          <w:rFonts w:ascii="Arial" w:hAnsi="Arial" w:cs="Arial"/>
        </w:rPr>
        <w:t xml:space="preserve"> If scholar opts for self-employment, that will require documents </w:t>
      </w:r>
      <w:r w:rsidR="00BF543C" w:rsidRPr="00AD51FD">
        <w:rPr>
          <w:rFonts w:ascii="Arial" w:hAnsi="Arial" w:cs="Arial"/>
        </w:rPr>
        <w:t xml:space="preserve">such as: </w:t>
      </w:r>
      <w:r w:rsidR="00BF543C" w:rsidRPr="00AD51FD">
        <w:rPr>
          <w:rStyle w:val="normaltextrun"/>
          <w:rFonts w:ascii="Arial" w:hAnsi="Arial" w:cs="Arial"/>
          <w:shd w:val="clear" w:color="auto" w:fill="FFFFFF"/>
        </w:rPr>
        <w:t>SD state corporation registration, annual reports, state excise tax license, state excise tax income reports, tax returns, contracts, billing invoices to document the year of work, hour summaries, income statements, balance sheets, other financials, etc</w:t>
      </w:r>
      <w:r w:rsidR="00C91E74" w:rsidRPr="00AD51FD">
        <w:rPr>
          <w:rFonts w:ascii="Arial" w:hAnsi="Arial" w:cs="Arial"/>
        </w:rPr>
        <w:t>.</w:t>
      </w:r>
      <w:r w:rsidR="00883C2E" w:rsidRPr="00AD51FD">
        <w:rPr>
          <w:rFonts w:ascii="Arial" w:hAnsi="Arial" w:cs="Arial"/>
        </w:rPr>
        <w:t xml:space="preserve"> </w:t>
      </w:r>
      <w:r w:rsidR="00C91E74" w:rsidRPr="00AD51FD">
        <w:rPr>
          <w:rFonts w:ascii="Arial" w:hAnsi="Arial" w:cs="Arial"/>
        </w:rPr>
        <w:t>In all cases, if the scholar does not produce the documentation</w:t>
      </w:r>
      <w:r w:rsidR="00883C2E" w:rsidRPr="00AD51FD">
        <w:rPr>
          <w:rFonts w:ascii="Arial" w:hAnsi="Arial" w:cs="Arial"/>
        </w:rPr>
        <w:t>, the scholarship reverts to a loan.</w:t>
      </w:r>
    </w:p>
    <w:p w14:paraId="270357B7" w14:textId="77777777" w:rsidR="00F55B88" w:rsidRPr="00F55B88" w:rsidRDefault="00F55B88">
      <w:pPr>
        <w:rPr>
          <w:rFonts w:ascii="Arial" w:hAnsi="Arial" w:cs="Arial"/>
          <w:u w:val="single"/>
        </w:rPr>
      </w:pPr>
      <w:bookmarkStart w:id="0" w:name="_Hlk126319990"/>
      <w:r w:rsidRPr="00F55B88">
        <w:rPr>
          <w:rFonts w:ascii="Arial" w:hAnsi="Arial" w:cs="Arial"/>
          <w:u w:val="single"/>
        </w:rPr>
        <w:t>2023 Meetings</w:t>
      </w:r>
    </w:p>
    <w:p w14:paraId="634E5A4B" w14:textId="585BA53C" w:rsidR="005F01F7" w:rsidRPr="004123AF" w:rsidRDefault="00E67A81" w:rsidP="00226EC8">
      <w:pPr>
        <w:rPr>
          <w:rFonts w:ascii="Arial" w:hAnsi="Arial" w:cs="Arial"/>
        </w:rPr>
      </w:pPr>
      <w:r w:rsidRPr="004123AF">
        <w:rPr>
          <w:rFonts w:ascii="Arial" w:hAnsi="Arial" w:cs="Arial"/>
        </w:rPr>
        <w:t>The Freedom Scholarship Board has planned the</w:t>
      </w:r>
      <w:r w:rsidR="00226EC8">
        <w:rPr>
          <w:rFonts w:ascii="Arial" w:hAnsi="Arial" w:cs="Arial"/>
        </w:rPr>
        <w:t xml:space="preserve"> next meetings for </w:t>
      </w:r>
      <w:r w:rsidR="005F01F7" w:rsidRPr="004123AF">
        <w:rPr>
          <w:rFonts w:ascii="Arial" w:hAnsi="Arial" w:cs="Arial"/>
        </w:rPr>
        <w:t>August 3, 11-1 pm</w:t>
      </w:r>
      <w:r w:rsidRPr="004123AF">
        <w:rPr>
          <w:rFonts w:ascii="Arial" w:hAnsi="Arial" w:cs="Arial"/>
        </w:rPr>
        <w:t xml:space="preserve">, </w:t>
      </w:r>
      <w:r w:rsidR="005F01F7" w:rsidRPr="004123AF">
        <w:rPr>
          <w:rFonts w:ascii="Arial" w:hAnsi="Arial" w:cs="Arial"/>
        </w:rPr>
        <w:t>October 23 11-1 pm</w:t>
      </w:r>
      <w:r w:rsidR="00AB577C">
        <w:rPr>
          <w:rFonts w:ascii="Arial" w:hAnsi="Arial" w:cs="Arial"/>
        </w:rPr>
        <w:t xml:space="preserve"> in the Board Room at First PREMIER Bank</w:t>
      </w:r>
      <w:r w:rsidR="005F01F7" w:rsidRPr="004123AF">
        <w:rPr>
          <w:rFonts w:ascii="Arial" w:hAnsi="Arial" w:cs="Arial"/>
        </w:rPr>
        <w:t>.</w:t>
      </w:r>
      <w:bookmarkEnd w:id="0"/>
    </w:p>
    <w:p w14:paraId="000DC5AE" w14:textId="579348C5" w:rsidR="005F01F7" w:rsidRPr="004123AF" w:rsidRDefault="005F01F7">
      <w:pPr>
        <w:rPr>
          <w:rFonts w:ascii="Arial" w:hAnsi="Arial" w:cs="Arial"/>
        </w:rPr>
      </w:pPr>
      <w:r w:rsidRPr="004123AF">
        <w:rPr>
          <w:rFonts w:ascii="Arial" w:hAnsi="Arial" w:cs="Arial"/>
        </w:rPr>
        <w:t>Motion by</w:t>
      </w:r>
      <w:r w:rsidR="00D905E9" w:rsidRPr="004123AF">
        <w:rPr>
          <w:rFonts w:ascii="Arial" w:hAnsi="Arial" w:cs="Arial"/>
        </w:rPr>
        <w:t xml:space="preserve"> Beacom</w:t>
      </w:r>
      <w:r w:rsidR="00C93332" w:rsidRPr="004123AF">
        <w:rPr>
          <w:rFonts w:ascii="Arial" w:hAnsi="Arial" w:cs="Arial"/>
        </w:rPr>
        <w:t>,</w:t>
      </w:r>
      <w:r w:rsidRPr="004123AF">
        <w:rPr>
          <w:rFonts w:ascii="Arial" w:hAnsi="Arial" w:cs="Arial"/>
        </w:rPr>
        <w:t xml:space="preserve"> seconded </w:t>
      </w:r>
      <w:r w:rsidR="00D905E9" w:rsidRPr="004123AF">
        <w:rPr>
          <w:rFonts w:ascii="Arial" w:hAnsi="Arial" w:cs="Arial"/>
        </w:rPr>
        <w:t>D</w:t>
      </w:r>
      <w:r w:rsidR="001947C7">
        <w:rPr>
          <w:rFonts w:ascii="Arial" w:hAnsi="Arial" w:cs="Arial"/>
        </w:rPr>
        <w:t>ykhouse</w:t>
      </w:r>
      <w:r w:rsidR="00D905E9" w:rsidRPr="004123AF">
        <w:rPr>
          <w:rFonts w:ascii="Arial" w:hAnsi="Arial" w:cs="Arial"/>
        </w:rPr>
        <w:t xml:space="preserve"> </w:t>
      </w:r>
      <w:r w:rsidRPr="004123AF">
        <w:rPr>
          <w:rFonts w:ascii="Arial" w:hAnsi="Arial" w:cs="Arial"/>
        </w:rPr>
        <w:t xml:space="preserve">to adjourn </w:t>
      </w:r>
      <w:r w:rsidR="00D905E9" w:rsidRPr="004123AF">
        <w:rPr>
          <w:rFonts w:ascii="Arial" w:hAnsi="Arial" w:cs="Arial"/>
        </w:rPr>
        <w:t xml:space="preserve">the </w:t>
      </w:r>
      <w:r w:rsidRPr="004123AF">
        <w:rPr>
          <w:rFonts w:ascii="Arial" w:hAnsi="Arial" w:cs="Arial"/>
        </w:rPr>
        <w:t>meeting. Motion carried</w:t>
      </w:r>
      <w:r w:rsidR="00C93332" w:rsidRPr="004123AF">
        <w:rPr>
          <w:rFonts w:ascii="Arial" w:hAnsi="Arial" w:cs="Arial"/>
        </w:rPr>
        <w:t xml:space="preserve"> with a voice vote</w:t>
      </w:r>
      <w:r w:rsidRPr="004123AF">
        <w:rPr>
          <w:rFonts w:ascii="Arial" w:hAnsi="Arial" w:cs="Arial"/>
        </w:rPr>
        <w:t xml:space="preserve">. </w:t>
      </w:r>
      <w:r w:rsidR="00D905E9" w:rsidRPr="004123AF">
        <w:rPr>
          <w:rFonts w:ascii="Arial" w:hAnsi="Arial" w:cs="Arial"/>
        </w:rPr>
        <w:t>The meeting</w:t>
      </w:r>
      <w:r w:rsidRPr="004123AF">
        <w:rPr>
          <w:rFonts w:ascii="Arial" w:hAnsi="Arial" w:cs="Arial"/>
        </w:rPr>
        <w:t xml:space="preserve"> adjourned at 1:</w:t>
      </w:r>
      <w:r w:rsidR="00AB577C">
        <w:rPr>
          <w:rFonts w:ascii="Arial" w:hAnsi="Arial" w:cs="Arial"/>
        </w:rPr>
        <w:t>15</w:t>
      </w:r>
      <w:r w:rsidRPr="004123AF">
        <w:rPr>
          <w:rFonts w:ascii="Arial" w:hAnsi="Arial" w:cs="Arial"/>
        </w:rPr>
        <w:t xml:space="preserve"> pm.</w:t>
      </w:r>
    </w:p>
    <w:p w14:paraId="7EA76BE1" w14:textId="77777777" w:rsidR="004123AF" w:rsidRPr="004123AF" w:rsidRDefault="004123AF" w:rsidP="004123AF">
      <w:pPr>
        <w:pStyle w:val="paragraph"/>
        <w:spacing w:before="0" w:beforeAutospacing="0" w:after="0" w:afterAutospacing="0"/>
        <w:jc w:val="right"/>
        <w:textAlignment w:val="baseline"/>
        <w:rPr>
          <w:rStyle w:val="eop"/>
          <w:rFonts w:ascii="Arial" w:hAnsi="Arial" w:cs="Arial"/>
          <w:sz w:val="22"/>
          <w:szCs w:val="22"/>
        </w:rPr>
      </w:pPr>
    </w:p>
    <w:p w14:paraId="4C2CBD0E" w14:textId="77777777" w:rsidR="004123AF" w:rsidRPr="004123AF" w:rsidRDefault="004123AF" w:rsidP="004123AF">
      <w:pPr>
        <w:pStyle w:val="paragraph"/>
        <w:spacing w:before="0" w:beforeAutospacing="0" w:after="0" w:afterAutospacing="0"/>
        <w:jc w:val="right"/>
        <w:textAlignment w:val="baseline"/>
        <w:rPr>
          <w:rStyle w:val="eop"/>
          <w:rFonts w:ascii="Arial" w:hAnsi="Arial" w:cs="Arial"/>
          <w:sz w:val="22"/>
          <w:szCs w:val="22"/>
        </w:rPr>
      </w:pPr>
    </w:p>
    <w:p w14:paraId="0EB196C3" w14:textId="77E2A04E" w:rsidR="004123AF" w:rsidRPr="004123AF" w:rsidRDefault="004123AF" w:rsidP="004123AF">
      <w:pPr>
        <w:pStyle w:val="paragraph"/>
        <w:spacing w:before="0" w:beforeAutospacing="0" w:after="0" w:afterAutospacing="0"/>
        <w:jc w:val="right"/>
        <w:textAlignment w:val="baseline"/>
        <w:rPr>
          <w:rFonts w:ascii="Arial" w:hAnsi="Arial" w:cs="Arial"/>
          <w:sz w:val="22"/>
          <w:szCs w:val="22"/>
        </w:rPr>
      </w:pPr>
      <w:r w:rsidRPr="004123AF">
        <w:rPr>
          <w:rStyle w:val="eop"/>
          <w:rFonts w:ascii="Arial" w:hAnsi="Arial" w:cs="Arial"/>
          <w:sz w:val="22"/>
          <w:szCs w:val="22"/>
        </w:rPr>
        <w:t> </w:t>
      </w:r>
    </w:p>
    <w:p w14:paraId="4DF17CD3" w14:textId="77777777" w:rsidR="004123AF" w:rsidRPr="004123AF" w:rsidRDefault="004123AF" w:rsidP="004123AF">
      <w:pPr>
        <w:pStyle w:val="paragraph"/>
        <w:spacing w:before="0" w:beforeAutospacing="0" w:after="0" w:afterAutospacing="0"/>
        <w:jc w:val="right"/>
        <w:textAlignment w:val="baseline"/>
        <w:rPr>
          <w:rFonts w:ascii="Arial" w:hAnsi="Arial" w:cs="Arial"/>
          <w:sz w:val="22"/>
          <w:szCs w:val="22"/>
        </w:rPr>
      </w:pPr>
      <w:r w:rsidRPr="004123AF">
        <w:rPr>
          <w:rStyle w:val="normaltextrun"/>
          <w:rFonts w:ascii="Arial" w:hAnsi="Arial" w:cs="Arial"/>
          <w:sz w:val="22"/>
          <w:szCs w:val="22"/>
        </w:rPr>
        <w:t>______________________________________</w:t>
      </w:r>
      <w:r w:rsidRPr="004123AF">
        <w:rPr>
          <w:rStyle w:val="eop"/>
          <w:rFonts w:ascii="Arial" w:hAnsi="Arial" w:cs="Arial"/>
          <w:sz w:val="22"/>
          <w:szCs w:val="22"/>
        </w:rPr>
        <w:t> </w:t>
      </w:r>
    </w:p>
    <w:p w14:paraId="444E7727" w14:textId="77777777" w:rsidR="004123AF" w:rsidRPr="004123AF" w:rsidRDefault="004123AF" w:rsidP="004123AF">
      <w:pPr>
        <w:pStyle w:val="paragraph"/>
        <w:spacing w:before="0" w:beforeAutospacing="0" w:after="0" w:afterAutospacing="0"/>
        <w:jc w:val="right"/>
        <w:textAlignment w:val="baseline"/>
        <w:rPr>
          <w:rFonts w:ascii="Arial" w:hAnsi="Arial" w:cs="Arial"/>
          <w:sz w:val="22"/>
          <w:szCs w:val="22"/>
        </w:rPr>
      </w:pPr>
      <w:r w:rsidRPr="004123AF">
        <w:rPr>
          <w:rStyle w:val="normaltextrun"/>
          <w:rFonts w:ascii="Arial" w:hAnsi="Arial" w:cs="Arial"/>
          <w:sz w:val="22"/>
          <w:szCs w:val="22"/>
        </w:rPr>
        <w:t>Phyllis Heineman, Secretary/Treasurer</w:t>
      </w:r>
      <w:r w:rsidRPr="004123AF">
        <w:rPr>
          <w:rStyle w:val="eop"/>
          <w:rFonts w:ascii="Arial" w:hAnsi="Arial" w:cs="Arial"/>
          <w:sz w:val="22"/>
          <w:szCs w:val="22"/>
        </w:rPr>
        <w:t> </w:t>
      </w:r>
    </w:p>
    <w:p w14:paraId="1689084A" w14:textId="77777777" w:rsidR="0053400D" w:rsidRPr="00C93332" w:rsidRDefault="0053400D">
      <w:pPr>
        <w:rPr>
          <w:rFonts w:cstheme="minorHAnsi"/>
        </w:rPr>
      </w:pPr>
    </w:p>
    <w:sectPr w:rsidR="0053400D" w:rsidRPr="00C933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F39" w14:textId="77777777" w:rsidR="00933F49" w:rsidRDefault="00933F49" w:rsidP="00813E71">
      <w:pPr>
        <w:spacing w:after="0" w:line="240" w:lineRule="auto"/>
      </w:pPr>
      <w:r>
        <w:separator/>
      </w:r>
    </w:p>
  </w:endnote>
  <w:endnote w:type="continuationSeparator" w:id="0">
    <w:p w14:paraId="1C041477" w14:textId="77777777" w:rsidR="00933F49" w:rsidRDefault="00933F49" w:rsidP="008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CDDC" w14:textId="77777777" w:rsidR="00813E71" w:rsidRDefault="00813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F9F5" w14:textId="77777777" w:rsidR="00813E71" w:rsidRDefault="00813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B05" w14:textId="77777777" w:rsidR="00813E71" w:rsidRDefault="0081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7EDC" w14:textId="77777777" w:rsidR="00933F49" w:rsidRDefault="00933F49" w:rsidP="00813E71">
      <w:pPr>
        <w:spacing w:after="0" w:line="240" w:lineRule="auto"/>
      </w:pPr>
      <w:r>
        <w:separator/>
      </w:r>
    </w:p>
  </w:footnote>
  <w:footnote w:type="continuationSeparator" w:id="0">
    <w:p w14:paraId="6F5AA10E" w14:textId="77777777" w:rsidR="00933F49" w:rsidRDefault="00933F49" w:rsidP="0081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5631" w14:textId="3BA6EBAC" w:rsidR="00813E71" w:rsidRDefault="00000000">
    <w:pPr>
      <w:pStyle w:val="Header"/>
    </w:pPr>
    <w:r>
      <w:rPr>
        <w:noProof/>
      </w:rPr>
      <w:pict w14:anchorId="6D283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33079"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35AB" w14:textId="39E63C42" w:rsidR="00813E71" w:rsidRDefault="00000000">
    <w:pPr>
      <w:pStyle w:val="Header"/>
    </w:pPr>
    <w:r>
      <w:rPr>
        <w:noProof/>
      </w:rPr>
      <w:pict w14:anchorId="14EF4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33080"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7465" w14:textId="003DF6EE" w:rsidR="00813E71" w:rsidRDefault="00000000">
    <w:pPr>
      <w:pStyle w:val="Header"/>
    </w:pPr>
    <w:r>
      <w:rPr>
        <w:noProof/>
      </w:rPr>
      <w:pict w14:anchorId="4E752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33078"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jU0MLOwNDEzN7FU0lEKTi0uzszPAykwrAUAfhi0hiwAAAA="/>
  </w:docVars>
  <w:rsids>
    <w:rsidRoot w:val="0053400D"/>
    <w:rsid w:val="000142FF"/>
    <w:rsid w:val="0004528B"/>
    <w:rsid w:val="000717A6"/>
    <w:rsid w:val="000B4CD5"/>
    <w:rsid w:val="000B66A0"/>
    <w:rsid w:val="000C45A5"/>
    <w:rsid w:val="000C6D7E"/>
    <w:rsid w:val="000C77DC"/>
    <w:rsid w:val="001114EB"/>
    <w:rsid w:val="001947C7"/>
    <w:rsid w:val="001E0B54"/>
    <w:rsid w:val="001E7152"/>
    <w:rsid w:val="00217E34"/>
    <w:rsid w:val="00226EC8"/>
    <w:rsid w:val="00245D66"/>
    <w:rsid w:val="00246BFF"/>
    <w:rsid w:val="00280B25"/>
    <w:rsid w:val="00284916"/>
    <w:rsid w:val="002A058E"/>
    <w:rsid w:val="002B16B0"/>
    <w:rsid w:val="002C1594"/>
    <w:rsid w:val="002F0924"/>
    <w:rsid w:val="00300C9D"/>
    <w:rsid w:val="00306D94"/>
    <w:rsid w:val="003969C7"/>
    <w:rsid w:val="003D2A2E"/>
    <w:rsid w:val="003E0E7F"/>
    <w:rsid w:val="003E5B1F"/>
    <w:rsid w:val="003E6F52"/>
    <w:rsid w:val="0040485E"/>
    <w:rsid w:val="004123AF"/>
    <w:rsid w:val="00414CBE"/>
    <w:rsid w:val="00465102"/>
    <w:rsid w:val="00477F39"/>
    <w:rsid w:val="00484DE6"/>
    <w:rsid w:val="004A6275"/>
    <w:rsid w:val="004D54D2"/>
    <w:rsid w:val="004E7325"/>
    <w:rsid w:val="00503474"/>
    <w:rsid w:val="00530EFB"/>
    <w:rsid w:val="0053400D"/>
    <w:rsid w:val="00551BFA"/>
    <w:rsid w:val="005677FF"/>
    <w:rsid w:val="005861B6"/>
    <w:rsid w:val="005B1443"/>
    <w:rsid w:val="005F01F7"/>
    <w:rsid w:val="006119CC"/>
    <w:rsid w:val="006266CB"/>
    <w:rsid w:val="00643A9F"/>
    <w:rsid w:val="006711D1"/>
    <w:rsid w:val="00682C48"/>
    <w:rsid w:val="006919FF"/>
    <w:rsid w:val="00692BA3"/>
    <w:rsid w:val="006F1AF1"/>
    <w:rsid w:val="006F6ACD"/>
    <w:rsid w:val="00754464"/>
    <w:rsid w:val="007631F9"/>
    <w:rsid w:val="00773887"/>
    <w:rsid w:val="00795948"/>
    <w:rsid w:val="007A075B"/>
    <w:rsid w:val="007A59D2"/>
    <w:rsid w:val="0080436E"/>
    <w:rsid w:val="00811D97"/>
    <w:rsid w:val="00813E71"/>
    <w:rsid w:val="00815B66"/>
    <w:rsid w:val="00822630"/>
    <w:rsid w:val="00826A2E"/>
    <w:rsid w:val="00874369"/>
    <w:rsid w:val="00881D17"/>
    <w:rsid w:val="00883C2E"/>
    <w:rsid w:val="008B60A9"/>
    <w:rsid w:val="008C148B"/>
    <w:rsid w:val="008E3E7E"/>
    <w:rsid w:val="008F69E3"/>
    <w:rsid w:val="00902249"/>
    <w:rsid w:val="00933F49"/>
    <w:rsid w:val="00947D77"/>
    <w:rsid w:val="0095364A"/>
    <w:rsid w:val="009628C0"/>
    <w:rsid w:val="00965028"/>
    <w:rsid w:val="00997739"/>
    <w:rsid w:val="009A0792"/>
    <w:rsid w:val="009B158D"/>
    <w:rsid w:val="009B2222"/>
    <w:rsid w:val="009E59AB"/>
    <w:rsid w:val="009F1052"/>
    <w:rsid w:val="009F1F3C"/>
    <w:rsid w:val="009F322D"/>
    <w:rsid w:val="009F56AF"/>
    <w:rsid w:val="00A052CA"/>
    <w:rsid w:val="00A07468"/>
    <w:rsid w:val="00A47F2C"/>
    <w:rsid w:val="00A91D1D"/>
    <w:rsid w:val="00A9448D"/>
    <w:rsid w:val="00AA0123"/>
    <w:rsid w:val="00AB08C0"/>
    <w:rsid w:val="00AB577C"/>
    <w:rsid w:val="00AD51FD"/>
    <w:rsid w:val="00B32085"/>
    <w:rsid w:val="00B633B2"/>
    <w:rsid w:val="00B654E5"/>
    <w:rsid w:val="00B76B5B"/>
    <w:rsid w:val="00BA117E"/>
    <w:rsid w:val="00BC54BC"/>
    <w:rsid w:val="00BE1195"/>
    <w:rsid w:val="00BF48A3"/>
    <w:rsid w:val="00BF543C"/>
    <w:rsid w:val="00C11D4D"/>
    <w:rsid w:val="00C1371A"/>
    <w:rsid w:val="00C523D1"/>
    <w:rsid w:val="00C7123D"/>
    <w:rsid w:val="00C91E74"/>
    <w:rsid w:val="00C93332"/>
    <w:rsid w:val="00CA4580"/>
    <w:rsid w:val="00CE7C53"/>
    <w:rsid w:val="00D66910"/>
    <w:rsid w:val="00D857B1"/>
    <w:rsid w:val="00D905E9"/>
    <w:rsid w:val="00D97535"/>
    <w:rsid w:val="00DA7FC6"/>
    <w:rsid w:val="00DB36AA"/>
    <w:rsid w:val="00DC1F69"/>
    <w:rsid w:val="00DC6517"/>
    <w:rsid w:val="00E400CD"/>
    <w:rsid w:val="00E65E66"/>
    <w:rsid w:val="00E67A81"/>
    <w:rsid w:val="00E9757B"/>
    <w:rsid w:val="00EA5B65"/>
    <w:rsid w:val="00EF7B67"/>
    <w:rsid w:val="00F55B88"/>
    <w:rsid w:val="00F55E3B"/>
    <w:rsid w:val="00F926FB"/>
    <w:rsid w:val="00FB0358"/>
    <w:rsid w:val="00FF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F168"/>
  <w15:chartTrackingRefBased/>
  <w15:docId w15:val="{D7FFA2B9-2366-4D1B-AD29-B232BBC2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3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E7E"/>
  </w:style>
  <w:style w:type="character" w:customStyle="1" w:styleId="eop">
    <w:name w:val="eop"/>
    <w:basedOn w:val="DefaultParagraphFont"/>
    <w:rsid w:val="008E3E7E"/>
  </w:style>
  <w:style w:type="character" w:styleId="CommentReference">
    <w:name w:val="annotation reference"/>
    <w:basedOn w:val="DefaultParagraphFont"/>
    <w:uiPriority w:val="99"/>
    <w:semiHidden/>
    <w:unhideWhenUsed/>
    <w:rsid w:val="00E67A81"/>
    <w:rPr>
      <w:sz w:val="16"/>
      <w:szCs w:val="16"/>
    </w:rPr>
  </w:style>
  <w:style w:type="paragraph" w:styleId="CommentText">
    <w:name w:val="annotation text"/>
    <w:basedOn w:val="Normal"/>
    <w:link w:val="CommentTextChar"/>
    <w:uiPriority w:val="99"/>
    <w:unhideWhenUsed/>
    <w:rsid w:val="00E67A81"/>
    <w:pPr>
      <w:spacing w:line="240" w:lineRule="auto"/>
    </w:pPr>
    <w:rPr>
      <w:sz w:val="20"/>
      <w:szCs w:val="20"/>
    </w:rPr>
  </w:style>
  <w:style w:type="character" w:customStyle="1" w:styleId="CommentTextChar">
    <w:name w:val="Comment Text Char"/>
    <w:basedOn w:val="DefaultParagraphFont"/>
    <w:link w:val="CommentText"/>
    <w:uiPriority w:val="99"/>
    <w:rsid w:val="00E67A81"/>
    <w:rPr>
      <w:sz w:val="20"/>
      <w:szCs w:val="20"/>
    </w:rPr>
  </w:style>
  <w:style w:type="paragraph" w:styleId="CommentSubject">
    <w:name w:val="annotation subject"/>
    <w:basedOn w:val="CommentText"/>
    <w:next w:val="CommentText"/>
    <w:link w:val="CommentSubjectChar"/>
    <w:uiPriority w:val="99"/>
    <w:semiHidden/>
    <w:unhideWhenUsed/>
    <w:rsid w:val="00E67A81"/>
    <w:rPr>
      <w:b/>
      <w:bCs/>
    </w:rPr>
  </w:style>
  <w:style w:type="character" w:customStyle="1" w:styleId="CommentSubjectChar">
    <w:name w:val="Comment Subject Char"/>
    <w:basedOn w:val="CommentTextChar"/>
    <w:link w:val="CommentSubject"/>
    <w:uiPriority w:val="99"/>
    <w:semiHidden/>
    <w:rsid w:val="00E67A81"/>
    <w:rPr>
      <w:b/>
      <w:bCs/>
      <w:sz w:val="20"/>
      <w:szCs w:val="20"/>
    </w:rPr>
  </w:style>
  <w:style w:type="paragraph" w:styleId="Header">
    <w:name w:val="header"/>
    <w:basedOn w:val="Normal"/>
    <w:link w:val="HeaderChar"/>
    <w:uiPriority w:val="99"/>
    <w:unhideWhenUsed/>
    <w:rsid w:val="008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E71"/>
  </w:style>
  <w:style w:type="paragraph" w:styleId="Footer">
    <w:name w:val="footer"/>
    <w:basedOn w:val="Normal"/>
    <w:link w:val="FooterChar"/>
    <w:uiPriority w:val="99"/>
    <w:unhideWhenUsed/>
    <w:rsid w:val="008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E71"/>
  </w:style>
  <w:style w:type="paragraph" w:customStyle="1" w:styleId="xmsonormal">
    <w:name w:val="x_msonormal"/>
    <w:basedOn w:val="Normal"/>
    <w:rsid w:val="002F0924"/>
    <w:pPr>
      <w:spacing w:after="0" w:line="240" w:lineRule="auto"/>
    </w:pPr>
    <w:rPr>
      <w:rFonts w:ascii="Calibri" w:hAnsi="Calibri" w:cs="Calibri"/>
    </w:rPr>
  </w:style>
  <w:style w:type="character" w:customStyle="1" w:styleId="scxw167849548">
    <w:name w:val="scxw167849548"/>
    <w:basedOn w:val="DefaultParagraphFont"/>
    <w:rsid w:val="00BF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C41A31168F334DA113905188D8ECA5" ma:contentTypeVersion="14" ma:contentTypeDescription="Create a new document." ma:contentTypeScope="" ma:versionID="d4739cde6c0a942bdfd1bbf828e4ba13">
  <xsd:schema xmlns:xsd="http://www.w3.org/2001/XMLSchema" xmlns:xs="http://www.w3.org/2001/XMLSchema" xmlns:p="http://schemas.microsoft.com/office/2006/metadata/properties" xmlns:ns3="f8397305-b412-4320-856b-80f09a49240e" xmlns:ns4="e6af6468-cf17-47fe-bd41-1994f9608bc4" targetNamespace="http://schemas.microsoft.com/office/2006/metadata/properties" ma:root="true" ma:fieldsID="c163a60886142da812cb5dbb6909cc89" ns3:_="" ns4:_="">
    <xsd:import namespace="f8397305-b412-4320-856b-80f09a49240e"/>
    <xsd:import namespace="e6af6468-cf17-47fe-bd41-1994f9608b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7305-b412-4320-856b-80f09a492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f6468-cf17-47fe-bd41-1994f9608b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8397305-b412-4320-856b-80f09a49240e" xsi:nil="true"/>
  </documentManagement>
</p:properties>
</file>

<file path=customXml/itemProps1.xml><?xml version="1.0" encoding="utf-8"?>
<ds:datastoreItem xmlns:ds="http://schemas.openxmlformats.org/officeDocument/2006/customXml" ds:itemID="{EFD91208-6F06-4BDF-95A4-5F617AC9BE53}">
  <ds:schemaRefs>
    <ds:schemaRef ds:uri="http://schemas.openxmlformats.org/officeDocument/2006/bibliography"/>
  </ds:schemaRefs>
</ds:datastoreItem>
</file>

<file path=customXml/itemProps2.xml><?xml version="1.0" encoding="utf-8"?>
<ds:datastoreItem xmlns:ds="http://schemas.openxmlformats.org/officeDocument/2006/customXml" ds:itemID="{AB1EBB37-B202-41FD-A678-43F1A3C3A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7305-b412-4320-856b-80f09a49240e"/>
    <ds:schemaRef ds:uri="e6af6468-cf17-47fe-bd41-1994f9608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90F79-BFF4-4EB0-BA8E-AC8385BB772E}">
  <ds:schemaRefs>
    <ds:schemaRef ds:uri="http://schemas.microsoft.com/sharepoint/v3/contenttype/forms"/>
  </ds:schemaRefs>
</ds:datastoreItem>
</file>

<file path=customXml/itemProps4.xml><?xml version="1.0" encoding="utf-8"?>
<ds:datastoreItem xmlns:ds="http://schemas.openxmlformats.org/officeDocument/2006/customXml" ds:itemID="{20B77354-F0A6-49A2-ACEC-16E2EA0DB4F6}">
  <ds:schemaRefs>
    <ds:schemaRef ds:uri="http://schemas.microsoft.com/office/2006/metadata/properties"/>
    <ds:schemaRef ds:uri="http://schemas.microsoft.com/office/infopath/2007/PartnerControls"/>
    <ds:schemaRef ds:uri="f8397305-b412-4320-856b-80f09a49240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Haerter</dc:creator>
  <cp:keywords/>
  <dc:description/>
  <cp:lastModifiedBy>Elli Haerter</cp:lastModifiedBy>
  <cp:revision>8</cp:revision>
  <dcterms:created xsi:type="dcterms:W3CDTF">2023-05-01T19:51:00Z</dcterms:created>
  <dcterms:modified xsi:type="dcterms:W3CDTF">2023-05-03T17:42:00Z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1247c7d4-da4d-49b3-9769-d410dc3f8ec7</vt:lpwstr>
  </property>
  <property fmtid="{D5CDD505-2E9C-101B-9397-08002B2CF9AE}" pid="3" name="ContentTypeId">
    <vt:lpwstr>0x0101005DC41A31168F334DA113905188D8ECA5</vt:lpwstr>
  </property>
</Properties>
</file>