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ECCE" w14:textId="496DF1C9" w:rsidR="00780847" w:rsidRPr="007A262D" w:rsidRDefault="007A262D" w:rsidP="007A262D">
      <w:pPr>
        <w:spacing w:after="0"/>
        <w:jc w:val="center"/>
        <w:rPr>
          <w:rFonts w:ascii="Arial" w:hAnsi="Arial" w:cs="Arial"/>
          <w:b/>
          <w:bCs/>
        </w:rPr>
      </w:pPr>
      <w:r w:rsidRPr="007A262D">
        <w:rPr>
          <w:rFonts w:ascii="Arial" w:hAnsi="Arial" w:cs="Arial"/>
          <w:b/>
          <w:bCs/>
        </w:rPr>
        <w:t>STATE OF SOUTH DAKOTA CLASS SPECIFICATION</w:t>
      </w:r>
    </w:p>
    <w:p w14:paraId="6919A645" w14:textId="77777777" w:rsidR="007A262D" w:rsidRPr="007A262D" w:rsidRDefault="007A262D" w:rsidP="007A262D">
      <w:pPr>
        <w:spacing w:after="0"/>
        <w:rPr>
          <w:rFonts w:ascii="Arial" w:hAnsi="Arial" w:cs="Arial"/>
          <w:b/>
          <w:bCs/>
        </w:rPr>
      </w:pPr>
    </w:p>
    <w:p w14:paraId="79AE538D" w14:textId="7ADA1A81" w:rsidR="007A262D" w:rsidRPr="007A262D" w:rsidRDefault="007A262D" w:rsidP="007A262D">
      <w:pPr>
        <w:spacing w:after="0"/>
        <w:rPr>
          <w:rFonts w:ascii="Arial" w:hAnsi="Arial" w:cs="Arial"/>
          <w:b/>
          <w:bCs/>
        </w:rPr>
      </w:pPr>
      <w:r w:rsidRPr="007A262D">
        <w:rPr>
          <w:rFonts w:ascii="Arial" w:hAnsi="Arial" w:cs="Arial"/>
          <w:b/>
          <w:bCs/>
        </w:rPr>
        <w:t xml:space="preserve">Class Title: </w:t>
      </w:r>
      <w:r w:rsidR="00987D11">
        <w:rPr>
          <w:rFonts w:ascii="Arial" w:hAnsi="Arial" w:cs="Arial"/>
          <w:b/>
          <w:bCs/>
        </w:rPr>
        <w:t xml:space="preserve">Senior </w:t>
      </w:r>
      <w:r w:rsidRPr="007A262D">
        <w:rPr>
          <w:rFonts w:ascii="Arial" w:hAnsi="Arial" w:cs="Arial"/>
          <w:b/>
          <w:bCs/>
        </w:rPr>
        <w:t>Graphic Designer</w:t>
      </w:r>
      <w:r w:rsidRPr="007A262D">
        <w:rPr>
          <w:rFonts w:ascii="Arial" w:hAnsi="Arial" w:cs="Arial"/>
          <w:b/>
          <w:bCs/>
        </w:rPr>
        <w:tab/>
      </w:r>
      <w:r w:rsidRPr="007A262D">
        <w:rPr>
          <w:rFonts w:ascii="Arial" w:hAnsi="Arial" w:cs="Arial"/>
          <w:b/>
          <w:bCs/>
        </w:rPr>
        <w:tab/>
      </w:r>
      <w:r w:rsidRPr="007A262D">
        <w:rPr>
          <w:rFonts w:ascii="Arial" w:hAnsi="Arial" w:cs="Arial"/>
          <w:b/>
          <w:bCs/>
        </w:rPr>
        <w:tab/>
      </w:r>
      <w:r w:rsidRPr="007A262D">
        <w:rPr>
          <w:rFonts w:ascii="Arial" w:hAnsi="Arial" w:cs="Arial"/>
          <w:b/>
          <w:bCs/>
        </w:rPr>
        <w:tab/>
      </w:r>
      <w:r w:rsidRPr="007A262D">
        <w:rPr>
          <w:rFonts w:ascii="Arial" w:hAnsi="Arial" w:cs="Arial"/>
          <w:b/>
          <w:bCs/>
        </w:rPr>
        <w:tab/>
        <w:t>Class Code: 02107</w:t>
      </w:r>
      <w:r w:rsidR="00987D11">
        <w:rPr>
          <w:rFonts w:ascii="Arial" w:hAnsi="Arial" w:cs="Arial"/>
          <w:b/>
          <w:bCs/>
        </w:rPr>
        <w:t>3</w:t>
      </w:r>
    </w:p>
    <w:p w14:paraId="03AF71A6" w14:textId="4B55776B" w:rsidR="007A262D" w:rsidRDefault="00B91DAD" w:rsidP="37643C8F">
      <w:pPr>
        <w:pBdr>
          <w:bottom w:val="single" w:sz="12" w:space="1" w:color="auto"/>
        </w:pBdr>
        <w:spacing w:after="0"/>
        <w:rPr>
          <w:rFonts w:ascii="Arial" w:hAnsi="Arial" w:cs="Arial"/>
          <w:b/>
          <w:bCs/>
        </w:rPr>
      </w:pPr>
      <w:r>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Pr>
          <w:rFonts w:ascii="Arial" w:hAnsi="Arial" w:cs="Arial"/>
          <w:b/>
          <w:bCs/>
        </w:rPr>
        <w:tab/>
      </w:r>
      <w:r w:rsidR="007A262D" w:rsidRPr="007A262D">
        <w:rPr>
          <w:rFonts w:ascii="Arial" w:hAnsi="Arial" w:cs="Arial"/>
          <w:b/>
          <w:bCs/>
        </w:rPr>
        <w:t xml:space="preserve">Paygrade: </w:t>
      </w:r>
      <w:r w:rsidR="007A262D" w:rsidRPr="007A262D">
        <w:rPr>
          <w:rFonts w:ascii="Arial" w:hAnsi="Arial" w:cs="Arial"/>
          <w:b/>
          <w:bCs/>
        </w:rPr>
        <w:tab/>
        <w:t>G</w:t>
      </w:r>
      <w:r w:rsidR="1A84FD46" w:rsidRPr="007A262D">
        <w:rPr>
          <w:rFonts w:ascii="Arial" w:hAnsi="Arial" w:cs="Arial"/>
          <w:b/>
          <w:bCs/>
        </w:rPr>
        <w:t>H</w:t>
      </w:r>
    </w:p>
    <w:p w14:paraId="3F06A75C" w14:textId="77777777" w:rsidR="007A262D" w:rsidRPr="007A262D" w:rsidRDefault="007A262D" w:rsidP="007A262D">
      <w:pPr>
        <w:pBdr>
          <w:bottom w:val="single" w:sz="12" w:space="1" w:color="auto"/>
        </w:pBdr>
        <w:spacing w:after="0"/>
        <w:rPr>
          <w:rFonts w:ascii="Arial" w:hAnsi="Arial" w:cs="Arial"/>
          <w:sz w:val="20"/>
          <w:szCs w:val="20"/>
        </w:rPr>
      </w:pPr>
    </w:p>
    <w:p w14:paraId="368BDD3A" w14:textId="77777777" w:rsidR="007A262D" w:rsidRPr="007A262D" w:rsidRDefault="007A262D" w:rsidP="007A262D">
      <w:pPr>
        <w:spacing w:after="0"/>
        <w:rPr>
          <w:rFonts w:ascii="Arial" w:hAnsi="Arial" w:cs="Arial"/>
          <w:b/>
          <w:bCs/>
        </w:rPr>
      </w:pPr>
    </w:p>
    <w:p w14:paraId="1ED433AC" w14:textId="0A269C46" w:rsidR="007A262D" w:rsidRPr="007A262D" w:rsidRDefault="007A262D" w:rsidP="00EE5F42">
      <w:pPr>
        <w:pStyle w:val="ListParagraph"/>
        <w:numPr>
          <w:ilvl w:val="0"/>
          <w:numId w:val="1"/>
        </w:numPr>
        <w:spacing w:after="0"/>
        <w:ind w:left="360"/>
        <w:rPr>
          <w:rFonts w:ascii="Arial" w:hAnsi="Arial" w:cs="Arial"/>
          <w:b/>
          <w:bCs/>
        </w:rPr>
      </w:pPr>
      <w:r w:rsidRPr="007A262D">
        <w:rPr>
          <w:rFonts w:ascii="Arial" w:hAnsi="Arial" w:cs="Arial"/>
          <w:b/>
          <w:bCs/>
        </w:rPr>
        <w:t>Purpose:</w:t>
      </w:r>
    </w:p>
    <w:p w14:paraId="433B0ACE" w14:textId="77777777" w:rsidR="007A262D" w:rsidRPr="007A262D" w:rsidRDefault="007A262D" w:rsidP="00EE5F42">
      <w:pPr>
        <w:spacing w:after="0"/>
        <w:ind w:left="360"/>
        <w:rPr>
          <w:rFonts w:ascii="Arial" w:hAnsi="Arial" w:cs="Arial"/>
        </w:rPr>
      </w:pPr>
    </w:p>
    <w:p w14:paraId="59063FBB" w14:textId="5D6944DE" w:rsidR="007A262D" w:rsidRDefault="003918AF" w:rsidP="00EE5F42">
      <w:pPr>
        <w:spacing w:after="0"/>
        <w:ind w:left="360"/>
        <w:rPr>
          <w:rFonts w:ascii="Arial" w:hAnsi="Arial" w:cs="Arial"/>
        </w:rPr>
      </w:pPr>
      <w:r w:rsidRPr="003918AF">
        <w:rPr>
          <w:rFonts w:ascii="Arial" w:hAnsi="Arial" w:cs="Arial"/>
        </w:rPr>
        <w:t>Leads the creation of visually compelling and strategically aligned designs that support brand identity, marketing objectives, and institutional goals. Oversees complex design projects including campaigns, digital platforms, publications, and branded merchandise for promotional, educational, fundraising, and governmental initiatives</w:t>
      </w:r>
      <w:r w:rsidR="007A262D" w:rsidRPr="007A262D">
        <w:rPr>
          <w:rFonts w:ascii="Arial" w:hAnsi="Arial" w:cs="Arial"/>
        </w:rPr>
        <w:t>.</w:t>
      </w:r>
    </w:p>
    <w:p w14:paraId="644F6AF8" w14:textId="77777777" w:rsidR="007A262D" w:rsidRDefault="007A262D" w:rsidP="00EE5F42">
      <w:pPr>
        <w:spacing w:after="0"/>
        <w:ind w:left="360"/>
        <w:rPr>
          <w:rFonts w:ascii="Arial" w:hAnsi="Arial" w:cs="Arial"/>
        </w:rPr>
      </w:pPr>
    </w:p>
    <w:p w14:paraId="669183A5" w14:textId="554B6FC8" w:rsidR="007A262D" w:rsidRPr="007A262D" w:rsidRDefault="007A262D" w:rsidP="00EE5F42">
      <w:pPr>
        <w:pStyle w:val="ListParagraph"/>
        <w:numPr>
          <w:ilvl w:val="0"/>
          <w:numId w:val="1"/>
        </w:numPr>
        <w:spacing w:after="0"/>
        <w:ind w:left="360"/>
        <w:rPr>
          <w:rFonts w:ascii="Arial" w:hAnsi="Arial" w:cs="Arial"/>
          <w:b/>
          <w:bCs/>
        </w:rPr>
      </w:pPr>
      <w:r w:rsidRPr="007A262D">
        <w:rPr>
          <w:rFonts w:ascii="Arial" w:hAnsi="Arial" w:cs="Arial"/>
          <w:b/>
          <w:bCs/>
        </w:rPr>
        <w:t>Distinguishing Feature:</w:t>
      </w:r>
    </w:p>
    <w:p w14:paraId="51B08C28" w14:textId="77777777" w:rsidR="007A262D" w:rsidRDefault="007A262D" w:rsidP="00EE5F42">
      <w:pPr>
        <w:spacing w:after="0"/>
        <w:ind w:left="360"/>
        <w:rPr>
          <w:rFonts w:ascii="Arial" w:hAnsi="Arial" w:cs="Arial"/>
          <w:b/>
          <w:bCs/>
        </w:rPr>
      </w:pPr>
    </w:p>
    <w:p w14:paraId="6AC98CC6" w14:textId="2DD22847" w:rsidR="00C1227B" w:rsidRDefault="00C1227B" w:rsidP="00EE5F42">
      <w:pPr>
        <w:spacing w:after="0"/>
        <w:ind w:left="360"/>
        <w:rPr>
          <w:rFonts w:ascii="Arial" w:hAnsi="Arial" w:cs="Arial"/>
        </w:rPr>
      </w:pPr>
      <w:r w:rsidRPr="007A262D">
        <w:rPr>
          <w:rFonts w:ascii="Arial" w:hAnsi="Arial" w:cs="Arial"/>
        </w:rPr>
        <w:t xml:space="preserve">The </w:t>
      </w:r>
      <w:r w:rsidRPr="007A262D">
        <w:rPr>
          <w:rFonts w:ascii="Arial" w:hAnsi="Arial" w:cs="Arial"/>
          <w:u w:val="single"/>
        </w:rPr>
        <w:t>Senior Graphic Designer</w:t>
      </w:r>
      <w:r w:rsidRPr="007A262D">
        <w:rPr>
          <w:rFonts w:ascii="Arial" w:hAnsi="Arial" w:cs="Arial"/>
        </w:rPr>
        <w:t xml:space="preserve"> </w:t>
      </w:r>
      <w:r w:rsidRPr="006C12ED">
        <w:rPr>
          <w:rFonts w:ascii="Arial" w:hAnsi="Arial" w:cs="Arial"/>
        </w:rPr>
        <w:t>perform</w:t>
      </w:r>
      <w:r>
        <w:rPr>
          <w:rFonts w:ascii="Arial" w:hAnsi="Arial" w:cs="Arial"/>
        </w:rPr>
        <w:t>s</w:t>
      </w:r>
      <w:r w:rsidRPr="006C12ED">
        <w:rPr>
          <w:rFonts w:ascii="Arial" w:hAnsi="Arial" w:cs="Arial"/>
        </w:rPr>
        <w:t xml:space="preserve"> advanced design work and lead</w:t>
      </w:r>
      <w:r>
        <w:rPr>
          <w:rFonts w:ascii="Arial" w:hAnsi="Arial" w:cs="Arial"/>
        </w:rPr>
        <w:t>s</w:t>
      </w:r>
      <w:r w:rsidRPr="006C12ED">
        <w:rPr>
          <w:rFonts w:ascii="Arial" w:hAnsi="Arial" w:cs="Arial"/>
        </w:rPr>
        <w:t xml:space="preserve"> creative direction for </w:t>
      </w:r>
      <w:r w:rsidR="003F727B">
        <w:rPr>
          <w:rFonts w:ascii="Arial" w:hAnsi="Arial" w:cs="Arial"/>
        </w:rPr>
        <w:t>high-impact</w:t>
      </w:r>
      <w:r w:rsidRPr="006C12ED">
        <w:rPr>
          <w:rFonts w:ascii="Arial" w:hAnsi="Arial" w:cs="Arial"/>
        </w:rPr>
        <w:t xml:space="preserve"> projects. </w:t>
      </w:r>
      <w:r>
        <w:rPr>
          <w:rFonts w:ascii="Arial" w:hAnsi="Arial" w:cs="Arial"/>
        </w:rPr>
        <w:t>The Senior Graphic Designer</w:t>
      </w:r>
      <w:r w:rsidRPr="006C12ED">
        <w:rPr>
          <w:rFonts w:ascii="Arial" w:hAnsi="Arial" w:cs="Arial"/>
        </w:rPr>
        <w:t xml:space="preserve"> independently manage</w:t>
      </w:r>
      <w:r>
        <w:rPr>
          <w:rFonts w:ascii="Arial" w:hAnsi="Arial" w:cs="Arial"/>
        </w:rPr>
        <w:t>s</w:t>
      </w:r>
      <w:r w:rsidRPr="006C12ED">
        <w:rPr>
          <w:rFonts w:ascii="Arial" w:hAnsi="Arial" w:cs="Arial"/>
        </w:rPr>
        <w:t xml:space="preserve"> priorities, guide</w:t>
      </w:r>
      <w:r>
        <w:rPr>
          <w:rFonts w:ascii="Arial" w:hAnsi="Arial" w:cs="Arial"/>
        </w:rPr>
        <w:t>s</w:t>
      </w:r>
      <w:r w:rsidRPr="006C12ED">
        <w:rPr>
          <w:rFonts w:ascii="Arial" w:hAnsi="Arial" w:cs="Arial"/>
        </w:rPr>
        <w:t xml:space="preserve"> visual strategy, and mentor</w:t>
      </w:r>
      <w:r>
        <w:rPr>
          <w:rFonts w:ascii="Arial" w:hAnsi="Arial" w:cs="Arial"/>
        </w:rPr>
        <w:t>s</w:t>
      </w:r>
      <w:r w:rsidRPr="006C12ED">
        <w:rPr>
          <w:rFonts w:ascii="Arial" w:hAnsi="Arial" w:cs="Arial"/>
        </w:rPr>
        <w:t xml:space="preserve"> junior staff, while collaborating with high-level stakeholders to ensure alignment with </w:t>
      </w:r>
      <w:r>
        <w:rPr>
          <w:rFonts w:ascii="Arial" w:hAnsi="Arial" w:cs="Arial"/>
        </w:rPr>
        <w:t xml:space="preserve">agency, department, or </w:t>
      </w:r>
      <w:r w:rsidRPr="006C12ED">
        <w:rPr>
          <w:rFonts w:ascii="Arial" w:hAnsi="Arial" w:cs="Arial"/>
        </w:rPr>
        <w:t>institutional goals.</w:t>
      </w:r>
    </w:p>
    <w:p w14:paraId="5E48FB31" w14:textId="0A75F876" w:rsidR="007A262D" w:rsidRPr="007A262D" w:rsidRDefault="007A262D" w:rsidP="00EE5F42">
      <w:pPr>
        <w:spacing w:after="0"/>
        <w:ind w:left="360"/>
        <w:rPr>
          <w:rFonts w:ascii="Arial" w:hAnsi="Arial" w:cs="Arial"/>
        </w:rPr>
      </w:pPr>
      <w:r w:rsidRPr="007A262D">
        <w:rPr>
          <w:rFonts w:ascii="Arial" w:hAnsi="Arial" w:cs="Arial"/>
        </w:rPr>
        <w:t xml:space="preserve">The </w:t>
      </w:r>
      <w:r w:rsidRPr="007A262D">
        <w:rPr>
          <w:rFonts w:ascii="Arial" w:hAnsi="Arial" w:cs="Arial"/>
          <w:u w:val="single"/>
        </w:rPr>
        <w:t>Graphic Designer</w:t>
      </w:r>
      <w:r w:rsidRPr="007A262D">
        <w:rPr>
          <w:rFonts w:ascii="Arial" w:hAnsi="Arial" w:cs="Arial"/>
        </w:rPr>
        <w:t xml:space="preserve"> conceptualizes and creates visual content that communicates ideas, enhances brand identity, and engages audiences across digital and print platforms; collaborating with cross-functional teams to deliver high-quality design solutions aligned with strategic goals.</w:t>
      </w:r>
    </w:p>
    <w:p w14:paraId="00EBE01A" w14:textId="77777777" w:rsidR="007A262D" w:rsidRDefault="007A262D" w:rsidP="00EE5F42">
      <w:pPr>
        <w:spacing w:after="0"/>
        <w:ind w:left="360"/>
        <w:rPr>
          <w:rFonts w:ascii="Arial" w:hAnsi="Arial" w:cs="Arial"/>
        </w:rPr>
      </w:pPr>
    </w:p>
    <w:p w14:paraId="63AAEF4B" w14:textId="4F936129" w:rsidR="007A262D" w:rsidRPr="00034A51" w:rsidRDefault="007A262D" w:rsidP="00EE5F42">
      <w:pPr>
        <w:pStyle w:val="ListParagraph"/>
        <w:numPr>
          <w:ilvl w:val="0"/>
          <w:numId w:val="1"/>
        </w:numPr>
        <w:spacing w:after="0"/>
        <w:ind w:left="360"/>
        <w:rPr>
          <w:rFonts w:ascii="Arial" w:hAnsi="Arial" w:cs="Arial"/>
          <w:b/>
          <w:bCs/>
        </w:rPr>
      </w:pPr>
      <w:r w:rsidRPr="00034A51">
        <w:rPr>
          <w:rFonts w:ascii="Arial" w:hAnsi="Arial" w:cs="Arial"/>
          <w:b/>
          <w:bCs/>
        </w:rPr>
        <w:t>Functions:</w:t>
      </w:r>
    </w:p>
    <w:p w14:paraId="6A81F3B1" w14:textId="64D3378C" w:rsidR="007A262D" w:rsidRPr="00C879CC" w:rsidRDefault="00C879CC" w:rsidP="00C879CC">
      <w:pPr>
        <w:spacing w:after="0"/>
        <w:ind w:left="360"/>
        <w:rPr>
          <w:rFonts w:ascii="Arial" w:hAnsi="Arial" w:cs="Arial"/>
          <w:sz w:val="20"/>
          <w:szCs w:val="20"/>
        </w:rPr>
      </w:pPr>
      <w:r w:rsidRPr="00C879CC">
        <w:rPr>
          <w:rFonts w:ascii="Arial" w:hAnsi="Arial" w:cs="Arial"/>
          <w:sz w:val="20"/>
          <w:szCs w:val="20"/>
        </w:rPr>
        <w:t>(These are examples only; any one position may not include all of the listed examples nor do the listed examples include all functions which may be found in positions of this class.)</w:t>
      </w:r>
    </w:p>
    <w:p w14:paraId="5AEA2671" w14:textId="77777777" w:rsidR="00C879CC" w:rsidRDefault="00C879CC" w:rsidP="00C879CC">
      <w:pPr>
        <w:spacing w:after="0"/>
        <w:ind w:left="360"/>
        <w:rPr>
          <w:rFonts w:ascii="Arial" w:hAnsi="Arial" w:cs="Arial"/>
        </w:rPr>
      </w:pPr>
    </w:p>
    <w:p w14:paraId="2FE72FDA" w14:textId="77777777" w:rsidR="009708FD" w:rsidRDefault="009708FD" w:rsidP="009708FD">
      <w:pPr>
        <w:pStyle w:val="ListParagraph"/>
        <w:numPr>
          <w:ilvl w:val="0"/>
          <w:numId w:val="2"/>
        </w:numPr>
        <w:spacing w:after="0"/>
        <w:rPr>
          <w:rFonts w:ascii="Arial" w:hAnsi="Arial" w:cs="Arial"/>
        </w:rPr>
      </w:pPr>
      <w:r w:rsidRPr="009708FD">
        <w:rPr>
          <w:rFonts w:ascii="Arial" w:hAnsi="Arial" w:cs="Arial"/>
        </w:rPr>
        <w:t>Lead the conceptualization and execution of high-level visual strategies for major campaigns, institutional branding, and cross-platform initiatives.</w:t>
      </w:r>
    </w:p>
    <w:p w14:paraId="49067E8A" w14:textId="77777777" w:rsidR="00DE02CB" w:rsidRPr="00DE02CB" w:rsidRDefault="00DE02CB" w:rsidP="00DE02CB">
      <w:pPr>
        <w:spacing w:after="0"/>
        <w:ind w:left="360"/>
        <w:rPr>
          <w:rFonts w:ascii="Arial" w:hAnsi="Arial" w:cs="Arial"/>
        </w:rPr>
      </w:pPr>
    </w:p>
    <w:p w14:paraId="53238441" w14:textId="77777777" w:rsidR="009708FD" w:rsidRDefault="009708FD" w:rsidP="009708FD">
      <w:pPr>
        <w:pStyle w:val="ListParagraph"/>
        <w:numPr>
          <w:ilvl w:val="0"/>
          <w:numId w:val="2"/>
        </w:numPr>
        <w:spacing w:after="0"/>
        <w:rPr>
          <w:rFonts w:ascii="Arial" w:hAnsi="Arial" w:cs="Arial"/>
        </w:rPr>
      </w:pPr>
      <w:r w:rsidRPr="009708FD">
        <w:rPr>
          <w:rFonts w:ascii="Arial" w:hAnsi="Arial" w:cs="Arial"/>
        </w:rPr>
        <w:t>Oversee the use of design software and tools to produce polished, innovative, and technically sound visual assets.</w:t>
      </w:r>
    </w:p>
    <w:p w14:paraId="1432D6E5" w14:textId="77777777" w:rsidR="00DE02CB" w:rsidRPr="0019376E" w:rsidRDefault="00DE02CB" w:rsidP="0019376E">
      <w:pPr>
        <w:spacing w:after="0"/>
        <w:rPr>
          <w:rFonts w:ascii="Arial" w:hAnsi="Arial" w:cs="Arial"/>
        </w:rPr>
      </w:pPr>
    </w:p>
    <w:p w14:paraId="14958516" w14:textId="77777777"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Ensure brand integrity and consistency across all visual communications, including sub-brands and partner collaborations.</w:t>
      </w:r>
    </w:p>
    <w:p w14:paraId="381FC790" w14:textId="77777777" w:rsidR="0019376E" w:rsidRPr="0019376E" w:rsidRDefault="0019376E" w:rsidP="0019376E">
      <w:pPr>
        <w:spacing w:after="0"/>
        <w:ind w:left="360"/>
        <w:rPr>
          <w:rFonts w:ascii="Arial" w:hAnsi="Arial" w:cs="Arial"/>
        </w:rPr>
      </w:pPr>
    </w:p>
    <w:p w14:paraId="471F5DCE" w14:textId="40C747F1"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Present and defend design concepts to senior leadership, incorporating strategic feedback and aligning with broader organizational goals.</w:t>
      </w:r>
    </w:p>
    <w:p w14:paraId="0EDE8BD9" w14:textId="77777777" w:rsidR="0019376E" w:rsidRPr="0019376E" w:rsidRDefault="0019376E" w:rsidP="0019376E">
      <w:pPr>
        <w:spacing w:after="0"/>
        <w:ind w:left="360"/>
        <w:rPr>
          <w:rFonts w:ascii="Arial" w:hAnsi="Arial" w:cs="Arial"/>
        </w:rPr>
      </w:pPr>
    </w:p>
    <w:p w14:paraId="195E8640" w14:textId="36379F14"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Review and approve design proofs, ensuring accuracy, quality, and readiness for production.</w:t>
      </w:r>
    </w:p>
    <w:p w14:paraId="61524ACC" w14:textId="4F41A53F" w:rsidR="0019376E" w:rsidRPr="0019376E" w:rsidRDefault="003D440F" w:rsidP="003D440F">
      <w:pPr>
        <w:tabs>
          <w:tab w:val="left" w:pos="2652"/>
        </w:tabs>
        <w:spacing w:after="0"/>
        <w:ind w:left="360"/>
        <w:rPr>
          <w:rFonts w:ascii="Arial" w:hAnsi="Arial" w:cs="Arial"/>
        </w:rPr>
      </w:pPr>
      <w:r>
        <w:rPr>
          <w:rFonts w:ascii="Arial" w:hAnsi="Arial" w:cs="Arial"/>
        </w:rPr>
        <w:tab/>
      </w:r>
    </w:p>
    <w:p w14:paraId="5A50F3A1" w14:textId="0AA7C58C"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lastRenderedPageBreak/>
        <w:t>Research and implement emerging design trends, technologies, and methodologies to maintain creative excellence and innovation.</w:t>
      </w:r>
    </w:p>
    <w:p w14:paraId="11C2F20D" w14:textId="77777777" w:rsidR="0019376E" w:rsidRPr="0019376E" w:rsidRDefault="0019376E" w:rsidP="0019376E">
      <w:pPr>
        <w:spacing w:after="0"/>
        <w:ind w:left="360"/>
        <w:rPr>
          <w:rFonts w:ascii="Arial" w:hAnsi="Arial" w:cs="Arial"/>
        </w:rPr>
      </w:pPr>
    </w:p>
    <w:p w14:paraId="6E9F5209" w14:textId="758F33CB"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Direct collaboration with cross-functional teams including marketing, communications, development, and IT to deliver cohesive visual solutions.</w:t>
      </w:r>
    </w:p>
    <w:p w14:paraId="0C459DDA" w14:textId="77777777" w:rsidR="0019376E" w:rsidRPr="0019376E" w:rsidRDefault="0019376E" w:rsidP="0019376E">
      <w:pPr>
        <w:spacing w:after="0"/>
        <w:ind w:left="360"/>
        <w:rPr>
          <w:rFonts w:ascii="Arial" w:hAnsi="Arial" w:cs="Arial"/>
        </w:rPr>
      </w:pPr>
    </w:p>
    <w:p w14:paraId="711B0858" w14:textId="7ECCA793"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Consult with internal and external clients on project scope, timelines, budgets, and technical feasibility.</w:t>
      </w:r>
    </w:p>
    <w:p w14:paraId="63E46399" w14:textId="77777777" w:rsidR="0019376E" w:rsidRPr="0019376E" w:rsidRDefault="0019376E" w:rsidP="0019376E">
      <w:pPr>
        <w:spacing w:after="0"/>
        <w:ind w:left="360"/>
        <w:rPr>
          <w:rFonts w:ascii="Arial" w:hAnsi="Arial" w:cs="Arial"/>
        </w:rPr>
      </w:pPr>
    </w:p>
    <w:p w14:paraId="351C1985" w14:textId="65C579F4"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Supervise and mentor junior designers, providing guidance, feedback, and professional development opportunities.</w:t>
      </w:r>
    </w:p>
    <w:p w14:paraId="33871370" w14:textId="77777777" w:rsidR="0019376E" w:rsidRPr="0019376E" w:rsidRDefault="0019376E" w:rsidP="0019376E">
      <w:pPr>
        <w:spacing w:after="0"/>
        <w:ind w:left="360"/>
        <w:rPr>
          <w:rFonts w:ascii="Arial" w:hAnsi="Arial" w:cs="Arial"/>
        </w:rPr>
      </w:pPr>
    </w:p>
    <w:p w14:paraId="120BDF68" w14:textId="4BCDDC3E"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Manage multiple concurrent projects, ensuring timely delivery, quality control, and alignment with strategic priorities.</w:t>
      </w:r>
    </w:p>
    <w:p w14:paraId="7FA545E1" w14:textId="77777777" w:rsidR="0019376E" w:rsidRPr="0019376E" w:rsidRDefault="0019376E" w:rsidP="0019376E">
      <w:pPr>
        <w:spacing w:after="0"/>
        <w:ind w:left="360"/>
        <w:rPr>
          <w:rFonts w:ascii="Arial" w:hAnsi="Arial" w:cs="Arial"/>
        </w:rPr>
      </w:pPr>
    </w:p>
    <w:p w14:paraId="6C865552" w14:textId="225A5CC2" w:rsidR="009708FD" w:rsidRPr="009708FD" w:rsidRDefault="009708FD" w:rsidP="009708FD">
      <w:pPr>
        <w:pStyle w:val="ListParagraph"/>
        <w:numPr>
          <w:ilvl w:val="0"/>
          <w:numId w:val="2"/>
        </w:numPr>
        <w:spacing w:after="0"/>
        <w:rPr>
          <w:rFonts w:ascii="Arial" w:hAnsi="Arial" w:cs="Arial"/>
        </w:rPr>
      </w:pPr>
      <w:r w:rsidRPr="009708FD">
        <w:rPr>
          <w:rFonts w:ascii="Arial" w:hAnsi="Arial" w:cs="Arial"/>
        </w:rPr>
        <w:t>Serve as a creative lead in departmental initiatives, contributing to policy development, process improvement, and strategic planning.</w:t>
      </w:r>
    </w:p>
    <w:p w14:paraId="229FF05F" w14:textId="77777777" w:rsidR="0019376E" w:rsidRPr="0019376E" w:rsidRDefault="0019376E" w:rsidP="0019376E">
      <w:pPr>
        <w:spacing w:after="0"/>
        <w:ind w:left="360"/>
        <w:rPr>
          <w:rFonts w:ascii="Arial" w:hAnsi="Arial" w:cs="Arial"/>
        </w:rPr>
      </w:pPr>
    </w:p>
    <w:p w14:paraId="77AEEAFD" w14:textId="0276CCEA" w:rsidR="009708FD" w:rsidRPr="009708FD" w:rsidRDefault="009708FD" w:rsidP="003A7072">
      <w:pPr>
        <w:pStyle w:val="ListParagraph"/>
        <w:numPr>
          <w:ilvl w:val="0"/>
          <w:numId w:val="2"/>
        </w:numPr>
        <w:spacing w:after="0"/>
        <w:rPr>
          <w:rFonts w:ascii="Arial" w:hAnsi="Arial" w:cs="Arial"/>
        </w:rPr>
      </w:pPr>
      <w:r w:rsidRPr="009708FD">
        <w:rPr>
          <w:rFonts w:ascii="Arial" w:hAnsi="Arial" w:cs="Arial"/>
        </w:rPr>
        <w:t>Perform other related duties as assigned to support departmental and institutional goals.</w:t>
      </w:r>
    </w:p>
    <w:p w14:paraId="1F73992A" w14:textId="77777777" w:rsidR="00E616A2" w:rsidRPr="00034A51" w:rsidRDefault="00E616A2" w:rsidP="00EE5F42">
      <w:pPr>
        <w:spacing w:after="0"/>
        <w:ind w:left="360"/>
        <w:rPr>
          <w:rFonts w:ascii="Arial" w:hAnsi="Arial" w:cs="Arial"/>
        </w:rPr>
      </w:pPr>
    </w:p>
    <w:p w14:paraId="7B10EBD0" w14:textId="1D38F0A3" w:rsidR="007A262D" w:rsidRPr="00034A51" w:rsidRDefault="007A262D" w:rsidP="00EE5F42">
      <w:pPr>
        <w:pStyle w:val="ListParagraph"/>
        <w:numPr>
          <w:ilvl w:val="0"/>
          <w:numId w:val="1"/>
        </w:numPr>
        <w:spacing w:after="0"/>
        <w:ind w:left="360"/>
        <w:rPr>
          <w:rFonts w:ascii="Arial" w:hAnsi="Arial" w:cs="Arial"/>
          <w:b/>
          <w:bCs/>
        </w:rPr>
      </w:pPr>
      <w:r w:rsidRPr="00034A51">
        <w:rPr>
          <w:rFonts w:ascii="Arial" w:hAnsi="Arial" w:cs="Arial"/>
          <w:b/>
          <w:bCs/>
        </w:rPr>
        <w:t>Reporting Relationships:</w:t>
      </w:r>
    </w:p>
    <w:p w14:paraId="02EF3EC1" w14:textId="77777777" w:rsidR="007A262D" w:rsidRDefault="007A262D" w:rsidP="00EE5F42">
      <w:pPr>
        <w:spacing w:after="0"/>
        <w:rPr>
          <w:rFonts w:ascii="Arial" w:hAnsi="Arial" w:cs="Arial"/>
        </w:rPr>
      </w:pPr>
    </w:p>
    <w:p w14:paraId="5149CF9A" w14:textId="463AFCE9" w:rsidR="00DB00E4" w:rsidRDefault="00682DF1" w:rsidP="00EE5F42">
      <w:pPr>
        <w:spacing w:after="0"/>
        <w:ind w:left="360"/>
        <w:rPr>
          <w:rFonts w:ascii="Arial" w:hAnsi="Arial" w:cs="Arial"/>
        </w:rPr>
      </w:pPr>
      <w:r w:rsidRPr="00682DF1">
        <w:rPr>
          <w:rFonts w:ascii="Arial" w:hAnsi="Arial" w:cs="Arial"/>
        </w:rPr>
        <w:t>Typically reports to a Creative Director</w:t>
      </w:r>
      <w:r w:rsidR="0020543F">
        <w:rPr>
          <w:rFonts w:ascii="Arial" w:hAnsi="Arial" w:cs="Arial"/>
        </w:rPr>
        <w:t xml:space="preserve">, </w:t>
      </w:r>
      <w:r w:rsidRPr="00682DF1">
        <w:rPr>
          <w:rFonts w:ascii="Arial" w:hAnsi="Arial" w:cs="Arial"/>
        </w:rPr>
        <w:t>Marketing Manager</w:t>
      </w:r>
      <w:r w:rsidR="0020543F">
        <w:rPr>
          <w:rFonts w:ascii="Arial" w:hAnsi="Arial" w:cs="Arial"/>
        </w:rPr>
        <w:t>, or equivalent</w:t>
      </w:r>
      <w:r w:rsidRPr="00682DF1">
        <w:rPr>
          <w:rFonts w:ascii="Arial" w:hAnsi="Arial" w:cs="Arial"/>
        </w:rPr>
        <w:t>. May provide guidance or direct</w:t>
      </w:r>
      <w:r w:rsidR="00236D4A">
        <w:rPr>
          <w:rFonts w:ascii="Arial" w:hAnsi="Arial" w:cs="Arial"/>
        </w:rPr>
        <w:t xml:space="preserve"> supervision</w:t>
      </w:r>
      <w:r w:rsidRPr="00682DF1">
        <w:rPr>
          <w:rFonts w:ascii="Arial" w:hAnsi="Arial" w:cs="Arial"/>
        </w:rPr>
        <w:t xml:space="preserve"> to team members </w:t>
      </w:r>
      <w:r w:rsidR="00745EA1">
        <w:rPr>
          <w:rFonts w:ascii="Arial" w:hAnsi="Arial" w:cs="Arial"/>
        </w:rPr>
        <w:t>or contractors</w:t>
      </w:r>
      <w:r w:rsidRPr="00682DF1">
        <w:rPr>
          <w:rFonts w:ascii="Arial" w:hAnsi="Arial" w:cs="Arial"/>
        </w:rPr>
        <w:t>.</w:t>
      </w:r>
      <w:r w:rsidR="003A4E64">
        <w:rPr>
          <w:rFonts w:ascii="Arial" w:hAnsi="Arial" w:cs="Arial"/>
        </w:rPr>
        <w:t xml:space="preserve"> </w:t>
      </w:r>
      <w:r w:rsidR="005A7222" w:rsidRPr="005A7222">
        <w:rPr>
          <w:rFonts w:ascii="Arial" w:hAnsi="Arial" w:cs="Arial"/>
        </w:rPr>
        <w:t>Regularly collaborates with senior stakeholders, project managers, and external vendors</w:t>
      </w:r>
      <w:r w:rsidR="005A7222">
        <w:rPr>
          <w:rFonts w:ascii="Arial" w:hAnsi="Arial" w:cs="Arial"/>
        </w:rPr>
        <w:t xml:space="preserve">. </w:t>
      </w:r>
    </w:p>
    <w:p w14:paraId="0DEB4FE3" w14:textId="77777777" w:rsidR="00682DF1" w:rsidRPr="00034A51" w:rsidRDefault="00682DF1" w:rsidP="00EE5F42">
      <w:pPr>
        <w:spacing w:after="0"/>
        <w:ind w:left="360"/>
        <w:rPr>
          <w:rFonts w:ascii="Arial" w:hAnsi="Arial" w:cs="Arial"/>
        </w:rPr>
      </w:pPr>
    </w:p>
    <w:p w14:paraId="04AD2EF6" w14:textId="54B32B10" w:rsidR="007A262D" w:rsidRPr="00034A51" w:rsidRDefault="007A262D" w:rsidP="00EE5F42">
      <w:pPr>
        <w:pStyle w:val="ListParagraph"/>
        <w:numPr>
          <w:ilvl w:val="0"/>
          <w:numId w:val="1"/>
        </w:numPr>
        <w:spacing w:after="0"/>
        <w:ind w:left="360"/>
        <w:rPr>
          <w:rFonts w:ascii="Arial" w:hAnsi="Arial" w:cs="Arial"/>
          <w:b/>
          <w:bCs/>
        </w:rPr>
      </w:pPr>
      <w:r w:rsidRPr="00034A51">
        <w:rPr>
          <w:rFonts w:ascii="Arial" w:hAnsi="Arial" w:cs="Arial"/>
          <w:b/>
          <w:bCs/>
        </w:rPr>
        <w:t>Challenges and Problems:</w:t>
      </w:r>
    </w:p>
    <w:p w14:paraId="46FCEEF5" w14:textId="77777777" w:rsidR="007A262D" w:rsidRDefault="007A262D" w:rsidP="00EE5F42">
      <w:pPr>
        <w:spacing w:after="0"/>
        <w:rPr>
          <w:rFonts w:ascii="Arial" w:hAnsi="Arial" w:cs="Arial"/>
        </w:rPr>
      </w:pPr>
    </w:p>
    <w:p w14:paraId="0E919926" w14:textId="77777777" w:rsidR="00F34E35" w:rsidRDefault="00F34E35" w:rsidP="008100B2">
      <w:pPr>
        <w:spacing w:after="0"/>
        <w:ind w:left="360"/>
        <w:rPr>
          <w:rFonts w:ascii="Arial" w:hAnsi="Arial" w:cs="Arial"/>
        </w:rPr>
      </w:pPr>
      <w:r w:rsidRPr="00F34E35">
        <w:rPr>
          <w:rFonts w:ascii="Arial" w:hAnsi="Arial" w:cs="Arial"/>
        </w:rPr>
        <w:t>Responsible for translating complex, abstract concepts into compelling visual narratives that resonate with diverse audiences. Must balance creative innovation with practical constraints such as budget, timeline, and compliance requirements. Challenges include managing competing priorities, resolving design conflicts, and ensuring accessibility and usability across platforms.</w:t>
      </w:r>
    </w:p>
    <w:p w14:paraId="2F77DE0C" w14:textId="77777777" w:rsidR="00712A7C" w:rsidRPr="00034A51" w:rsidRDefault="00712A7C" w:rsidP="00165A26">
      <w:pPr>
        <w:spacing w:after="0"/>
        <w:rPr>
          <w:rFonts w:ascii="Arial" w:hAnsi="Arial" w:cs="Arial"/>
        </w:rPr>
      </w:pPr>
    </w:p>
    <w:p w14:paraId="0FAEFBC2" w14:textId="28E251B3" w:rsidR="007A262D" w:rsidRDefault="00034A51" w:rsidP="00EE5F42">
      <w:pPr>
        <w:pStyle w:val="ListParagraph"/>
        <w:numPr>
          <w:ilvl w:val="0"/>
          <w:numId w:val="1"/>
        </w:numPr>
        <w:spacing w:after="0"/>
        <w:ind w:left="360"/>
        <w:rPr>
          <w:rFonts w:ascii="Arial" w:hAnsi="Arial" w:cs="Arial"/>
          <w:b/>
          <w:bCs/>
        </w:rPr>
      </w:pPr>
      <w:r>
        <w:rPr>
          <w:rFonts w:ascii="Arial" w:hAnsi="Arial" w:cs="Arial"/>
          <w:b/>
          <w:bCs/>
        </w:rPr>
        <w:t>Decision</w:t>
      </w:r>
      <w:r w:rsidR="0095598F">
        <w:rPr>
          <w:rFonts w:ascii="Arial" w:hAnsi="Arial" w:cs="Arial"/>
          <w:b/>
          <w:bCs/>
        </w:rPr>
        <w:t>-</w:t>
      </w:r>
      <w:r>
        <w:rPr>
          <w:rFonts w:ascii="Arial" w:hAnsi="Arial" w:cs="Arial"/>
          <w:b/>
          <w:bCs/>
        </w:rPr>
        <w:t>Making Authority:</w:t>
      </w:r>
    </w:p>
    <w:p w14:paraId="0A0D23ED" w14:textId="77777777" w:rsidR="00034A51" w:rsidRPr="00712A7C" w:rsidRDefault="00034A51" w:rsidP="00712A7C">
      <w:pPr>
        <w:spacing w:after="0"/>
        <w:rPr>
          <w:rFonts w:ascii="Arial" w:hAnsi="Arial" w:cs="Arial"/>
          <w:b/>
          <w:bCs/>
        </w:rPr>
      </w:pPr>
    </w:p>
    <w:p w14:paraId="03FE416D" w14:textId="4BB08A85" w:rsidR="007A52DA" w:rsidRDefault="003670F4" w:rsidP="0095598F">
      <w:pPr>
        <w:spacing w:after="0"/>
        <w:ind w:left="360"/>
        <w:rPr>
          <w:rFonts w:ascii="Arial" w:hAnsi="Arial" w:cs="Arial"/>
        </w:rPr>
      </w:pPr>
      <w:r w:rsidRPr="003670F4">
        <w:rPr>
          <w:rFonts w:ascii="Arial" w:hAnsi="Arial" w:cs="Arial"/>
        </w:rPr>
        <w:t xml:space="preserve">Exercises independent judgment in creative direction, project prioritization, and resource allocation. Makes decisions regarding design strategy, production methods, </w:t>
      </w:r>
      <w:r w:rsidR="00967A7F">
        <w:rPr>
          <w:rFonts w:ascii="Arial" w:hAnsi="Arial" w:cs="Arial"/>
        </w:rPr>
        <w:t xml:space="preserve">workflow, </w:t>
      </w:r>
      <w:r w:rsidRPr="003670F4">
        <w:rPr>
          <w:rFonts w:ascii="Arial" w:hAnsi="Arial" w:cs="Arial"/>
        </w:rPr>
        <w:t>and team assignments.</w:t>
      </w:r>
    </w:p>
    <w:p w14:paraId="18B019AF" w14:textId="77777777" w:rsidR="007A52DA" w:rsidRDefault="007A52DA" w:rsidP="0095598F">
      <w:pPr>
        <w:spacing w:after="0"/>
        <w:ind w:left="360"/>
        <w:rPr>
          <w:rFonts w:ascii="Arial" w:hAnsi="Arial" w:cs="Arial"/>
        </w:rPr>
      </w:pPr>
    </w:p>
    <w:p w14:paraId="4CFB4D7C" w14:textId="1E79A87E" w:rsidR="0095598F" w:rsidRDefault="00AB196C" w:rsidP="0095598F">
      <w:pPr>
        <w:spacing w:after="0"/>
        <w:ind w:left="360"/>
        <w:rPr>
          <w:rFonts w:ascii="Arial" w:hAnsi="Arial" w:cs="Arial"/>
        </w:rPr>
      </w:pPr>
      <w:r>
        <w:rPr>
          <w:rFonts w:ascii="Arial" w:hAnsi="Arial" w:cs="Arial"/>
        </w:rPr>
        <w:t>Decisions referred include</w:t>
      </w:r>
      <w:r w:rsidR="003670F4" w:rsidRPr="003670F4">
        <w:rPr>
          <w:rFonts w:ascii="Arial" w:hAnsi="Arial" w:cs="Arial"/>
        </w:rPr>
        <w:t xml:space="preserve"> budgetary </w:t>
      </w:r>
      <w:r w:rsidR="002E5F2F">
        <w:rPr>
          <w:rFonts w:ascii="Arial" w:hAnsi="Arial" w:cs="Arial"/>
        </w:rPr>
        <w:t>determination</w:t>
      </w:r>
      <w:r w:rsidR="003670F4" w:rsidRPr="003670F4">
        <w:rPr>
          <w:rFonts w:ascii="Arial" w:hAnsi="Arial" w:cs="Arial"/>
        </w:rPr>
        <w:t>, final campaign concept</w:t>
      </w:r>
      <w:r w:rsidR="005E3D81">
        <w:rPr>
          <w:rFonts w:ascii="Arial" w:hAnsi="Arial" w:cs="Arial"/>
        </w:rPr>
        <w:t xml:space="preserve"> approvals</w:t>
      </w:r>
      <w:r w:rsidR="003670F4" w:rsidRPr="003670F4">
        <w:rPr>
          <w:rFonts w:ascii="Arial" w:hAnsi="Arial" w:cs="Arial"/>
        </w:rPr>
        <w:t>, and high-stakes deliverables involving executive materials</w:t>
      </w:r>
      <w:r w:rsidR="0095598F" w:rsidRPr="0095598F">
        <w:rPr>
          <w:rFonts w:ascii="Arial" w:hAnsi="Arial" w:cs="Arial"/>
        </w:rPr>
        <w:t>.</w:t>
      </w:r>
    </w:p>
    <w:p w14:paraId="64F79B49" w14:textId="6A7491E9" w:rsidR="00034A51" w:rsidRDefault="00034A51" w:rsidP="00EE5F42">
      <w:pPr>
        <w:pStyle w:val="ListParagraph"/>
        <w:numPr>
          <w:ilvl w:val="0"/>
          <w:numId w:val="1"/>
        </w:numPr>
        <w:spacing w:after="0"/>
        <w:ind w:left="360"/>
        <w:rPr>
          <w:rFonts w:ascii="Arial" w:hAnsi="Arial" w:cs="Arial"/>
          <w:b/>
          <w:bCs/>
        </w:rPr>
      </w:pPr>
      <w:r>
        <w:rPr>
          <w:rFonts w:ascii="Arial" w:hAnsi="Arial" w:cs="Arial"/>
          <w:b/>
          <w:bCs/>
        </w:rPr>
        <w:lastRenderedPageBreak/>
        <w:t>Contact with Others:</w:t>
      </w:r>
    </w:p>
    <w:p w14:paraId="329C38FB" w14:textId="77777777" w:rsidR="00034A51" w:rsidRDefault="00034A51" w:rsidP="00EE5F42">
      <w:pPr>
        <w:pStyle w:val="ListParagraph"/>
        <w:spacing w:after="0"/>
        <w:ind w:left="360"/>
        <w:rPr>
          <w:rFonts w:ascii="Arial" w:hAnsi="Arial" w:cs="Arial"/>
          <w:b/>
          <w:bCs/>
        </w:rPr>
      </w:pPr>
    </w:p>
    <w:p w14:paraId="73AC0DF4" w14:textId="2B859533" w:rsidR="00DB00E4" w:rsidRDefault="008862BF" w:rsidP="00EE5F42">
      <w:pPr>
        <w:spacing w:after="0"/>
        <w:ind w:left="360"/>
        <w:rPr>
          <w:rFonts w:ascii="Arial" w:hAnsi="Arial" w:cs="Arial"/>
        </w:rPr>
      </w:pPr>
      <w:r w:rsidRPr="008862BF">
        <w:rPr>
          <w:rFonts w:ascii="Arial" w:hAnsi="Arial" w:cs="Arial"/>
        </w:rPr>
        <w:t>Frequent contact with department leadership, project stakeholders, and creative team members. Regular interaction with external vendors, printers, and consultants. Occasional engagement with executive staff, legal counsel, and event coordinators</w:t>
      </w:r>
      <w:r w:rsidR="00D12BCE">
        <w:rPr>
          <w:rFonts w:ascii="Arial" w:hAnsi="Arial" w:cs="Arial"/>
        </w:rPr>
        <w:t>.</w:t>
      </w:r>
    </w:p>
    <w:p w14:paraId="2C698EF0" w14:textId="77777777" w:rsidR="006B3206" w:rsidRPr="002C37DC" w:rsidRDefault="006B3206" w:rsidP="00EE5F42">
      <w:pPr>
        <w:spacing w:after="0"/>
        <w:ind w:left="360"/>
        <w:rPr>
          <w:rFonts w:ascii="Arial" w:hAnsi="Arial" w:cs="Arial"/>
        </w:rPr>
      </w:pPr>
    </w:p>
    <w:p w14:paraId="69746D91" w14:textId="1B2E6892" w:rsidR="00034A51" w:rsidRDefault="00034A51" w:rsidP="00EE5F42">
      <w:pPr>
        <w:pStyle w:val="ListParagraph"/>
        <w:numPr>
          <w:ilvl w:val="0"/>
          <w:numId w:val="1"/>
        </w:numPr>
        <w:spacing w:after="0"/>
        <w:ind w:left="360"/>
        <w:rPr>
          <w:rFonts w:ascii="Arial" w:hAnsi="Arial" w:cs="Arial"/>
          <w:b/>
          <w:bCs/>
        </w:rPr>
      </w:pPr>
      <w:r>
        <w:rPr>
          <w:rFonts w:ascii="Arial" w:hAnsi="Arial" w:cs="Arial"/>
          <w:b/>
          <w:bCs/>
        </w:rPr>
        <w:t>Working Conditions:</w:t>
      </w:r>
    </w:p>
    <w:p w14:paraId="67681EA2" w14:textId="77777777" w:rsidR="00034A51" w:rsidRDefault="00034A51" w:rsidP="00EE5F42">
      <w:pPr>
        <w:pStyle w:val="ListParagraph"/>
        <w:spacing w:after="0"/>
        <w:ind w:left="360"/>
        <w:rPr>
          <w:rFonts w:ascii="Arial" w:hAnsi="Arial" w:cs="Arial"/>
          <w:b/>
          <w:bCs/>
        </w:rPr>
      </w:pPr>
    </w:p>
    <w:p w14:paraId="60076EC4" w14:textId="2335C415" w:rsidR="00DB00E4" w:rsidRDefault="0000639D" w:rsidP="00EE5F42">
      <w:pPr>
        <w:spacing w:after="0"/>
        <w:ind w:left="360"/>
        <w:rPr>
          <w:rFonts w:ascii="Arial" w:hAnsi="Arial" w:cs="Arial"/>
        </w:rPr>
      </w:pPr>
      <w:r w:rsidRPr="0000639D">
        <w:rPr>
          <w:rFonts w:ascii="Arial" w:hAnsi="Arial" w:cs="Arial"/>
        </w:rPr>
        <w:t>Work is typically performed in a standard office or studio environment, with extended periods of computer use required for design and production tasks. The position may involve frequent sitting, visual concentration, and repetitive hand movements associated with digital design tools and software.</w:t>
      </w:r>
      <w:r w:rsidR="001744B7">
        <w:rPr>
          <w:rFonts w:ascii="Arial" w:hAnsi="Arial" w:cs="Arial"/>
        </w:rPr>
        <w:t xml:space="preserve"> </w:t>
      </w:r>
      <w:r w:rsidR="001744B7" w:rsidRPr="001744B7">
        <w:rPr>
          <w:rFonts w:ascii="Arial" w:hAnsi="Arial" w:cs="Arial"/>
        </w:rPr>
        <w:t>Occasional lifting or transporting of printed materials, signage, or equipment may be required.</w:t>
      </w:r>
      <w:r w:rsidR="000A6671">
        <w:rPr>
          <w:rFonts w:ascii="Arial" w:hAnsi="Arial" w:cs="Arial"/>
        </w:rPr>
        <w:t xml:space="preserve"> </w:t>
      </w:r>
      <w:r w:rsidR="000A6671" w:rsidRPr="000A6671">
        <w:rPr>
          <w:rFonts w:ascii="Arial" w:hAnsi="Arial" w:cs="Arial"/>
        </w:rPr>
        <w:t>Work may occasionally extend beyond normal business hours to meet critical deadlines or support special events.</w:t>
      </w:r>
      <w:r w:rsidR="000A6671">
        <w:rPr>
          <w:rFonts w:ascii="Arial" w:hAnsi="Arial" w:cs="Arial"/>
        </w:rPr>
        <w:t xml:space="preserve"> </w:t>
      </w:r>
    </w:p>
    <w:p w14:paraId="4321A130" w14:textId="77777777" w:rsidR="0000639D" w:rsidRPr="002C37DC" w:rsidRDefault="0000639D" w:rsidP="00EE5F42">
      <w:pPr>
        <w:spacing w:after="0"/>
        <w:ind w:left="360"/>
        <w:rPr>
          <w:rFonts w:ascii="Arial" w:hAnsi="Arial" w:cs="Arial"/>
        </w:rPr>
      </w:pPr>
    </w:p>
    <w:p w14:paraId="4DBD04A5" w14:textId="542AEEC4" w:rsidR="00034A51" w:rsidRDefault="00034A51" w:rsidP="00EE5F42">
      <w:pPr>
        <w:pStyle w:val="ListParagraph"/>
        <w:numPr>
          <w:ilvl w:val="0"/>
          <w:numId w:val="1"/>
        </w:numPr>
        <w:spacing w:after="0"/>
        <w:ind w:left="360"/>
        <w:rPr>
          <w:rFonts w:ascii="Arial" w:hAnsi="Arial" w:cs="Arial"/>
          <w:b/>
          <w:bCs/>
        </w:rPr>
      </w:pPr>
      <w:r>
        <w:rPr>
          <w:rFonts w:ascii="Arial" w:hAnsi="Arial" w:cs="Arial"/>
          <w:b/>
          <w:bCs/>
        </w:rPr>
        <w:t>Knowledge, Skills, and Abilities:</w:t>
      </w:r>
    </w:p>
    <w:p w14:paraId="18C581F2" w14:textId="77777777" w:rsidR="00034A51" w:rsidRDefault="00034A51" w:rsidP="00EE5F42">
      <w:pPr>
        <w:pStyle w:val="ListParagraph"/>
        <w:spacing w:after="0"/>
        <w:ind w:left="360"/>
        <w:rPr>
          <w:rFonts w:ascii="Arial" w:hAnsi="Arial" w:cs="Arial"/>
          <w:b/>
          <w:bCs/>
        </w:rPr>
      </w:pPr>
    </w:p>
    <w:p w14:paraId="5AC61E94" w14:textId="77777777" w:rsidR="00916127" w:rsidRPr="00916127" w:rsidRDefault="00916127" w:rsidP="00916127">
      <w:pPr>
        <w:spacing w:after="0"/>
        <w:ind w:left="360"/>
        <w:rPr>
          <w:rFonts w:ascii="Arial" w:hAnsi="Arial" w:cs="Arial"/>
        </w:rPr>
      </w:pPr>
      <w:r w:rsidRPr="00916127">
        <w:rPr>
          <w:rFonts w:ascii="Arial" w:hAnsi="Arial" w:cs="Arial"/>
        </w:rPr>
        <w:t>Knowledge of:</w:t>
      </w:r>
    </w:p>
    <w:p w14:paraId="18194846" w14:textId="4A5FE4DA" w:rsidR="00916127" w:rsidRDefault="00D6337A" w:rsidP="00916127">
      <w:pPr>
        <w:pStyle w:val="ListParagraph"/>
        <w:numPr>
          <w:ilvl w:val="0"/>
          <w:numId w:val="3"/>
        </w:numPr>
        <w:spacing w:after="0"/>
        <w:ind w:left="720"/>
        <w:rPr>
          <w:rFonts w:ascii="Arial" w:hAnsi="Arial" w:cs="Arial"/>
        </w:rPr>
      </w:pPr>
      <w:r>
        <w:rPr>
          <w:rFonts w:ascii="Arial" w:hAnsi="Arial" w:cs="Arial"/>
        </w:rPr>
        <w:t>Advanced p</w:t>
      </w:r>
      <w:r w:rsidR="00916127" w:rsidRPr="00916127">
        <w:rPr>
          <w:rFonts w:ascii="Arial" w:hAnsi="Arial" w:cs="Arial"/>
        </w:rPr>
        <w:t>rinciples and practices of graphic design, layout, typography, and visual communication</w:t>
      </w:r>
      <w:r w:rsidR="00CF5780">
        <w:rPr>
          <w:rFonts w:ascii="Arial" w:hAnsi="Arial" w:cs="Arial"/>
        </w:rPr>
        <w:t xml:space="preserve"> and storytelling</w:t>
      </w:r>
    </w:p>
    <w:p w14:paraId="6608B8AF" w14:textId="1622784C" w:rsidR="005444BA" w:rsidRPr="00916127" w:rsidRDefault="005444BA" w:rsidP="00916127">
      <w:pPr>
        <w:pStyle w:val="ListParagraph"/>
        <w:numPr>
          <w:ilvl w:val="0"/>
          <w:numId w:val="3"/>
        </w:numPr>
        <w:spacing w:after="0"/>
        <w:ind w:left="720"/>
        <w:rPr>
          <w:rFonts w:ascii="Arial" w:hAnsi="Arial" w:cs="Arial"/>
        </w:rPr>
      </w:pPr>
      <w:r>
        <w:rPr>
          <w:rFonts w:ascii="Arial" w:hAnsi="Arial" w:cs="Arial"/>
        </w:rPr>
        <w:t>Strategic marketing and communications in public sector or acade</w:t>
      </w:r>
      <w:r w:rsidR="00D35FF9">
        <w:rPr>
          <w:rFonts w:ascii="Arial" w:hAnsi="Arial" w:cs="Arial"/>
        </w:rPr>
        <w:t>mic environments</w:t>
      </w:r>
    </w:p>
    <w:p w14:paraId="328C84A5" w14:textId="678F5714"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 xml:space="preserve">Design </w:t>
      </w:r>
      <w:r w:rsidR="001B55BE">
        <w:rPr>
          <w:rFonts w:ascii="Arial" w:hAnsi="Arial" w:cs="Arial"/>
        </w:rPr>
        <w:t>platforms</w:t>
      </w:r>
      <w:r w:rsidRPr="00916127">
        <w:rPr>
          <w:rFonts w:ascii="Arial" w:hAnsi="Arial" w:cs="Arial"/>
        </w:rPr>
        <w:t xml:space="preserve"> and tools such as Adobe Creative Suite (Photoshop, Illustrator, InDesign), Figma, Canva, and related </w:t>
      </w:r>
      <w:r w:rsidR="001B55BE">
        <w:rPr>
          <w:rFonts w:ascii="Arial" w:hAnsi="Arial" w:cs="Arial"/>
        </w:rPr>
        <w:t>software</w:t>
      </w:r>
    </w:p>
    <w:p w14:paraId="53C96B28"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Print production processes, digital publishing, and file preparation for various media formats</w:t>
      </w:r>
    </w:p>
    <w:p w14:paraId="7120C6BA" w14:textId="1EF6BB0A"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 xml:space="preserve">Accessibility standards and </w:t>
      </w:r>
      <w:r w:rsidR="00621E9F">
        <w:rPr>
          <w:rFonts w:ascii="Arial" w:hAnsi="Arial" w:cs="Arial"/>
        </w:rPr>
        <w:t>inclusive design practices</w:t>
      </w:r>
    </w:p>
    <w:p w14:paraId="1174CEAD"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Project management fundamentals and workflow coordination in collaborative environments</w:t>
      </w:r>
    </w:p>
    <w:p w14:paraId="49297520" w14:textId="77777777" w:rsidR="00916127" w:rsidRPr="00916127" w:rsidRDefault="00916127" w:rsidP="00916127">
      <w:pPr>
        <w:spacing w:after="0"/>
        <w:ind w:left="360"/>
        <w:rPr>
          <w:rFonts w:ascii="Arial" w:hAnsi="Arial" w:cs="Arial"/>
        </w:rPr>
      </w:pPr>
    </w:p>
    <w:p w14:paraId="567F21E4" w14:textId="6B9BC13D" w:rsidR="00916127" w:rsidRPr="00916127" w:rsidRDefault="00916127" w:rsidP="00916127">
      <w:pPr>
        <w:spacing w:after="0"/>
        <w:ind w:left="360"/>
        <w:rPr>
          <w:rFonts w:ascii="Arial" w:hAnsi="Arial" w:cs="Arial"/>
        </w:rPr>
      </w:pPr>
      <w:r w:rsidRPr="00916127">
        <w:rPr>
          <w:rFonts w:ascii="Arial" w:hAnsi="Arial" w:cs="Arial"/>
        </w:rPr>
        <w:t>Skill in:</w:t>
      </w:r>
    </w:p>
    <w:p w14:paraId="5F7CCFFE" w14:textId="1F368F2F" w:rsidR="00063754" w:rsidRDefault="00063754" w:rsidP="00916127">
      <w:pPr>
        <w:pStyle w:val="ListParagraph"/>
        <w:numPr>
          <w:ilvl w:val="0"/>
          <w:numId w:val="3"/>
        </w:numPr>
        <w:spacing w:after="0"/>
        <w:ind w:left="720"/>
        <w:rPr>
          <w:rFonts w:ascii="Arial" w:hAnsi="Arial" w:cs="Arial"/>
        </w:rPr>
      </w:pPr>
      <w:r w:rsidRPr="00063754">
        <w:rPr>
          <w:rFonts w:ascii="Arial" w:hAnsi="Arial" w:cs="Arial"/>
        </w:rPr>
        <w:t>Leading design strategy and execution for complex, multi-channel project</w:t>
      </w:r>
      <w:r>
        <w:rPr>
          <w:rFonts w:ascii="Arial" w:hAnsi="Arial" w:cs="Arial"/>
        </w:rPr>
        <w:t>s</w:t>
      </w:r>
    </w:p>
    <w:p w14:paraId="6738373E" w14:textId="77777777" w:rsidR="0075756E" w:rsidRPr="0075756E" w:rsidRDefault="0075756E" w:rsidP="0075756E">
      <w:pPr>
        <w:pStyle w:val="ListParagraph"/>
        <w:numPr>
          <w:ilvl w:val="0"/>
          <w:numId w:val="3"/>
        </w:numPr>
        <w:spacing w:after="0"/>
        <w:ind w:left="720"/>
        <w:rPr>
          <w:rFonts w:ascii="Arial" w:hAnsi="Arial" w:cs="Arial"/>
        </w:rPr>
      </w:pPr>
      <w:r w:rsidRPr="0075756E">
        <w:rPr>
          <w:rFonts w:ascii="Arial" w:hAnsi="Arial" w:cs="Arial"/>
        </w:rPr>
        <w:t>Communicating design rationale to diverse audiences, including executives</w:t>
      </w:r>
    </w:p>
    <w:p w14:paraId="72AC420D" w14:textId="77777777" w:rsidR="0075756E" w:rsidRPr="0075756E" w:rsidRDefault="0075756E" w:rsidP="0075756E">
      <w:pPr>
        <w:pStyle w:val="ListParagraph"/>
        <w:numPr>
          <w:ilvl w:val="0"/>
          <w:numId w:val="3"/>
        </w:numPr>
        <w:spacing w:after="0"/>
        <w:ind w:left="720"/>
        <w:rPr>
          <w:rFonts w:ascii="Arial" w:hAnsi="Arial" w:cs="Arial"/>
        </w:rPr>
      </w:pPr>
      <w:r w:rsidRPr="0075756E">
        <w:rPr>
          <w:rFonts w:ascii="Arial" w:hAnsi="Arial" w:cs="Arial"/>
        </w:rPr>
        <w:t>Mentoring and developing creative talent</w:t>
      </w:r>
    </w:p>
    <w:p w14:paraId="556EE894" w14:textId="77777777" w:rsidR="0075756E" w:rsidRPr="0075756E" w:rsidRDefault="0075756E" w:rsidP="0075756E">
      <w:pPr>
        <w:pStyle w:val="ListParagraph"/>
        <w:numPr>
          <w:ilvl w:val="0"/>
          <w:numId w:val="3"/>
        </w:numPr>
        <w:spacing w:after="0"/>
        <w:ind w:left="720"/>
        <w:rPr>
          <w:rFonts w:ascii="Arial" w:hAnsi="Arial" w:cs="Arial"/>
        </w:rPr>
      </w:pPr>
      <w:r w:rsidRPr="0075756E">
        <w:rPr>
          <w:rFonts w:ascii="Arial" w:hAnsi="Arial" w:cs="Arial"/>
        </w:rPr>
        <w:t>Troubleshooting technical and creative challenges</w:t>
      </w:r>
    </w:p>
    <w:p w14:paraId="1700D9DC" w14:textId="29B6F9D9" w:rsidR="00916127" w:rsidRPr="00F24637" w:rsidRDefault="0075756E" w:rsidP="00916127">
      <w:pPr>
        <w:pStyle w:val="ListParagraph"/>
        <w:numPr>
          <w:ilvl w:val="0"/>
          <w:numId w:val="3"/>
        </w:numPr>
        <w:spacing w:after="0"/>
        <w:ind w:left="720"/>
        <w:rPr>
          <w:rFonts w:ascii="Arial" w:hAnsi="Arial" w:cs="Arial"/>
        </w:rPr>
      </w:pPr>
      <w:r w:rsidRPr="00F24637">
        <w:rPr>
          <w:rFonts w:ascii="Arial" w:hAnsi="Arial" w:cs="Arial"/>
        </w:rPr>
        <w:t>Managing high-volume, deadline-driven workloads</w:t>
      </w:r>
    </w:p>
    <w:p w14:paraId="16B29B99" w14:textId="77777777" w:rsidR="00916127" w:rsidRPr="00916127" w:rsidRDefault="00916127" w:rsidP="00916127">
      <w:pPr>
        <w:spacing w:after="0"/>
        <w:ind w:left="360"/>
        <w:rPr>
          <w:rFonts w:ascii="Arial" w:hAnsi="Arial" w:cs="Arial"/>
        </w:rPr>
      </w:pPr>
    </w:p>
    <w:p w14:paraId="5D080BC8" w14:textId="77777777" w:rsidR="00916127" w:rsidRPr="00916127" w:rsidRDefault="00916127" w:rsidP="00916127">
      <w:pPr>
        <w:spacing w:after="0"/>
        <w:ind w:left="360"/>
        <w:rPr>
          <w:rFonts w:ascii="Arial" w:hAnsi="Arial" w:cs="Arial"/>
        </w:rPr>
      </w:pPr>
      <w:r w:rsidRPr="00916127">
        <w:rPr>
          <w:rFonts w:ascii="Arial" w:hAnsi="Arial" w:cs="Arial"/>
        </w:rPr>
        <w:t>Ability to:</w:t>
      </w:r>
    </w:p>
    <w:p w14:paraId="6BD9E50E" w14:textId="77777777" w:rsidR="008F1CD9" w:rsidRPr="008F1CD9" w:rsidRDefault="008F1CD9" w:rsidP="00597411">
      <w:pPr>
        <w:pStyle w:val="ListParagraph"/>
        <w:numPr>
          <w:ilvl w:val="0"/>
          <w:numId w:val="3"/>
        </w:numPr>
        <w:spacing w:after="0"/>
        <w:ind w:left="720"/>
        <w:rPr>
          <w:rFonts w:ascii="Arial" w:hAnsi="Arial" w:cs="Arial"/>
        </w:rPr>
      </w:pPr>
      <w:r w:rsidRPr="008F1CD9">
        <w:rPr>
          <w:rFonts w:ascii="Arial" w:hAnsi="Arial" w:cs="Arial"/>
        </w:rPr>
        <w:t>Translate strategic goals into compelling visual solutions</w:t>
      </w:r>
    </w:p>
    <w:p w14:paraId="21354665" w14:textId="77777777" w:rsidR="008F1CD9" w:rsidRPr="008F1CD9" w:rsidRDefault="008F1CD9" w:rsidP="00597411">
      <w:pPr>
        <w:pStyle w:val="ListParagraph"/>
        <w:numPr>
          <w:ilvl w:val="0"/>
          <w:numId w:val="3"/>
        </w:numPr>
        <w:spacing w:after="0"/>
        <w:ind w:left="720"/>
        <w:rPr>
          <w:rFonts w:ascii="Arial" w:hAnsi="Arial" w:cs="Arial"/>
        </w:rPr>
      </w:pPr>
      <w:r w:rsidRPr="008F1CD9">
        <w:rPr>
          <w:rFonts w:ascii="Arial" w:hAnsi="Arial" w:cs="Arial"/>
        </w:rPr>
        <w:t>Maintain brand consistency while innovating within guidelines</w:t>
      </w:r>
    </w:p>
    <w:p w14:paraId="13DA515C" w14:textId="77777777" w:rsidR="008F1CD9" w:rsidRPr="008F1CD9" w:rsidRDefault="008F1CD9" w:rsidP="00597411">
      <w:pPr>
        <w:pStyle w:val="ListParagraph"/>
        <w:numPr>
          <w:ilvl w:val="0"/>
          <w:numId w:val="3"/>
        </w:numPr>
        <w:spacing w:after="0"/>
        <w:ind w:left="720"/>
        <w:rPr>
          <w:rFonts w:ascii="Arial" w:hAnsi="Arial" w:cs="Arial"/>
        </w:rPr>
      </w:pPr>
      <w:r w:rsidRPr="008F1CD9">
        <w:rPr>
          <w:rFonts w:ascii="Arial" w:hAnsi="Arial" w:cs="Arial"/>
        </w:rPr>
        <w:t>Collaborate effectively across departments and disciplines</w:t>
      </w:r>
    </w:p>
    <w:p w14:paraId="396FE088" w14:textId="77777777" w:rsidR="008F1CD9" w:rsidRPr="008F1CD9" w:rsidRDefault="008F1CD9" w:rsidP="00597411">
      <w:pPr>
        <w:pStyle w:val="ListParagraph"/>
        <w:numPr>
          <w:ilvl w:val="0"/>
          <w:numId w:val="3"/>
        </w:numPr>
        <w:spacing w:after="0"/>
        <w:ind w:left="720"/>
        <w:rPr>
          <w:rFonts w:ascii="Arial" w:hAnsi="Arial" w:cs="Arial"/>
        </w:rPr>
      </w:pPr>
      <w:r w:rsidRPr="008F1CD9">
        <w:rPr>
          <w:rFonts w:ascii="Arial" w:hAnsi="Arial" w:cs="Arial"/>
        </w:rPr>
        <w:t>Provide leadership and guidance in creative decision-making</w:t>
      </w:r>
    </w:p>
    <w:p w14:paraId="14059E65" w14:textId="77777777" w:rsidR="008F1CD9" w:rsidRPr="008F1CD9" w:rsidRDefault="008F1CD9" w:rsidP="00597411">
      <w:pPr>
        <w:pStyle w:val="ListParagraph"/>
        <w:numPr>
          <w:ilvl w:val="0"/>
          <w:numId w:val="3"/>
        </w:numPr>
        <w:spacing w:after="0"/>
        <w:ind w:left="720"/>
        <w:rPr>
          <w:rFonts w:ascii="Arial" w:hAnsi="Arial" w:cs="Arial"/>
        </w:rPr>
      </w:pPr>
      <w:r w:rsidRPr="008F1CD9">
        <w:rPr>
          <w:rFonts w:ascii="Arial" w:hAnsi="Arial" w:cs="Arial"/>
        </w:rPr>
        <w:t>Adapt to evolving technologies and design trends</w:t>
      </w:r>
    </w:p>
    <w:p w14:paraId="0628B432" w14:textId="77777777" w:rsidR="005D39AF" w:rsidRDefault="008F1CD9" w:rsidP="00597411">
      <w:pPr>
        <w:pStyle w:val="ListParagraph"/>
        <w:numPr>
          <w:ilvl w:val="0"/>
          <w:numId w:val="3"/>
        </w:numPr>
        <w:spacing w:after="0"/>
        <w:ind w:left="720"/>
        <w:rPr>
          <w:rFonts w:ascii="Arial" w:hAnsi="Arial" w:cs="Arial"/>
        </w:rPr>
      </w:pPr>
      <w:r w:rsidRPr="008F1CD9">
        <w:rPr>
          <w:rFonts w:ascii="Arial" w:hAnsi="Arial" w:cs="Arial"/>
        </w:rPr>
        <w:lastRenderedPageBreak/>
        <w:t>Ensure compliance with accessibility and production standard</w:t>
      </w:r>
    </w:p>
    <w:p w14:paraId="446E62DC"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Handle constructive feedback and revise designs accordingly</w:t>
      </w:r>
    </w:p>
    <w:p w14:paraId="7E98F4E3" w14:textId="5935562C" w:rsidR="00620519" w:rsidRPr="00597411" w:rsidRDefault="00916127" w:rsidP="00597411">
      <w:pPr>
        <w:pStyle w:val="ListParagraph"/>
        <w:numPr>
          <w:ilvl w:val="0"/>
          <w:numId w:val="3"/>
        </w:numPr>
        <w:spacing w:after="0"/>
        <w:ind w:left="720"/>
        <w:rPr>
          <w:rFonts w:ascii="Arial" w:hAnsi="Arial" w:cs="Arial"/>
        </w:rPr>
      </w:pPr>
      <w:r w:rsidRPr="00916127">
        <w:rPr>
          <w:rFonts w:ascii="Arial" w:hAnsi="Arial" w:cs="Arial"/>
        </w:rPr>
        <w:t>Ensure clarity and usability of client-provided files for production and distribution</w:t>
      </w:r>
    </w:p>
    <w:sectPr w:rsidR="00620519" w:rsidRPr="00597411" w:rsidSect="00242735">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10C9" w14:textId="77777777" w:rsidR="00EC6160" w:rsidRDefault="00EC6160" w:rsidP="007A262D">
      <w:pPr>
        <w:spacing w:after="0" w:line="240" w:lineRule="auto"/>
      </w:pPr>
      <w:r>
        <w:separator/>
      </w:r>
    </w:p>
  </w:endnote>
  <w:endnote w:type="continuationSeparator" w:id="0">
    <w:p w14:paraId="683B8531" w14:textId="77777777" w:rsidR="00EC6160" w:rsidRDefault="00EC6160" w:rsidP="007A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467D" w14:textId="77777777" w:rsidR="003D440F" w:rsidRDefault="003D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1702" w14:textId="10A0C2D9" w:rsidR="00AF1A13" w:rsidRDefault="006F4D57" w:rsidP="00780704">
    <w:pPr>
      <w:pStyle w:val="Footer"/>
      <w:tabs>
        <w:tab w:val="clear" w:pos="9360"/>
        <w:tab w:val="right" w:pos="9630"/>
      </w:tabs>
    </w:pPr>
    <w:r>
      <w:t xml:space="preserve">CC: </w:t>
    </w:r>
    <w:r w:rsidR="00727FDB">
      <w:t>02107</w:t>
    </w:r>
    <w:r w:rsidR="003D440F">
      <w:t>3</w:t>
    </w:r>
    <w:r w:rsidR="00727FDB">
      <w:t xml:space="preserve">  EEO: 3  EST: </w:t>
    </w:r>
    <w:r w:rsidR="00071DFC">
      <w:t xml:space="preserve">08/2000  </w:t>
    </w:r>
    <w:r w:rsidR="00727FDB">
      <w:t>REV: 11/2025</w:t>
    </w:r>
    <w:r w:rsidR="00AC4E23">
      <w:tab/>
    </w:r>
    <w:r w:rsidR="00FC119C">
      <w:fldChar w:fldCharType="begin"/>
    </w:r>
    <w:r w:rsidR="00FC119C">
      <w:instrText xml:space="preserve"> PAGE   \* MERGEFORMAT </w:instrText>
    </w:r>
    <w:r w:rsidR="00FC119C">
      <w:fldChar w:fldCharType="separate"/>
    </w:r>
    <w:r w:rsidR="00FC119C">
      <w:rPr>
        <w:noProof/>
      </w:rPr>
      <w:t>1</w:t>
    </w:r>
    <w:r w:rsidR="00FC119C">
      <w:rPr>
        <w:noProof/>
      </w:rPr>
      <w:fldChar w:fldCharType="end"/>
    </w:r>
    <w:r w:rsidR="00E333CC">
      <w:tab/>
    </w:r>
  </w:p>
  <w:p w14:paraId="422C8A9B" w14:textId="77777777" w:rsidR="00AF1A13" w:rsidRDefault="00AF1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3D6F" w14:textId="77777777" w:rsidR="003D440F" w:rsidRDefault="003D4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B946" w14:textId="77777777" w:rsidR="00EC6160" w:rsidRDefault="00EC6160" w:rsidP="007A262D">
      <w:pPr>
        <w:spacing w:after="0" w:line="240" w:lineRule="auto"/>
      </w:pPr>
      <w:r>
        <w:separator/>
      </w:r>
    </w:p>
  </w:footnote>
  <w:footnote w:type="continuationSeparator" w:id="0">
    <w:p w14:paraId="5433506F" w14:textId="77777777" w:rsidR="00EC6160" w:rsidRDefault="00EC6160" w:rsidP="007A2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4177" w14:textId="77777777" w:rsidR="003D440F" w:rsidRDefault="003D4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84041"/>
      <w:docPartObj>
        <w:docPartGallery w:val="Watermarks"/>
        <w:docPartUnique/>
      </w:docPartObj>
    </w:sdtPr>
    <w:sdtEndPr/>
    <w:sdtContent>
      <w:p w14:paraId="3DE469FA" w14:textId="770A4F2E" w:rsidR="00094F67" w:rsidRDefault="00391213">
        <w:pPr>
          <w:pStyle w:val="Header"/>
        </w:pPr>
        <w:r>
          <w:rPr>
            <w:noProof/>
          </w:rPr>
          <w:pict w14:anchorId="3FDB4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0BEE" w14:textId="77777777" w:rsidR="003D440F" w:rsidRDefault="003D4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1002B0"/>
    <w:lvl w:ilvl="0">
      <w:start w:val="1"/>
      <w:numFmt w:val="decimal"/>
      <w:pStyle w:val="ListNumber"/>
      <w:lvlText w:val="%1."/>
      <w:lvlJc w:val="left"/>
      <w:pPr>
        <w:tabs>
          <w:tab w:val="num" w:pos="360"/>
        </w:tabs>
        <w:ind w:left="360" w:hanging="360"/>
      </w:pPr>
    </w:lvl>
  </w:abstractNum>
  <w:abstractNum w:abstractNumId="1" w15:restartNumberingAfterBreak="0">
    <w:nsid w:val="13154C28"/>
    <w:multiLevelType w:val="hybridMultilevel"/>
    <w:tmpl w:val="5902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307F8"/>
    <w:multiLevelType w:val="hybridMultilevel"/>
    <w:tmpl w:val="B5503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511DE8"/>
    <w:multiLevelType w:val="hybridMultilevel"/>
    <w:tmpl w:val="E646A5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563414">
    <w:abstractNumId w:val="3"/>
  </w:num>
  <w:num w:numId="2" w16cid:durableId="2063014690">
    <w:abstractNumId w:val="1"/>
  </w:num>
  <w:num w:numId="3" w16cid:durableId="699597278">
    <w:abstractNumId w:val="2"/>
  </w:num>
  <w:num w:numId="4" w16cid:durableId="1368065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2D"/>
    <w:rsid w:val="0000639D"/>
    <w:rsid w:val="0003202D"/>
    <w:rsid w:val="000337F3"/>
    <w:rsid w:val="00034A51"/>
    <w:rsid w:val="00035703"/>
    <w:rsid w:val="00063754"/>
    <w:rsid w:val="00071DFC"/>
    <w:rsid w:val="00094F67"/>
    <w:rsid w:val="000A6671"/>
    <w:rsid w:val="000D7970"/>
    <w:rsid w:val="00120C7D"/>
    <w:rsid w:val="00165A26"/>
    <w:rsid w:val="00167176"/>
    <w:rsid w:val="001744B7"/>
    <w:rsid w:val="0019376E"/>
    <w:rsid w:val="001B55BE"/>
    <w:rsid w:val="0020543F"/>
    <w:rsid w:val="002112F2"/>
    <w:rsid w:val="002250C8"/>
    <w:rsid w:val="00225F98"/>
    <w:rsid w:val="00233A5D"/>
    <w:rsid w:val="00236D4A"/>
    <w:rsid w:val="00242735"/>
    <w:rsid w:val="002C1683"/>
    <w:rsid w:val="002C37DC"/>
    <w:rsid w:val="002E5F2F"/>
    <w:rsid w:val="00304B1E"/>
    <w:rsid w:val="00322506"/>
    <w:rsid w:val="00330DA8"/>
    <w:rsid w:val="003670F4"/>
    <w:rsid w:val="00391213"/>
    <w:rsid w:val="003918AF"/>
    <w:rsid w:val="003A4E64"/>
    <w:rsid w:val="003A7072"/>
    <w:rsid w:val="003C410D"/>
    <w:rsid w:val="003D440F"/>
    <w:rsid w:val="003D6D06"/>
    <w:rsid w:val="003F6236"/>
    <w:rsid w:val="003F727B"/>
    <w:rsid w:val="00401223"/>
    <w:rsid w:val="00413E1D"/>
    <w:rsid w:val="00413E8F"/>
    <w:rsid w:val="004678B9"/>
    <w:rsid w:val="00496DAC"/>
    <w:rsid w:val="004A454F"/>
    <w:rsid w:val="004F7581"/>
    <w:rsid w:val="00536865"/>
    <w:rsid w:val="005444BA"/>
    <w:rsid w:val="00592DA6"/>
    <w:rsid w:val="00597411"/>
    <w:rsid w:val="005A7222"/>
    <w:rsid w:val="005D39AF"/>
    <w:rsid w:val="005E3D81"/>
    <w:rsid w:val="005F530F"/>
    <w:rsid w:val="00620519"/>
    <w:rsid w:val="00621E9F"/>
    <w:rsid w:val="00680232"/>
    <w:rsid w:val="00682DF1"/>
    <w:rsid w:val="006B3206"/>
    <w:rsid w:val="006C12ED"/>
    <w:rsid w:val="006D0817"/>
    <w:rsid w:val="006D0D35"/>
    <w:rsid w:val="006F4698"/>
    <w:rsid w:val="006F4D57"/>
    <w:rsid w:val="0070754D"/>
    <w:rsid w:val="007123C1"/>
    <w:rsid w:val="00712A7C"/>
    <w:rsid w:val="00713BF7"/>
    <w:rsid w:val="00724CE5"/>
    <w:rsid w:val="00727FDB"/>
    <w:rsid w:val="00745EA1"/>
    <w:rsid w:val="0075756E"/>
    <w:rsid w:val="007643F9"/>
    <w:rsid w:val="00780704"/>
    <w:rsid w:val="00780847"/>
    <w:rsid w:val="007A262D"/>
    <w:rsid w:val="007A52DA"/>
    <w:rsid w:val="008100B2"/>
    <w:rsid w:val="00832468"/>
    <w:rsid w:val="00835C59"/>
    <w:rsid w:val="008534FB"/>
    <w:rsid w:val="008862BF"/>
    <w:rsid w:val="008C10E2"/>
    <w:rsid w:val="008F1CD9"/>
    <w:rsid w:val="008F4DD8"/>
    <w:rsid w:val="008F6890"/>
    <w:rsid w:val="00916127"/>
    <w:rsid w:val="00917451"/>
    <w:rsid w:val="00922BC8"/>
    <w:rsid w:val="0093525F"/>
    <w:rsid w:val="00954D21"/>
    <w:rsid w:val="0095598F"/>
    <w:rsid w:val="00967A7F"/>
    <w:rsid w:val="009708FD"/>
    <w:rsid w:val="00986966"/>
    <w:rsid w:val="00987D11"/>
    <w:rsid w:val="00992B6F"/>
    <w:rsid w:val="009C6D34"/>
    <w:rsid w:val="009D6CA8"/>
    <w:rsid w:val="00A03C53"/>
    <w:rsid w:val="00A210F1"/>
    <w:rsid w:val="00A25C07"/>
    <w:rsid w:val="00A634A2"/>
    <w:rsid w:val="00A809EA"/>
    <w:rsid w:val="00AA62EA"/>
    <w:rsid w:val="00AB196C"/>
    <w:rsid w:val="00AB5DC1"/>
    <w:rsid w:val="00AC4E23"/>
    <w:rsid w:val="00AE1C0F"/>
    <w:rsid w:val="00AF1A13"/>
    <w:rsid w:val="00AF5FB2"/>
    <w:rsid w:val="00B14AFD"/>
    <w:rsid w:val="00B26557"/>
    <w:rsid w:val="00B56BF5"/>
    <w:rsid w:val="00B73714"/>
    <w:rsid w:val="00B91DAD"/>
    <w:rsid w:val="00B9230E"/>
    <w:rsid w:val="00BC6D86"/>
    <w:rsid w:val="00C001A7"/>
    <w:rsid w:val="00C1182B"/>
    <w:rsid w:val="00C1227B"/>
    <w:rsid w:val="00C20EE1"/>
    <w:rsid w:val="00C41D7A"/>
    <w:rsid w:val="00C452C5"/>
    <w:rsid w:val="00C82252"/>
    <w:rsid w:val="00C879CC"/>
    <w:rsid w:val="00C92175"/>
    <w:rsid w:val="00CA0E22"/>
    <w:rsid w:val="00CB3FAB"/>
    <w:rsid w:val="00CF5780"/>
    <w:rsid w:val="00D12BCE"/>
    <w:rsid w:val="00D35FF9"/>
    <w:rsid w:val="00D6337A"/>
    <w:rsid w:val="00D70851"/>
    <w:rsid w:val="00D732E2"/>
    <w:rsid w:val="00D80EBE"/>
    <w:rsid w:val="00D83FF6"/>
    <w:rsid w:val="00DB00E4"/>
    <w:rsid w:val="00DB275C"/>
    <w:rsid w:val="00DE02CB"/>
    <w:rsid w:val="00E333CC"/>
    <w:rsid w:val="00E616A2"/>
    <w:rsid w:val="00E66D67"/>
    <w:rsid w:val="00EC6160"/>
    <w:rsid w:val="00EE5F42"/>
    <w:rsid w:val="00F04C8A"/>
    <w:rsid w:val="00F162AC"/>
    <w:rsid w:val="00F17A68"/>
    <w:rsid w:val="00F24637"/>
    <w:rsid w:val="00F34E35"/>
    <w:rsid w:val="00F540AA"/>
    <w:rsid w:val="00FC119C"/>
    <w:rsid w:val="0A02B185"/>
    <w:rsid w:val="1A84FD46"/>
    <w:rsid w:val="37643C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17651"/>
  <w15:chartTrackingRefBased/>
  <w15:docId w15:val="{197585A2-79C6-4503-B9D9-EDC772A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62D"/>
    <w:rPr>
      <w:rFonts w:eastAsiaTheme="majorEastAsia" w:cstheme="majorBidi"/>
      <w:color w:val="272727" w:themeColor="text1" w:themeTint="D8"/>
    </w:rPr>
  </w:style>
  <w:style w:type="paragraph" w:styleId="Title">
    <w:name w:val="Title"/>
    <w:basedOn w:val="Normal"/>
    <w:next w:val="Normal"/>
    <w:link w:val="TitleChar"/>
    <w:uiPriority w:val="10"/>
    <w:qFormat/>
    <w:rsid w:val="007A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62D"/>
    <w:pPr>
      <w:spacing w:before="160"/>
      <w:jc w:val="center"/>
    </w:pPr>
    <w:rPr>
      <w:i/>
      <w:iCs/>
      <w:color w:val="404040" w:themeColor="text1" w:themeTint="BF"/>
    </w:rPr>
  </w:style>
  <w:style w:type="character" w:customStyle="1" w:styleId="QuoteChar">
    <w:name w:val="Quote Char"/>
    <w:basedOn w:val="DefaultParagraphFont"/>
    <w:link w:val="Quote"/>
    <w:uiPriority w:val="29"/>
    <w:rsid w:val="007A262D"/>
    <w:rPr>
      <w:i/>
      <w:iCs/>
      <w:color w:val="404040" w:themeColor="text1" w:themeTint="BF"/>
    </w:rPr>
  </w:style>
  <w:style w:type="paragraph" w:styleId="ListParagraph">
    <w:name w:val="List Paragraph"/>
    <w:basedOn w:val="Normal"/>
    <w:uiPriority w:val="34"/>
    <w:qFormat/>
    <w:rsid w:val="007A262D"/>
    <w:pPr>
      <w:ind w:left="720"/>
      <w:contextualSpacing/>
    </w:pPr>
  </w:style>
  <w:style w:type="character" w:styleId="IntenseEmphasis">
    <w:name w:val="Intense Emphasis"/>
    <w:basedOn w:val="DefaultParagraphFont"/>
    <w:uiPriority w:val="21"/>
    <w:qFormat/>
    <w:rsid w:val="007A262D"/>
    <w:rPr>
      <w:i/>
      <w:iCs/>
      <w:color w:val="0F4761" w:themeColor="accent1" w:themeShade="BF"/>
    </w:rPr>
  </w:style>
  <w:style w:type="paragraph" w:styleId="IntenseQuote">
    <w:name w:val="Intense Quote"/>
    <w:basedOn w:val="Normal"/>
    <w:next w:val="Normal"/>
    <w:link w:val="IntenseQuoteChar"/>
    <w:uiPriority w:val="30"/>
    <w:qFormat/>
    <w:rsid w:val="007A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62D"/>
    <w:rPr>
      <w:i/>
      <w:iCs/>
      <w:color w:val="0F4761" w:themeColor="accent1" w:themeShade="BF"/>
    </w:rPr>
  </w:style>
  <w:style w:type="character" w:styleId="IntenseReference">
    <w:name w:val="Intense Reference"/>
    <w:basedOn w:val="DefaultParagraphFont"/>
    <w:uiPriority w:val="32"/>
    <w:qFormat/>
    <w:rsid w:val="007A262D"/>
    <w:rPr>
      <w:b/>
      <w:bCs/>
      <w:smallCaps/>
      <w:color w:val="0F4761" w:themeColor="accent1" w:themeShade="BF"/>
      <w:spacing w:val="5"/>
    </w:rPr>
  </w:style>
  <w:style w:type="paragraph" w:styleId="Header">
    <w:name w:val="header"/>
    <w:basedOn w:val="Normal"/>
    <w:link w:val="HeaderChar"/>
    <w:uiPriority w:val="99"/>
    <w:unhideWhenUsed/>
    <w:rsid w:val="007A2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2D"/>
  </w:style>
  <w:style w:type="paragraph" w:styleId="Footer">
    <w:name w:val="footer"/>
    <w:basedOn w:val="Normal"/>
    <w:link w:val="FooterChar"/>
    <w:uiPriority w:val="99"/>
    <w:unhideWhenUsed/>
    <w:rsid w:val="007A2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2D"/>
  </w:style>
  <w:style w:type="paragraph" w:styleId="ListNumber">
    <w:name w:val="List Number"/>
    <w:basedOn w:val="Normal"/>
    <w:uiPriority w:val="99"/>
    <w:semiHidden/>
    <w:unhideWhenUsed/>
    <w:rsid w:val="009708FD"/>
    <w:pPr>
      <w:numPr>
        <w:numId w:val="4"/>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6d2af1-f473-4352-988f-6031e8e4e0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4D3FE1639F94E9E0BDE548C0A0108" ma:contentTypeVersion="10" ma:contentTypeDescription="Create a new document." ma:contentTypeScope="" ma:versionID="593f2e34a091cc0c9c36e2959a7953d5">
  <xsd:schema xmlns:xsd="http://www.w3.org/2001/XMLSchema" xmlns:xs="http://www.w3.org/2001/XMLSchema" xmlns:p="http://schemas.microsoft.com/office/2006/metadata/properties" xmlns:ns2="186d2af1-f473-4352-988f-6031e8e4e004" targetNamespace="http://schemas.microsoft.com/office/2006/metadata/properties" ma:root="true" ma:fieldsID="89260979c658211aef501938e4424e7c" ns2:_="">
    <xsd:import namespace="186d2af1-f473-4352-988f-6031e8e4e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2af1-f473-4352-988f-6031e8e4e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10243-E7CC-4552-8B4F-5148EEF90C8C}">
  <ds:schemaRefs>
    <ds:schemaRef ds:uri="http://schemas.microsoft.com/office/2006/metadata/properties"/>
    <ds:schemaRef ds:uri="http://schemas.microsoft.com/office/infopath/2007/PartnerControls"/>
    <ds:schemaRef ds:uri="186d2af1-f473-4352-988f-6031e8e4e004"/>
  </ds:schemaRefs>
</ds:datastoreItem>
</file>

<file path=customXml/itemProps2.xml><?xml version="1.0" encoding="utf-8"?>
<ds:datastoreItem xmlns:ds="http://schemas.openxmlformats.org/officeDocument/2006/customXml" ds:itemID="{6FFB2E7A-8799-48AF-9D65-F314EC131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2af1-f473-4352-988f-6031e8e4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35DB8-B110-4C87-9EAB-66E489BBE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5152</Characters>
  <Application>Microsoft Office Word</Application>
  <DocSecurity>4</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Heuertz, Juliane M</dc:creator>
  <cp:keywords/>
  <dc:description/>
  <cp:lastModifiedBy>Weischedel, Mary  (BHR)</cp:lastModifiedBy>
  <cp:revision>2</cp:revision>
  <dcterms:created xsi:type="dcterms:W3CDTF">2026-04-20T21:38:00Z</dcterms:created>
  <dcterms:modified xsi:type="dcterms:W3CDTF">2026-04-20T21:38:00Z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0x010100E7A4D3FE1639F94E9E0BDE548C0A0108</vt:lpwstr>
  </property>
  <property fmtid="{D5CDD505-2E9C-101B-9397-08002B2CF9AE}" pid="3" name="MSIP_Label_ec3b1a8e-41ed-4bc7-92d1-0305fbefd661_Enabled">
    <vt:lpwstr>true</vt:lpwstr>
  </property>
  <property fmtid="{D5CDD505-2E9C-101B-9397-08002B2CF9AE}" pid="4" name="MSIP_Label_ec3b1a8e-41ed-4bc7-92d1-0305fbefd661_SetDate">
    <vt:lpwstr>2025-10-20T16:41:48Z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493599fe-c3aa-4936-91b1-184f96a1c64b</vt:lpwstr>
  </property>
  <property fmtid="{D5CDD505-2E9C-101B-9397-08002B2CF9AE}" pid="9" name="MSIP_Label_ec3b1a8e-41ed-4bc7-92d1-0305fbefd661_ContentBits">
    <vt:lpwstr>0</vt:lpwstr>
  </property>
  <property fmtid="{D5CDD505-2E9C-101B-9397-08002B2CF9AE}" pid="10" name="MSIP_Label_ec3b1a8e-41ed-4bc7-92d1-0305fbefd661_Tag">
    <vt:lpwstr>10, 3, 0, 2</vt:lpwstr>
  </property>
  <property fmtid="{D5CDD505-2E9C-101B-9397-08002B2CF9AE}" pid="11" name="MediaServiceImageTags">
    <vt:lpwstr/>
  </property>
</Properties>
</file>