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2B62" w14:textId="77777777" w:rsidR="00637945" w:rsidRDefault="00637945">
      <w:pPr>
        <w:jc w:val="center"/>
        <w:rPr>
          <w:rFonts w:ascii="Arial" w:hAnsi="Arial" w:cs="Arial"/>
          <w:b/>
          <w:sz w:val="32"/>
          <w:szCs w:val="32"/>
        </w:rPr>
      </w:pPr>
    </w:p>
    <w:p w14:paraId="646A200C" w14:textId="77777777" w:rsidR="00637945" w:rsidRDefault="000354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South Dakota Ellsworth Development Authority</w:t>
      </w:r>
    </w:p>
    <w:p w14:paraId="565C5735" w14:textId="77777777" w:rsidR="00637945" w:rsidRDefault="00637945">
      <w:pPr>
        <w:jc w:val="center"/>
        <w:rPr>
          <w:rFonts w:ascii="Arial" w:hAnsi="Arial" w:cs="Arial"/>
        </w:rPr>
      </w:pPr>
    </w:p>
    <w:p w14:paraId="2F8A66D8" w14:textId="77777777" w:rsidR="00637945" w:rsidRDefault="0063794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B983718" w14:textId="77777777" w:rsidR="00637945" w:rsidRDefault="000354D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Board of Directors Meeting</w:t>
      </w:r>
    </w:p>
    <w:p w14:paraId="498690A0" w14:textId="77777777" w:rsidR="00637945" w:rsidRDefault="00637945">
      <w:pPr>
        <w:jc w:val="center"/>
        <w:rPr>
          <w:rFonts w:ascii="Arial" w:hAnsi="Arial" w:cs="Arial"/>
          <w:color w:val="000000"/>
        </w:rPr>
      </w:pPr>
    </w:p>
    <w:p w14:paraId="4A671C2C" w14:textId="77777777" w:rsidR="00637945" w:rsidRDefault="000354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30 July 2020</w:t>
      </w:r>
    </w:p>
    <w:p w14:paraId="70B099D9" w14:textId="77777777" w:rsidR="00637945" w:rsidRDefault="000354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10am (Mountain)</w:t>
      </w:r>
    </w:p>
    <w:p w14:paraId="420B202E" w14:textId="77777777" w:rsidR="00637945" w:rsidRDefault="00637945">
      <w:pPr>
        <w:pStyle w:val="NoSpacing"/>
        <w:jc w:val="center"/>
      </w:pPr>
    </w:p>
    <w:p w14:paraId="3FDE5269" w14:textId="77777777" w:rsidR="00637945" w:rsidRDefault="000354DB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SDEDA Conference Room</w:t>
      </w:r>
    </w:p>
    <w:p w14:paraId="4F0C6DD8" w14:textId="77777777" w:rsidR="00637945" w:rsidRDefault="000354DB">
      <w:pPr>
        <w:jc w:val="center"/>
      </w:pPr>
      <w:r>
        <w:rPr>
          <w:rFonts w:ascii="Arial" w:hAnsi="Arial" w:cs="Arial"/>
          <w:b/>
          <w:bCs/>
          <w:szCs w:val="24"/>
        </w:rPr>
        <w:t>14 Saint Joseph Street, Suite 200, Rapid City SD  57701</w:t>
      </w:r>
    </w:p>
    <w:p w14:paraId="2ADEE04C" w14:textId="77777777" w:rsidR="00637945" w:rsidRDefault="00637945">
      <w:pPr>
        <w:jc w:val="center"/>
        <w:rPr>
          <w:rFonts w:ascii="Arial" w:hAnsi="Arial" w:cs="Arial"/>
          <w:szCs w:val="24"/>
        </w:rPr>
      </w:pPr>
    </w:p>
    <w:p w14:paraId="434F7B82" w14:textId="77777777" w:rsidR="00637945" w:rsidRDefault="00637945">
      <w:pPr>
        <w:jc w:val="center"/>
        <w:rPr>
          <w:rFonts w:ascii="Arial" w:hAnsi="Arial" w:cs="Arial"/>
          <w:szCs w:val="24"/>
        </w:rPr>
      </w:pPr>
    </w:p>
    <w:p w14:paraId="5B41F108" w14:textId="77777777" w:rsidR="00637945" w:rsidRDefault="000354DB">
      <w:r>
        <w:rPr>
          <w:rFonts w:ascii="Arial" w:hAnsi="Arial" w:cs="Arial"/>
          <w:b/>
          <w:szCs w:val="24"/>
        </w:rPr>
        <w:t xml:space="preserve">1. Call to Order:  </w:t>
      </w:r>
      <w:r>
        <w:rPr>
          <w:rFonts w:ascii="Arial" w:hAnsi="Arial" w:cs="Arial"/>
          <w:szCs w:val="24"/>
        </w:rPr>
        <w:t xml:space="preserve">Chairman Burchill called the </w:t>
      </w:r>
      <w:r>
        <w:rPr>
          <w:rFonts w:ascii="Arial" w:hAnsi="Arial" w:cs="Arial"/>
          <w:szCs w:val="24"/>
        </w:rPr>
        <w:t>meeting to order at 10:05 am MDT.</w:t>
      </w:r>
    </w:p>
    <w:p w14:paraId="0BC8B2B3" w14:textId="77777777" w:rsidR="00637945" w:rsidRDefault="00637945">
      <w:pPr>
        <w:rPr>
          <w:rFonts w:ascii="Arial" w:hAnsi="Arial" w:cs="Arial"/>
          <w:b/>
          <w:szCs w:val="24"/>
        </w:rPr>
      </w:pPr>
    </w:p>
    <w:p w14:paraId="2D7C3AFF" w14:textId="77777777" w:rsidR="00637945" w:rsidRDefault="000354D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1a. Chairman Burchill conducted a Roll Call.</w:t>
      </w:r>
    </w:p>
    <w:p w14:paraId="11F0046F" w14:textId="77777777" w:rsidR="00637945" w:rsidRDefault="00637945">
      <w:pPr>
        <w:pStyle w:val="ListParagraph"/>
        <w:ind w:left="990"/>
        <w:rPr>
          <w:rFonts w:ascii="Arial" w:hAnsi="Arial" w:cs="Arial"/>
          <w:szCs w:val="24"/>
        </w:rPr>
      </w:pPr>
    </w:p>
    <w:p w14:paraId="3FE6C7DA" w14:textId="77777777" w:rsidR="00637945" w:rsidRDefault="000354D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Board members virtually present via “Zoom” were:  </w:t>
      </w:r>
    </w:p>
    <w:p w14:paraId="138DD283" w14:textId="77777777" w:rsidR="00637945" w:rsidRDefault="00637945">
      <w:pPr>
        <w:pStyle w:val="ListParagraph"/>
        <w:ind w:left="360"/>
        <w:rPr>
          <w:rFonts w:ascii="Arial" w:hAnsi="Arial" w:cs="Arial"/>
          <w:szCs w:val="24"/>
        </w:rPr>
      </w:pPr>
    </w:p>
    <w:p w14:paraId="42D196AC" w14:textId="77777777" w:rsidR="00637945" w:rsidRDefault="000354DB">
      <w:pPr>
        <w:pStyle w:val="ListParagraph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Patrick Burchill, 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>
        <w:rPr>
          <w:rFonts w:ascii="Arial" w:hAnsi="Arial" w:cs="Arial"/>
          <w:szCs w:val="24"/>
        </w:rPr>
        <w:t xml:space="preserve">, Quentin Riggins, Steven </w:t>
      </w:r>
      <w:proofErr w:type="spellStart"/>
      <w:r>
        <w:rPr>
          <w:rFonts w:ascii="Arial" w:hAnsi="Arial" w:cs="Arial"/>
          <w:szCs w:val="24"/>
        </w:rPr>
        <w:t>Kalkman</w:t>
      </w:r>
      <w:proofErr w:type="spellEnd"/>
      <w:r>
        <w:rPr>
          <w:rFonts w:ascii="Arial" w:hAnsi="Arial" w:cs="Arial"/>
          <w:szCs w:val="24"/>
        </w:rPr>
        <w:t xml:space="preserve">, Stanley Porch, and Galen </w:t>
      </w:r>
      <w:proofErr w:type="spellStart"/>
      <w:r>
        <w:rPr>
          <w:rFonts w:ascii="Arial" w:hAnsi="Arial" w:cs="Arial"/>
          <w:szCs w:val="24"/>
        </w:rPr>
        <w:t>Niederwerder</w:t>
      </w:r>
      <w:proofErr w:type="spellEnd"/>
      <w:r>
        <w:rPr>
          <w:rFonts w:ascii="Arial" w:hAnsi="Arial" w:cs="Arial"/>
          <w:szCs w:val="24"/>
        </w:rPr>
        <w:t xml:space="preserve"> </w:t>
      </w:r>
    </w:p>
    <w:p w14:paraId="7D8E2F54" w14:textId="77777777" w:rsidR="00637945" w:rsidRDefault="00637945">
      <w:pPr>
        <w:pStyle w:val="ListParagraph"/>
        <w:ind w:left="360"/>
        <w:rPr>
          <w:rFonts w:ascii="Arial" w:hAnsi="Arial" w:cs="Arial"/>
          <w:szCs w:val="24"/>
        </w:rPr>
      </w:pPr>
    </w:p>
    <w:p w14:paraId="52BAAA77" w14:textId="77777777" w:rsidR="00637945" w:rsidRDefault="000354D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Board Member </w:t>
      </w:r>
      <w:r>
        <w:rPr>
          <w:rFonts w:ascii="Arial" w:hAnsi="Arial" w:cs="Arial"/>
          <w:szCs w:val="24"/>
        </w:rPr>
        <w:t xml:space="preserve">David Emery was not present.      </w:t>
      </w:r>
    </w:p>
    <w:p w14:paraId="5E2A884C" w14:textId="77777777" w:rsidR="00637945" w:rsidRDefault="00637945">
      <w:pPr>
        <w:pStyle w:val="ListParagraph"/>
        <w:ind w:left="360"/>
        <w:rPr>
          <w:rFonts w:ascii="Arial" w:hAnsi="Arial" w:cs="Arial"/>
          <w:szCs w:val="24"/>
        </w:rPr>
      </w:pPr>
    </w:p>
    <w:p w14:paraId="20BBA91F" w14:textId="77777777" w:rsidR="00637945" w:rsidRDefault="00637945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5A53D81C" w14:textId="77777777" w:rsidR="00637945" w:rsidRDefault="000354DB">
      <w:pPr>
        <w:pStyle w:val="ListParagraph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1b. </w:t>
      </w:r>
      <w:bookmarkStart w:id="0" w:name="_Hlk494182858"/>
      <w:r>
        <w:rPr>
          <w:rFonts w:ascii="Arial" w:hAnsi="Arial" w:cs="Arial"/>
          <w:b/>
          <w:szCs w:val="24"/>
        </w:rPr>
        <w:t xml:space="preserve">Conflict of Interest Disclosure / Request </w:t>
      </w:r>
      <w:proofErr w:type="gramStart"/>
      <w:r>
        <w:rPr>
          <w:rFonts w:ascii="Arial" w:hAnsi="Arial" w:cs="Arial"/>
          <w:b/>
          <w:szCs w:val="24"/>
        </w:rPr>
        <w:t>For</w:t>
      </w:r>
      <w:proofErr w:type="gramEnd"/>
      <w:r>
        <w:rPr>
          <w:rFonts w:ascii="Arial" w:hAnsi="Arial" w:cs="Arial"/>
          <w:b/>
          <w:szCs w:val="24"/>
        </w:rPr>
        <w:t xml:space="preserve"> Waiver</w:t>
      </w:r>
      <w:bookmarkEnd w:id="0"/>
      <w:r>
        <w:rPr>
          <w:rFonts w:ascii="Arial" w:hAnsi="Arial" w:cs="Arial"/>
          <w:b/>
          <w:szCs w:val="24"/>
        </w:rPr>
        <w:t xml:space="preserve">:  </w:t>
      </w:r>
    </w:p>
    <w:p w14:paraId="5D969FCF" w14:textId="77777777" w:rsidR="00637945" w:rsidRDefault="00637945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767DA8C7" w14:textId="77777777" w:rsidR="00637945" w:rsidRDefault="000354DB">
      <w:pPr>
        <w:pStyle w:val="ListParagraph"/>
        <w:ind w:left="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Chairman Burchill read the following SL 3-23-1 disclosure narrative: </w:t>
      </w:r>
    </w:p>
    <w:p w14:paraId="4DC0DFAA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7B5162E2" w14:textId="77777777" w:rsidR="00637945" w:rsidRDefault="000354DB">
      <w:pPr>
        <w:pStyle w:val="ListParagraph"/>
      </w:pPr>
      <w:r>
        <w:rPr>
          <w:rFonts w:ascii="Arial" w:hAnsi="Arial" w:cs="Arial"/>
          <w:szCs w:val="24"/>
        </w:rPr>
        <w:t>“</w:t>
      </w:r>
      <w:r>
        <w:rPr>
          <w:rFonts w:ascii="Arial" w:hAnsi="Arial" w:cs="Arial"/>
          <w:i/>
          <w:szCs w:val="24"/>
        </w:rPr>
        <w:t>Pursuant to SL 3-23-1 and absent a waiver, no elected or appointed member of a state a</w:t>
      </w:r>
      <w:r>
        <w:rPr>
          <w:rFonts w:ascii="Arial" w:hAnsi="Arial" w:cs="Arial"/>
          <w:i/>
          <w:szCs w:val="24"/>
        </w:rPr>
        <w:t>uthority, board, or commission may have an interest in or derive a direct benefit from any contract(s).</w:t>
      </w:r>
    </w:p>
    <w:p w14:paraId="7C4B680B" w14:textId="77777777" w:rsidR="00637945" w:rsidRDefault="00637945">
      <w:pPr>
        <w:pStyle w:val="ListParagraph"/>
        <w:rPr>
          <w:rFonts w:ascii="Arial" w:hAnsi="Arial" w:cs="Arial"/>
          <w:i/>
          <w:szCs w:val="24"/>
        </w:rPr>
      </w:pPr>
    </w:p>
    <w:p w14:paraId="73E35638" w14:textId="77777777" w:rsidR="00637945" w:rsidRDefault="000354DB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14:paraId="736F95A8" w14:textId="77777777" w:rsidR="00637945" w:rsidRDefault="00637945">
      <w:pPr>
        <w:pStyle w:val="ListParagraph"/>
        <w:rPr>
          <w:rFonts w:ascii="Arial" w:hAnsi="Arial" w:cs="Arial"/>
          <w:i/>
          <w:szCs w:val="24"/>
        </w:rPr>
      </w:pPr>
    </w:p>
    <w:p w14:paraId="1ACD3CDA" w14:textId="77777777" w:rsidR="00637945" w:rsidRDefault="000354DB">
      <w:pPr>
        <w:pStyle w:val="ListParagraph"/>
        <w:ind w:left="0"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Are there any requests for waivers?”</w:t>
      </w:r>
      <w:r>
        <w:rPr>
          <w:rFonts w:ascii="Arial" w:hAnsi="Arial" w:cs="Arial"/>
          <w:i/>
          <w:szCs w:val="24"/>
        </w:rPr>
        <w:t xml:space="preserve"> </w:t>
      </w:r>
    </w:p>
    <w:p w14:paraId="4EA4438C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0EC02F39" w14:textId="77777777" w:rsidR="00637945" w:rsidRDefault="000354DB">
      <w:pPr>
        <w:pStyle w:val="ListParagraph"/>
        <w:ind w:left="0" w:firstLine="720"/>
      </w:pPr>
      <w:r>
        <w:rPr>
          <w:rFonts w:ascii="Arial" w:hAnsi="Arial" w:cs="Arial"/>
          <w:szCs w:val="24"/>
        </w:rPr>
        <w:t>Chairman Burchill requested a roll call.</w:t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>The roll call was unanimous:</w:t>
      </w:r>
    </w:p>
    <w:p w14:paraId="7DE05D9E" w14:textId="77777777" w:rsidR="00637945" w:rsidRDefault="00637945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23747448" w14:textId="77777777" w:rsidR="00637945" w:rsidRDefault="000354D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SDEDA board members have an existing interest in or derived any direct benefit from any existing or future contract.  </w:t>
      </w:r>
    </w:p>
    <w:p w14:paraId="459DA7A0" w14:textId="77777777" w:rsidR="00637945" w:rsidRDefault="00637945">
      <w:pPr>
        <w:ind w:left="360"/>
        <w:rPr>
          <w:rFonts w:ascii="Arial" w:hAnsi="Arial" w:cs="Arial"/>
          <w:szCs w:val="24"/>
        </w:rPr>
      </w:pPr>
    </w:p>
    <w:p w14:paraId="4C348B2D" w14:textId="77777777" w:rsidR="00637945" w:rsidRDefault="000354DB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BOD waivers were requested. </w:t>
      </w:r>
    </w:p>
    <w:p w14:paraId="16CC2653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30E703FD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2990BF7A" w14:textId="77777777" w:rsidR="00637945" w:rsidRDefault="00637945">
      <w:pPr>
        <w:rPr>
          <w:rFonts w:ascii="Arial" w:hAnsi="Arial" w:cs="Arial"/>
          <w:b/>
          <w:szCs w:val="24"/>
        </w:rPr>
      </w:pPr>
    </w:p>
    <w:p w14:paraId="310E787F" w14:textId="77777777" w:rsidR="00637945" w:rsidRDefault="00637945">
      <w:pPr>
        <w:rPr>
          <w:rFonts w:ascii="Arial" w:hAnsi="Arial" w:cs="Arial"/>
          <w:b/>
          <w:szCs w:val="24"/>
        </w:rPr>
      </w:pPr>
    </w:p>
    <w:p w14:paraId="13317D6D" w14:textId="77777777" w:rsidR="00637945" w:rsidRDefault="000354D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1c. Approval of </w:t>
      </w:r>
      <w:r>
        <w:rPr>
          <w:rFonts w:ascii="Arial" w:hAnsi="Arial" w:cs="Arial"/>
          <w:b/>
          <w:szCs w:val="24"/>
        </w:rPr>
        <w:t>the Agenda:</w:t>
      </w:r>
    </w:p>
    <w:p w14:paraId="6CA5778A" w14:textId="77777777" w:rsidR="00637945" w:rsidRDefault="00637945">
      <w:pPr>
        <w:pStyle w:val="ListParagraph"/>
        <w:ind w:left="990"/>
        <w:rPr>
          <w:rFonts w:ascii="Arial" w:hAnsi="Arial" w:cs="Arial"/>
          <w:szCs w:val="24"/>
        </w:rPr>
      </w:pPr>
    </w:p>
    <w:p w14:paraId="22E7EB23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MOTION:</w:t>
      </w:r>
    </w:p>
    <w:p w14:paraId="363456E3" w14:textId="77777777" w:rsidR="00637945" w:rsidRDefault="000354DB">
      <w:pPr>
        <w:pStyle w:val="ListParagraph"/>
        <w:ind w:left="0"/>
      </w:pPr>
      <w:r>
        <w:rPr>
          <w:rFonts w:ascii="Arial" w:hAnsi="Arial" w:cs="Arial"/>
          <w:szCs w:val="24"/>
        </w:rPr>
        <w:t>Stanley Porch made a motion to approve the agenda.</w:t>
      </w:r>
    </w:p>
    <w:p w14:paraId="10F60CA6" w14:textId="77777777" w:rsidR="00637945" w:rsidRDefault="00637945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4A4FE909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>
        <w:rPr>
          <w:rFonts w:ascii="Arial" w:hAnsi="Arial" w:cs="Arial"/>
          <w:szCs w:val="24"/>
        </w:rPr>
        <w:t xml:space="preserve"> seconded the motion. </w:t>
      </w:r>
    </w:p>
    <w:p w14:paraId="76ABE8F7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3C153EBF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bookmarkStart w:id="1" w:name="_Hlk494284251"/>
      <w:r>
        <w:rPr>
          <w:rFonts w:ascii="Arial" w:hAnsi="Arial" w:cs="Arial"/>
          <w:szCs w:val="24"/>
        </w:rPr>
        <w:t xml:space="preserve">The Chairman requested a roll call. </w:t>
      </w:r>
    </w:p>
    <w:bookmarkEnd w:id="1"/>
    <w:p w14:paraId="1614F856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3D87B1A4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Note:  Prior to voting via a roll call, 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>
        <w:rPr>
          <w:rFonts w:ascii="Arial" w:hAnsi="Arial" w:cs="Arial"/>
          <w:szCs w:val="24"/>
        </w:rPr>
        <w:t xml:space="preserve"> dropped his connection from the conference room.  The Chairm</w:t>
      </w:r>
      <w:r>
        <w:rPr>
          <w:rFonts w:ascii="Arial" w:hAnsi="Arial" w:cs="Arial"/>
          <w:szCs w:val="24"/>
        </w:rPr>
        <w:t xml:space="preserve">an requested a roll call (minus – 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>
        <w:rPr>
          <w:rFonts w:ascii="Arial" w:hAnsi="Arial" w:cs="Arial"/>
          <w:szCs w:val="24"/>
        </w:rPr>
        <w:t>).</w:t>
      </w:r>
    </w:p>
    <w:p w14:paraId="19B6B579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115CB515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agenda was unanimously approved.</w:t>
      </w:r>
    </w:p>
    <w:p w14:paraId="2C9B9D1A" w14:textId="77777777" w:rsidR="00637945" w:rsidRDefault="00637945">
      <w:pPr>
        <w:pStyle w:val="ListParagraph"/>
        <w:ind w:left="990"/>
        <w:rPr>
          <w:rFonts w:ascii="Arial" w:hAnsi="Arial" w:cs="Arial"/>
          <w:szCs w:val="24"/>
        </w:rPr>
      </w:pPr>
    </w:p>
    <w:p w14:paraId="68E6CA4E" w14:textId="77777777" w:rsidR="00637945" w:rsidRDefault="00637945">
      <w:pPr>
        <w:pStyle w:val="ListParagraph"/>
        <w:ind w:left="270"/>
        <w:rPr>
          <w:rFonts w:ascii="Arial" w:hAnsi="Arial" w:cs="Arial"/>
          <w:b/>
          <w:szCs w:val="24"/>
        </w:rPr>
      </w:pPr>
    </w:p>
    <w:p w14:paraId="78EC06B2" w14:textId="77777777" w:rsidR="00637945" w:rsidRDefault="000354D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1d. Approval of the minutes from the 16 June 2020 board meeting:</w:t>
      </w:r>
    </w:p>
    <w:p w14:paraId="11C9DE3E" w14:textId="77777777" w:rsidR="00637945" w:rsidRDefault="00637945">
      <w:pPr>
        <w:pStyle w:val="ListParagraph"/>
        <w:ind w:left="990"/>
        <w:rPr>
          <w:rFonts w:ascii="Arial" w:hAnsi="Arial" w:cs="Arial"/>
          <w:szCs w:val="24"/>
        </w:rPr>
      </w:pPr>
    </w:p>
    <w:p w14:paraId="085FA281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minutes were presented by Chairman Burchill.</w:t>
      </w:r>
    </w:p>
    <w:p w14:paraId="57E9E842" w14:textId="77777777" w:rsidR="00637945" w:rsidRDefault="00637945">
      <w:pPr>
        <w:pStyle w:val="ListParagraph"/>
        <w:ind w:left="360"/>
        <w:rPr>
          <w:rFonts w:ascii="Arial" w:hAnsi="Arial" w:cs="Arial"/>
          <w:szCs w:val="24"/>
        </w:rPr>
      </w:pPr>
    </w:p>
    <w:p w14:paraId="43800B10" w14:textId="77777777" w:rsidR="00637945" w:rsidRDefault="00637945">
      <w:pPr>
        <w:pStyle w:val="ListParagraph"/>
        <w:ind w:left="360"/>
        <w:rPr>
          <w:rFonts w:ascii="Arial" w:hAnsi="Arial" w:cs="Arial"/>
          <w:szCs w:val="24"/>
        </w:rPr>
      </w:pPr>
    </w:p>
    <w:p w14:paraId="22352B8C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MOTION:</w:t>
      </w:r>
    </w:p>
    <w:p w14:paraId="6CD45F51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bookmarkStart w:id="2" w:name="_Hlk47039529"/>
      <w:r>
        <w:rPr>
          <w:rFonts w:ascii="Arial" w:hAnsi="Arial" w:cs="Arial"/>
          <w:szCs w:val="24"/>
        </w:rPr>
        <w:t xml:space="preserve">Galen </w:t>
      </w:r>
      <w:proofErr w:type="spellStart"/>
      <w:r>
        <w:rPr>
          <w:rFonts w:ascii="Arial" w:hAnsi="Arial" w:cs="Arial"/>
          <w:szCs w:val="24"/>
        </w:rPr>
        <w:t>Niederwerder</w:t>
      </w:r>
      <w:proofErr w:type="spellEnd"/>
      <w:r>
        <w:rPr>
          <w:rFonts w:ascii="Arial" w:hAnsi="Arial" w:cs="Arial"/>
          <w:szCs w:val="24"/>
        </w:rPr>
        <w:t xml:space="preserve"> made a motion to </w:t>
      </w:r>
      <w:r>
        <w:rPr>
          <w:rFonts w:ascii="Arial" w:hAnsi="Arial" w:cs="Arial"/>
          <w:szCs w:val="24"/>
        </w:rPr>
        <w:t>approve the minutes from the 16 June 20 BOD meeting.</w:t>
      </w:r>
    </w:p>
    <w:p w14:paraId="2A598EE1" w14:textId="77777777" w:rsidR="00637945" w:rsidRDefault="00637945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48CB094E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Quentin Riggins seconded the motion.  </w:t>
      </w:r>
    </w:p>
    <w:p w14:paraId="3030DEB0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5DDBC83F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Note:  At this time, 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>
        <w:rPr>
          <w:rFonts w:ascii="Arial" w:hAnsi="Arial" w:cs="Arial"/>
          <w:szCs w:val="24"/>
        </w:rPr>
        <w:t xml:space="preserve"> had not yet reconnected with BOD Meeting. </w:t>
      </w:r>
    </w:p>
    <w:p w14:paraId="539E0F92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71C84973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</w:p>
    <w:p w14:paraId="2BB6B2D2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1AF6E773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minutes were unanimously approved. </w:t>
      </w:r>
    </w:p>
    <w:bookmarkEnd w:id="2"/>
    <w:p w14:paraId="0D19F35C" w14:textId="77777777" w:rsidR="00637945" w:rsidRDefault="00637945">
      <w:pPr>
        <w:pStyle w:val="ListParagraph"/>
        <w:ind w:left="990"/>
        <w:rPr>
          <w:rFonts w:ascii="Arial" w:hAnsi="Arial" w:cs="Arial"/>
          <w:szCs w:val="24"/>
        </w:rPr>
      </w:pPr>
    </w:p>
    <w:p w14:paraId="3799B5F6" w14:textId="77777777" w:rsidR="00637945" w:rsidRDefault="00637945">
      <w:pPr>
        <w:pStyle w:val="ListParagraph"/>
        <w:ind w:left="990"/>
        <w:rPr>
          <w:rFonts w:ascii="Arial" w:hAnsi="Arial" w:cs="Arial"/>
          <w:szCs w:val="24"/>
        </w:rPr>
      </w:pPr>
    </w:p>
    <w:p w14:paraId="1EE67849" w14:textId="77777777" w:rsidR="00637945" w:rsidRDefault="000354DB">
      <w:r>
        <w:rPr>
          <w:rFonts w:ascii="Arial" w:hAnsi="Arial" w:cs="Arial"/>
          <w:b/>
          <w:szCs w:val="24"/>
        </w:rPr>
        <w:t xml:space="preserve">1e. </w:t>
      </w:r>
      <w:r>
        <w:rPr>
          <w:rFonts w:ascii="Arial" w:hAnsi="Arial" w:cs="Arial"/>
          <w:b/>
          <w:szCs w:val="24"/>
        </w:rPr>
        <w:t xml:space="preserve"> Executive Session</w:t>
      </w:r>
      <w:r>
        <w:rPr>
          <w:rFonts w:ascii="Arial" w:hAnsi="Arial" w:cs="Arial"/>
          <w:szCs w:val="24"/>
        </w:rPr>
        <w:t xml:space="preserve">   </w:t>
      </w:r>
    </w:p>
    <w:p w14:paraId="0AA13ACD" w14:textId="77777777" w:rsidR="00637945" w:rsidRDefault="00637945">
      <w:pPr>
        <w:ind w:left="270"/>
        <w:rPr>
          <w:rFonts w:ascii="Arial" w:hAnsi="Arial" w:cs="Arial"/>
          <w:szCs w:val="24"/>
        </w:rPr>
      </w:pPr>
    </w:p>
    <w:p w14:paraId="66597960" w14:textId="77777777" w:rsidR="00637945" w:rsidRDefault="000354DB">
      <w:pPr>
        <w:rPr>
          <w:rFonts w:ascii="Arial" w:hAnsi="Arial" w:cs="Arial"/>
          <w:szCs w:val="24"/>
        </w:rPr>
      </w:pPr>
      <w:bookmarkStart w:id="3" w:name="_Hlk494285009"/>
      <w:r>
        <w:rPr>
          <w:rFonts w:ascii="Arial" w:hAnsi="Arial" w:cs="Arial"/>
          <w:szCs w:val="24"/>
        </w:rPr>
        <w:t xml:space="preserve">An Executive Session was not motioned or held.  </w:t>
      </w:r>
    </w:p>
    <w:p w14:paraId="11924CD7" w14:textId="77777777" w:rsidR="00637945" w:rsidRDefault="00637945">
      <w:pPr>
        <w:rPr>
          <w:rFonts w:ascii="Arial" w:hAnsi="Arial" w:cs="Arial"/>
          <w:szCs w:val="24"/>
          <w:shd w:val="clear" w:color="auto" w:fill="FFFF00"/>
        </w:rPr>
      </w:pPr>
    </w:p>
    <w:bookmarkEnd w:id="3"/>
    <w:p w14:paraId="349A9C56" w14:textId="77777777" w:rsidR="00637945" w:rsidRDefault="000354DB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2.  Business Updates: </w:t>
      </w:r>
    </w:p>
    <w:p w14:paraId="2A6C6CFB" w14:textId="77777777" w:rsidR="00637945" w:rsidRDefault="00637945">
      <w:pPr>
        <w:ind w:left="270"/>
        <w:rPr>
          <w:rFonts w:ascii="Arial" w:hAnsi="Arial" w:cs="Arial"/>
          <w:szCs w:val="24"/>
        </w:rPr>
      </w:pPr>
    </w:p>
    <w:p w14:paraId="1C9D9594" w14:textId="77777777" w:rsidR="00637945" w:rsidRDefault="000354DB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3.  </w:t>
      </w:r>
      <w:bookmarkStart w:id="4" w:name="_Hlk494182571"/>
      <w:r>
        <w:rPr>
          <w:rFonts w:ascii="Arial" w:hAnsi="Arial" w:cs="Arial"/>
          <w:b/>
          <w:szCs w:val="24"/>
        </w:rPr>
        <w:t>Old Business: N/A</w:t>
      </w:r>
    </w:p>
    <w:p w14:paraId="648011AD" w14:textId="77777777" w:rsidR="00637945" w:rsidRDefault="00637945">
      <w:pPr>
        <w:ind w:left="-90"/>
        <w:rPr>
          <w:rFonts w:ascii="Arial" w:hAnsi="Arial" w:cs="Arial"/>
          <w:b/>
          <w:szCs w:val="24"/>
        </w:rPr>
      </w:pPr>
    </w:p>
    <w:bookmarkEnd w:id="4"/>
    <w:p w14:paraId="2032FB8E" w14:textId="77777777" w:rsidR="00637945" w:rsidRDefault="000354DB">
      <w:pPr>
        <w:ind w:left="-90"/>
      </w:pPr>
      <w:r>
        <w:rPr>
          <w:rFonts w:ascii="Arial" w:hAnsi="Arial" w:cs="Arial"/>
          <w:b/>
          <w:szCs w:val="24"/>
        </w:rPr>
        <w:t>4.  New Business</w:t>
      </w:r>
      <w:r>
        <w:rPr>
          <w:rFonts w:ascii="Arial" w:hAnsi="Arial" w:cs="Arial"/>
          <w:szCs w:val="24"/>
        </w:rPr>
        <w:t>:</w:t>
      </w:r>
    </w:p>
    <w:p w14:paraId="5EE94B07" w14:textId="77777777" w:rsidR="00637945" w:rsidRDefault="00637945">
      <w:pPr>
        <w:ind w:left="-90"/>
        <w:rPr>
          <w:rFonts w:ascii="Arial" w:hAnsi="Arial" w:cs="Arial"/>
          <w:szCs w:val="24"/>
        </w:rPr>
      </w:pPr>
    </w:p>
    <w:p w14:paraId="36F04095" w14:textId="77777777" w:rsidR="00637945" w:rsidRDefault="000354DB">
      <w:pPr>
        <w:widowControl w:val="0"/>
        <w:numPr>
          <w:ilvl w:val="0"/>
          <w:numId w:val="2"/>
        </w:numPr>
        <w:tabs>
          <w:tab w:val="left" w:pos="-620"/>
        </w:tabs>
        <w:autoSpaceDE w:val="0"/>
      </w:pPr>
      <w:r>
        <w:rPr>
          <w:rFonts w:ascii="Arial" w:eastAsia="Arial" w:hAnsi="Arial" w:cs="Arial"/>
          <w:color w:val="201F1E"/>
          <w:szCs w:val="24"/>
          <w:shd w:val="clear" w:color="auto" w:fill="FFFFFF"/>
        </w:rPr>
        <w:lastRenderedPageBreak/>
        <w:t>Recreation Center</w:t>
      </w:r>
    </w:p>
    <w:p w14:paraId="39EA6354" w14:textId="77777777" w:rsidR="00637945" w:rsidRDefault="000354DB">
      <w:pPr>
        <w:widowControl w:val="0"/>
        <w:numPr>
          <w:ilvl w:val="0"/>
          <w:numId w:val="2"/>
        </w:numPr>
        <w:tabs>
          <w:tab w:val="left" w:pos="-620"/>
        </w:tabs>
        <w:autoSpaceDE w:val="0"/>
        <w:spacing w:before="4"/>
      </w:pPr>
      <w:r>
        <w:rPr>
          <w:rFonts w:ascii="Arial" w:eastAsia="Arial" w:hAnsi="Arial" w:cs="Arial"/>
          <w:szCs w:val="24"/>
        </w:rPr>
        <w:t xml:space="preserve">Defense Community Infrastructure Pilot Program (DCIPS) </w:t>
      </w:r>
      <w:bookmarkStart w:id="5" w:name="_Hlk506975028"/>
    </w:p>
    <w:p w14:paraId="6FF16721" w14:textId="77777777" w:rsidR="00637945" w:rsidRDefault="00637945">
      <w:pPr>
        <w:widowControl w:val="0"/>
        <w:tabs>
          <w:tab w:val="left" w:pos="1100"/>
        </w:tabs>
        <w:autoSpaceDE w:val="0"/>
        <w:spacing w:before="4"/>
        <w:ind w:left="-450"/>
        <w:rPr>
          <w:rFonts w:ascii="Arial" w:hAnsi="Arial" w:cs="Arial"/>
          <w:szCs w:val="24"/>
        </w:rPr>
      </w:pPr>
    </w:p>
    <w:p w14:paraId="1B0E401F" w14:textId="77777777" w:rsidR="00637945" w:rsidRDefault="000354DB">
      <w:pPr>
        <w:widowControl w:val="0"/>
        <w:tabs>
          <w:tab w:val="left" w:pos="1100"/>
        </w:tabs>
        <w:autoSpaceDE w:val="0"/>
        <w:spacing w:before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ab/>
      </w:r>
    </w:p>
    <w:p w14:paraId="0CBEA4BB" w14:textId="77777777" w:rsidR="00637945" w:rsidRDefault="00637945">
      <w:pPr>
        <w:pStyle w:val="ListParagraph"/>
        <w:rPr>
          <w:rFonts w:ascii="Arial" w:eastAsia="Arial" w:hAnsi="Arial" w:cs="Arial"/>
          <w:b/>
          <w:bCs/>
          <w:szCs w:val="24"/>
        </w:rPr>
      </w:pPr>
    </w:p>
    <w:p w14:paraId="08C247A5" w14:textId="77777777" w:rsidR="00637945" w:rsidRDefault="000354DB">
      <w:pPr>
        <w:pStyle w:val="ListParagraph"/>
        <w:ind w:left="0"/>
      </w:pPr>
      <w:r>
        <w:rPr>
          <w:rFonts w:ascii="Arial" w:eastAsia="Arial" w:hAnsi="Arial" w:cs="Arial"/>
          <w:b/>
          <w:bCs/>
          <w:szCs w:val="24"/>
        </w:rPr>
        <w:t xml:space="preserve">Resolution 21-01:   </w:t>
      </w:r>
      <w:r>
        <w:rPr>
          <w:rFonts w:ascii="Arial" w:eastAsia="Arial" w:hAnsi="Arial" w:cs="Arial"/>
          <w:b/>
          <w:bCs/>
          <w:szCs w:val="24"/>
        </w:rPr>
        <w:t>Consider resolution concerning the sale of 346 Line Road - Action</w:t>
      </w:r>
      <w:r>
        <w:rPr>
          <w:rFonts w:ascii="Arial" w:eastAsia="Arial" w:hAnsi="Arial" w:cs="Arial"/>
          <w:b/>
          <w:bCs/>
          <w:spacing w:val="-2"/>
          <w:szCs w:val="24"/>
        </w:rPr>
        <w:t xml:space="preserve"> </w:t>
      </w:r>
      <w:r>
        <w:rPr>
          <w:rFonts w:ascii="Arial" w:eastAsia="Arial" w:hAnsi="Arial" w:cs="Arial"/>
          <w:b/>
          <w:bCs/>
          <w:szCs w:val="24"/>
        </w:rPr>
        <w:t>Item</w:t>
      </w:r>
      <w:r>
        <w:rPr>
          <w:rFonts w:ascii="Arial" w:hAnsi="Arial" w:cs="Arial"/>
          <w:szCs w:val="24"/>
        </w:rPr>
        <w:t xml:space="preserve"> </w:t>
      </w:r>
    </w:p>
    <w:p w14:paraId="204330C7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4CB2FFBC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Note:  BOD discussion included compatible use, determining the actual value of land after a Restrictive Use Easement has been placed; possible uses of that land based on the </w:t>
      </w:r>
      <w:r>
        <w:rPr>
          <w:rFonts w:ascii="Arial" w:hAnsi="Arial" w:cs="Arial"/>
          <w:szCs w:val="24"/>
        </w:rPr>
        <w:t xml:space="preserve">AICUZ; ongoing maintenance costs; and the possible value of the land or the ability of the City of Box Elder to use. </w:t>
      </w:r>
    </w:p>
    <w:p w14:paraId="0A09A70B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2F59F902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Gallen </w:t>
      </w:r>
      <w:proofErr w:type="spellStart"/>
      <w:r>
        <w:rPr>
          <w:rFonts w:ascii="Arial" w:hAnsi="Arial" w:cs="Arial"/>
          <w:szCs w:val="24"/>
        </w:rPr>
        <w:t>Niederwerder</w:t>
      </w:r>
      <w:proofErr w:type="spellEnd"/>
      <w:r>
        <w:rPr>
          <w:rFonts w:ascii="Arial" w:hAnsi="Arial" w:cs="Arial"/>
          <w:szCs w:val="24"/>
        </w:rPr>
        <w:t xml:space="preserve"> made a motion to approve the sale of 346 Line Road from the 16 June 20 BOD meeting.</w:t>
      </w:r>
    </w:p>
    <w:p w14:paraId="29B29B6B" w14:textId="77777777" w:rsidR="00637945" w:rsidRDefault="00637945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44011B9B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Quentin Riggins seconded the mot</w:t>
      </w:r>
      <w:r>
        <w:rPr>
          <w:rFonts w:ascii="Arial" w:hAnsi="Arial" w:cs="Arial"/>
          <w:szCs w:val="24"/>
        </w:rPr>
        <w:t xml:space="preserve">ion.  </w:t>
      </w:r>
    </w:p>
    <w:p w14:paraId="798CEAF0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2E1DED07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bookmarkStart w:id="6" w:name="_Hlk47073619"/>
      <w:r>
        <w:rPr>
          <w:rFonts w:ascii="Arial" w:hAnsi="Arial" w:cs="Arial"/>
          <w:szCs w:val="24"/>
        </w:rPr>
        <w:t xml:space="preserve">Note:  At this time, 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>
        <w:rPr>
          <w:rFonts w:ascii="Arial" w:hAnsi="Arial" w:cs="Arial"/>
          <w:szCs w:val="24"/>
        </w:rPr>
        <w:t xml:space="preserve"> had not yet reconnected with BOD Meeting. </w:t>
      </w:r>
    </w:p>
    <w:bookmarkEnd w:id="6"/>
    <w:p w14:paraId="4D1AF87D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1EBBB02C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</w:p>
    <w:p w14:paraId="21625CE1" w14:textId="77777777" w:rsidR="00637945" w:rsidRDefault="00637945">
      <w:pPr>
        <w:pStyle w:val="ListParagraph"/>
        <w:ind w:left="0"/>
        <w:rPr>
          <w:rFonts w:ascii="Arial" w:hAnsi="Arial" w:cs="Arial"/>
          <w:szCs w:val="24"/>
        </w:rPr>
      </w:pPr>
    </w:p>
    <w:p w14:paraId="5591F5DC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motion (Resolution 21-01) was unanimously approved. </w:t>
      </w:r>
    </w:p>
    <w:p w14:paraId="5B91D5C2" w14:textId="77777777" w:rsidR="00637945" w:rsidRDefault="00637945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b/>
          <w:bCs/>
          <w:szCs w:val="24"/>
        </w:rPr>
      </w:pPr>
    </w:p>
    <w:p w14:paraId="04C24F58" w14:textId="77777777" w:rsidR="00637945" w:rsidRDefault="00637945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b/>
          <w:bCs/>
          <w:szCs w:val="24"/>
        </w:rPr>
      </w:pPr>
    </w:p>
    <w:p w14:paraId="2D6A8A9B" w14:textId="77777777" w:rsidR="00637945" w:rsidRDefault="000354DB">
      <w:pPr>
        <w:widowControl w:val="0"/>
        <w:tabs>
          <w:tab w:val="left" w:pos="567"/>
        </w:tabs>
        <w:autoSpaceDE w:val="0"/>
        <w:spacing w:before="4"/>
        <w:ind w:right="927"/>
      </w:pPr>
      <w:r>
        <w:rPr>
          <w:rFonts w:ascii="Arial" w:eastAsia="Arial" w:hAnsi="Arial" w:cs="Arial"/>
          <w:b/>
          <w:bCs/>
          <w:szCs w:val="24"/>
        </w:rPr>
        <w:t>Resolution 21-02:   Consider resolution concerning the sale of the balance</w:t>
      </w:r>
      <w:r>
        <w:rPr>
          <w:rFonts w:ascii="Arial" w:eastAsia="Arial" w:hAnsi="Arial" w:cs="Arial"/>
          <w:b/>
          <w:bCs/>
          <w:szCs w:val="24"/>
        </w:rPr>
        <w:t xml:space="preserve"> of Ellsworth Business Park – Approximately 110 acres -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>Action</w:t>
      </w:r>
      <w:r>
        <w:rPr>
          <w:rFonts w:ascii="Arial" w:eastAsia="Arial" w:hAnsi="Arial" w:cs="Arial"/>
          <w:b/>
          <w:spacing w:val="-2"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>Item</w:t>
      </w:r>
      <w:r>
        <w:rPr>
          <w:rFonts w:ascii="Arial" w:eastAsia="Arial" w:hAnsi="Arial" w:cs="Arial"/>
          <w:color w:val="201F1E"/>
          <w:szCs w:val="24"/>
          <w:shd w:val="clear" w:color="auto" w:fill="FFFFFF"/>
        </w:rPr>
        <w:t xml:space="preserve"> </w:t>
      </w:r>
    </w:p>
    <w:p w14:paraId="6B543984" w14:textId="77777777" w:rsidR="00637945" w:rsidRDefault="00637945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color w:val="201F1E"/>
          <w:szCs w:val="24"/>
          <w:shd w:val="clear" w:color="auto" w:fill="FFFFFF"/>
        </w:rPr>
      </w:pPr>
    </w:p>
    <w:p w14:paraId="192F7BA9" w14:textId="77777777" w:rsidR="00637945" w:rsidRDefault="000354DB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color w:val="201F1E"/>
          <w:szCs w:val="24"/>
          <w:shd w:val="clear" w:color="auto" w:fill="FFFFFF"/>
        </w:rPr>
      </w:pPr>
      <w:r>
        <w:rPr>
          <w:rFonts w:ascii="Arial" w:eastAsia="Arial" w:hAnsi="Arial" w:cs="Arial"/>
          <w:color w:val="201F1E"/>
          <w:szCs w:val="24"/>
          <w:shd w:val="clear" w:color="auto" w:fill="FFFFFF"/>
        </w:rPr>
        <w:t xml:space="preserve">Note:  Glen Kane presented an area map citing the central location of this land – and its high level of interest and economic impact to EAFB, SDEDA, the State, the region, and the </w:t>
      </w:r>
      <w:r>
        <w:rPr>
          <w:rFonts w:ascii="Arial" w:eastAsia="Arial" w:hAnsi="Arial" w:cs="Arial"/>
          <w:color w:val="201F1E"/>
          <w:szCs w:val="24"/>
          <w:shd w:val="clear" w:color="auto" w:fill="FFFFFF"/>
        </w:rPr>
        <w:t xml:space="preserve">proposed Land Developer. The Chairman and the Executive Director emphasized the importance of being able to move forward now is quite important – even if all the details have yet to be coordinated and approval.  The TIF process mandates certain actions to </w:t>
      </w:r>
      <w:r>
        <w:rPr>
          <w:rFonts w:ascii="Arial" w:eastAsia="Arial" w:hAnsi="Arial" w:cs="Arial"/>
          <w:color w:val="201F1E"/>
          <w:szCs w:val="24"/>
          <w:shd w:val="clear" w:color="auto" w:fill="FFFFFF"/>
        </w:rPr>
        <w:t xml:space="preserve">include land ownership restrictions. </w:t>
      </w:r>
    </w:p>
    <w:p w14:paraId="4DA7BBDD" w14:textId="77777777" w:rsidR="00637945" w:rsidRDefault="00637945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color w:val="201F1E"/>
          <w:szCs w:val="24"/>
          <w:shd w:val="clear" w:color="auto" w:fill="FFFFFF"/>
        </w:rPr>
      </w:pPr>
    </w:p>
    <w:p w14:paraId="36DEF357" w14:textId="77777777" w:rsidR="00637945" w:rsidRDefault="000354DB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color w:val="201F1E"/>
          <w:szCs w:val="24"/>
          <w:shd w:val="clear" w:color="auto" w:fill="FFFFFF"/>
        </w:rPr>
      </w:pPr>
      <w:r>
        <w:rPr>
          <w:rFonts w:ascii="Arial" w:eastAsia="Arial" w:hAnsi="Arial" w:cs="Arial"/>
          <w:color w:val="201F1E"/>
          <w:szCs w:val="24"/>
          <w:shd w:val="clear" w:color="auto" w:fill="FFFFFF"/>
        </w:rPr>
        <w:t>Scott discussed three purpose- built options / safe-guard tenants within the Draft Purchase Agreement designed to protect SDEDA financially, in terms of real estate ownership and value; and a source of funding for fut</w:t>
      </w:r>
      <w:r>
        <w:rPr>
          <w:rFonts w:ascii="Arial" w:eastAsia="Arial" w:hAnsi="Arial" w:cs="Arial"/>
          <w:color w:val="201F1E"/>
          <w:szCs w:val="24"/>
          <w:shd w:val="clear" w:color="auto" w:fill="FFFFFF"/>
        </w:rPr>
        <w:t xml:space="preserve">ure SDEDA initiatives. </w:t>
      </w:r>
    </w:p>
    <w:p w14:paraId="222A1338" w14:textId="77777777" w:rsidR="00637945" w:rsidRDefault="00637945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color w:val="201F1E"/>
          <w:szCs w:val="24"/>
          <w:shd w:val="clear" w:color="auto" w:fill="FFFFFF"/>
        </w:rPr>
      </w:pPr>
    </w:p>
    <w:p w14:paraId="4330112D" w14:textId="77777777" w:rsidR="00637945" w:rsidRDefault="000354DB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color w:val="201F1E"/>
          <w:szCs w:val="24"/>
          <w:shd w:val="clear" w:color="auto" w:fill="FFFFFF"/>
        </w:rPr>
      </w:pPr>
      <w:r>
        <w:rPr>
          <w:rFonts w:ascii="Arial" w:eastAsia="Arial" w:hAnsi="Arial" w:cs="Arial"/>
          <w:color w:val="201F1E"/>
          <w:szCs w:val="24"/>
          <w:shd w:val="clear" w:color="auto" w:fill="FFFFFF"/>
        </w:rPr>
        <w:t>Also presented:  TIFs, timelines, and the integration of a first-rate Recreational Center – to directly benefit the EAFB community; and significantly affect EAFB QOL.</w:t>
      </w:r>
    </w:p>
    <w:p w14:paraId="260FD047" w14:textId="77777777" w:rsidR="00637945" w:rsidRDefault="00637945">
      <w:pPr>
        <w:widowControl w:val="0"/>
        <w:tabs>
          <w:tab w:val="left" w:pos="567"/>
        </w:tabs>
        <w:autoSpaceDE w:val="0"/>
        <w:spacing w:before="4"/>
        <w:ind w:left="720" w:right="927"/>
        <w:rPr>
          <w:rFonts w:ascii="Arial" w:eastAsia="Arial" w:hAnsi="Arial" w:cs="Arial"/>
          <w:color w:val="201F1E"/>
          <w:szCs w:val="24"/>
          <w:shd w:val="clear" w:color="auto" w:fill="FFFFFF"/>
        </w:rPr>
      </w:pPr>
    </w:p>
    <w:p w14:paraId="47B600F8" w14:textId="77777777" w:rsidR="00637945" w:rsidRDefault="000354DB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Note:  At this time, 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>
        <w:rPr>
          <w:rFonts w:ascii="Arial" w:hAnsi="Arial" w:cs="Arial"/>
          <w:szCs w:val="24"/>
        </w:rPr>
        <w:t xml:space="preserve"> reconnected with BOD </w:t>
      </w:r>
      <w:r>
        <w:rPr>
          <w:rFonts w:ascii="Arial" w:hAnsi="Arial" w:cs="Arial"/>
          <w:szCs w:val="24"/>
        </w:rPr>
        <w:t xml:space="preserve">Meeting. </w:t>
      </w:r>
    </w:p>
    <w:p w14:paraId="2C500762" w14:textId="77777777" w:rsidR="00637945" w:rsidRDefault="00637945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color w:val="201F1E"/>
          <w:szCs w:val="24"/>
          <w:shd w:val="clear" w:color="auto" w:fill="FFFFFF"/>
        </w:rPr>
      </w:pPr>
    </w:p>
    <w:p w14:paraId="1537F38D" w14:textId="77777777" w:rsidR="00637945" w:rsidRDefault="000354DB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color w:val="201F1E"/>
          <w:szCs w:val="24"/>
          <w:shd w:val="clear" w:color="auto" w:fill="FFFFFF"/>
        </w:rPr>
      </w:pPr>
      <w:r>
        <w:rPr>
          <w:rFonts w:ascii="Arial" w:eastAsia="Arial" w:hAnsi="Arial" w:cs="Arial"/>
          <w:color w:val="201F1E"/>
          <w:szCs w:val="24"/>
          <w:shd w:val="clear" w:color="auto" w:fill="FFFFFF"/>
        </w:rPr>
        <w:t xml:space="preserve">Discussion also included:  a master plan, the need for EAFB to have a dedicated physical fitness center plaza; and the arrival timeline of the B-21 program to EAFB. </w:t>
      </w:r>
    </w:p>
    <w:p w14:paraId="1E871D80" w14:textId="77777777" w:rsidR="00637945" w:rsidRDefault="00637945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color w:val="201F1E"/>
          <w:szCs w:val="24"/>
          <w:shd w:val="clear" w:color="auto" w:fill="FFFFFF"/>
        </w:rPr>
      </w:pPr>
    </w:p>
    <w:p w14:paraId="40837098" w14:textId="77777777" w:rsidR="00637945" w:rsidRDefault="000354DB">
      <w:pPr>
        <w:widowControl w:val="0"/>
        <w:tabs>
          <w:tab w:val="left" w:pos="567"/>
        </w:tabs>
        <w:autoSpaceDE w:val="0"/>
        <w:spacing w:before="4"/>
        <w:ind w:right="927"/>
      </w:pPr>
      <w:r>
        <w:rPr>
          <w:rFonts w:ascii="Arial" w:eastAsia="Arial" w:hAnsi="Arial" w:cs="Arial"/>
          <w:color w:val="201F1E"/>
          <w:szCs w:val="24"/>
          <w:shd w:val="clear" w:color="auto" w:fill="FFFFFF"/>
        </w:rPr>
        <w:t xml:space="preserve">Motion to approve the resolution as written pending modification and approval </w:t>
      </w:r>
      <w:r>
        <w:rPr>
          <w:rFonts w:ascii="Arial" w:eastAsia="Arial" w:hAnsi="Arial" w:cs="Arial"/>
          <w:color w:val="201F1E"/>
          <w:szCs w:val="24"/>
          <w:shd w:val="clear" w:color="auto" w:fill="FFFFFF"/>
        </w:rPr>
        <w:t>of the purchase agreement by the Chairman and Executive Director. With the note that the final purchase agreement would be sent to the Board for review before signing.</w:t>
      </w:r>
    </w:p>
    <w:p w14:paraId="0D8360CC" w14:textId="77777777" w:rsidR="00637945" w:rsidRDefault="00637945">
      <w:pPr>
        <w:pStyle w:val="NoSpacing"/>
        <w:rPr>
          <w:sz w:val="24"/>
          <w:szCs w:val="24"/>
        </w:rPr>
      </w:pPr>
    </w:p>
    <w:p w14:paraId="042522F7" w14:textId="77777777" w:rsidR="00637945" w:rsidRDefault="00637945">
      <w:pPr>
        <w:pStyle w:val="NoSpacing"/>
        <w:rPr>
          <w:sz w:val="24"/>
          <w:szCs w:val="24"/>
        </w:rPr>
      </w:pPr>
    </w:p>
    <w:p w14:paraId="1FBB21B1" w14:textId="77777777" w:rsidR="00637945" w:rsidRDefault="00035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</w:t>
      </w:r>
    </w:p>
    <w:p w14:paraId="69085379" w14:textId="77777777" w:rsidR="00637945" w:rsidRDefault="00035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Kalkman</w:t>
      </w:r>
      <w:proofErr w:type="spellEnd"/>
      <w:r>
        <w:rPr>
          <w:sz w:val="24"/>
          <w:szCs w:val="24"/>
        </w:rPr>
        <w:t xml:space="preserve"> made a motion to approve Resolution 21-02.    </w:t>
      </w:r>
    </w:p>
    <w:p w14:paraId="7F77306E" w14:textId="77777777" w:rsidR="00637945" w:rsidRDefault="00637945">
      <w:pPr>
        <w:pStyle w:val="NoSpacing"/>
        <w:rPr>
          <w:sz w:val="24"/>
          <w:szCs w:val="24"/>
        </w:rPr>
      </w:pPr>
    </w:p>
    <w:p w14:paraId="1A89E63F" w14:textId="77777777" w:rsidR="00637945" w:rsidRDefault="00035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Kurt </w:t>
      </w:r>
      <w:proofErr w:type="spellStart"/>
      <w:r>
        <w:rPr>
          <w:sz w:val="24"/>
          <w:szCs w:val="24"/>
        </w:rPr>
        <w:t>Solay</w:t>
      </w:r>
      <w:proofErr w:type="spellEnd"/>
      <w:r>
        <w:rPr>
          <w:sz w:val="24"/>
          <w:szCs w:val="24"/>
        </w:rPr>
        <w:t xml:space="preserve"> secon</w:t>
      </w:r>
      <w:r>
        <w:rPr>
          <w:sz w:val="24"/>
          <w:szCs w:val="24"/>
        </w:rPr>
        <w:t xml:space="preserve">ded the motion. </w:t>
      </w:r>
    </w:p>
    <w:p w14:paraId="3752C326" w14:textId="77777777" w:rsidR="00637945" w:rsidRDefault="00637945">
      <w:pPr>
        <w:pStyle w:val="NoSpacing"/>
        <w:rPr>
          <w:sz w:val="24"/>
          <w:szCs w:val="24"/>
        </w:rPr>
      </w:pPr>
    </w:p>
    <w:p w14:paraId="7D154E7C" w14:textId="77777777" w:rsidR="00637945" w:rsidRDefault="000354DB">
      <w:pPr>
        <w:pStyle w:val="NoSpacing"/>
        <w:rPr>
          <w:sz w:val="24"/>
          <w:szCs w:val="24"/>
        </w:rPr>
      </w:pPr>
      <w:bookmarkStart w:id="7" w:name="_Hlk494182425"/>
      <w:r>
        <w:rPr>
          <w:sz w:val="24"/>
          <w:szCs w:val="24"/>
        </w:rPr>
        <w:t>The Chairman requested a roll call.  The motion (Resolution 21-02) was unanimously approved.</w:t>
      </w:r>
    </w:p>
    <w:bookmarkEnd w:id="5"/>
    <w:bookmarkEnd w:id="7"/>
    <w:p w14:paraId="3570E867" w14:textId="77777777" w:rsidR="00637945" w:rsidRDefault="00637945">
      <w:pPr>
        <w:pStyle w:val="NoSpacing"/>
        <w:ind w:left="270"/>
        <w:rPr>
          <w:b/>
          <w:sz w:val="24"/>
          <w:szCs w:val="24"/>
        </w:rPr>
      </w:pPr>
    </w:p>
    <w:p w14:paraId="47908CE9" w14:textId="77777777" w:rsidR="00637945" w:rsidRDefault="000354DB">
      <w:pPr>
        <w:pStyle w:val="ListParagraph"/>
        <w:ind w:left="-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5.  Adjournment - 10:45 pm (Mountain)</w:t>
      </w:r>
    </w:p>
    <w:p w14:paraId="0F7AAA27" w14:textId="77777777" w:rsidR="00637945" w:rsidRDefault="00637945">
      <w:pPr>
        <w:pStyle w:val="ListParagraph"/>
        <w:ind w:left="270"/>
        <w:rPr>
          <w:rFonts w:ascii="Arial" w:hAnsi="Arial" w:cs="Arial"/>
          <w:szCs w:val="24"/>
        </w:rPr>
      </w:pPr>
    </w:p>
    <w:p w14:paraId="6FDE5608" w14:textId="77777777" w:rsidR="00637945" w:rsidRDefault="000354DB">
      <w:pPr>
        <w:pStyle w:val="ListParagraph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no action items or issues were pending, Chairman Burchill adjourned this meeting.  </w:t>
      </w:r>
    </w:p>
    <w:p w14:paraId="3F977621" w14:textId="77777777" w:rsidR="00637945" w:rsidRDefault="00637945">
      <w:pPr>
        <w:pStyle w:val="ListParagraph"/>
        <w:ind w:left="270"/>
        <w:rPr>
          <w:rFonts w:ascii="Arial" w:hAnsi="Arial" w:cs="Arial"/>
          <w:szCs w:val="24"/>
        </w:rPr>
      </w:pPr>
    </w:p>
    <w:p w14:paraId="309BA854" w14:textId="77777777" w:rsidR="00637945" w:rsidRDefault="000354DB">
      <w:pPr>
        <w:pStyle w:val="ListParagraph"/>
        <w:ind w:left="0"/>
      </w:pPr>
      <w:r>
        <w:rPr>
          <w:rFonts w:ascii="Arial" w:hAnsi="Arial" w:cs="Arial"/>
          <w:szCs w:val="24"/>
        </w:rPr>
        <w:t>Meeting was adjou</w:t>
      </w:r>
      <w:r>
        <w:rPr>
          <w:rFonts w:ascii="Arial" w:hAnsi="Arial" w:cs="Arial"/>
          <w:szCs w:val="24"/>
        </w:rPr>
        <w:t>rned at approximately 10:51am (Mountain).</w:t>
      </w:r>
    </w:p>
    <w:p w14:paraId="5E957E46" w14:textId="77777777" w:rsidR="00637945" w:rsidRDefault="00637945">
      <w:pPr>
        <w:pStyle w:val="ListParagraph"/>
        <w:ind w:left="270"/>
        <w:rPr>
          <w:rFonts w:ascii="Arial" w:hAnsi="Arial" w:cs="Arial"/>
          <w:szCs w:val="24"/>
        </w:rPr>
      </w:pPr>
    </w:p>
    <w:p w14:paraId="281A2284" w14:textId="77777777" w:rsidR="00637945" w:rsidRDefault="00637945">
      <w:pPr>
        <w:rPr>
          <w:rFonts w:ascii="Arial" w:hAnsi="Arial" w:cs="Arial"/>
          <w:b/>
          <w:szCs w:val="24"/>
        </w:rPr>
      </w:pPr>
    </w:p>
    <w:p w14:paraId="0DAAE8B0" w14:textId="77777777" w:rsidR="00637945" w:rsidRDefault="00637945">
      <w:pPr>
        <w:rPr>
          <w:rFonts w:ascii="Arial" w:hAnsi="Arial" w:cs="Arial"/>
          <w:szCs w:val="24"/>
        </w:rPr>
      </w:pPr>
    </w:p>
    <w:p w14:paraId="70AD6D65" w14:textId="77777777" w:rsidR="00637945" w:rsidRDefault="000354D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Minutes Approved:</w:t>
      </w:r>
    </w:p>
    <w:p w14:paraId="484AA424" w14:textId="77777777" w:rsidR="00637945" w:rsidRDefault="00637945">
      <w:pPr>
        <w:rPr>
          <w:rFonts w:ascii="Arial" w:hAnsi="Arial" w:cs="Arial"/>
          <w:szCs w:val="24"/>
        </w:rPr>
      </w:pPr>
    </w:p>
    <w:p w14:paraId="7287DB02" w14:textId="77777777" w:rsidR="00637945" w:rsidRDefault="00637945">
      <w:pPr>
        <w:ind w:left="270"/>
        <w:rPr>
          <w:rFonts w:ascii="Arial" w:hAnsi="Arial" w:cs="Arial"/>
          <w:szCs w:val="24"/>
        </w:rPr>
      </w:pPr>
    </w:p>
    <w:p w14:paraId="60E9C513" w14:textId="77777777" w:rsidR="00637945" w:rsidRDefault="00637945">
      <w:pPr>
        <w:ind w:left="270"/>
        <w:rPr>
          <w:rFonts w:ascii="Arial" w:hAnsi="Arial" w:cs="Arial"/>
          <w:szCs w:val="24"/>
        </w:rPr>
      </w:pPr>
    </w:p>
    <w:p w14:paraId="033A52BB" w14:textId="77777777" w:rsidR="00637945" w:rsidRDefault="000354DB">
      <w:r>
        <w:rPr>
          <w:rFonts w:ascii="Arial" w:hAnsi="Arial" w:cs="Arial"/>
          <w:szCs w:val="24"/>
        </w:rPr>
        <w:t>Chairman Patrick Burchill: _________________</w:t>
      </w:r>
      <w:r>
        <w:rPr>
          <w:rFonts w:ascii="Arial" w:hAnsi="Arial" w:cs="Arial"/>
        </w:rPr>
        <w:t>____________</w:t>
      </w:r>
    </w:p>
    <w:sectPr w:rsidR="006379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8DEA" w14:textId="77777777" w:rsidR="000354DB" w:rsidRDefault="000354DB">
      <w:r>
        <w:separator/>
      </w:r>
    </w:p>
  </w:endnote>
  <w:endnote w:type="continuationSeparator" w:id="0">
    <w:p w14:paraId="7B42F1C6" w14:textId="77777777" w:rsidR="000354DB" w:rsidRDefault="0003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C722" w14:textId="77777777" w:rsidR="002C09FA" w:rsidRDefault="000354DB">
    <w:pPr>
      <w:pStyle w:val="Footer"/>
      <w:jc w:val="center"/>
    </w:pPr>
    <w:r>
      <w:rPr>
        <w:rFonts w:ascii="Arial" w:hAnsi="Arial" w:cs="Arial"/>
      </w:rPr>
      <w:t xml:space="preserve">Page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PAGE </w:instrText>
    </w:r>
    <w:r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2</w:t>
    </w:r>
    <w:r>
      <w:rPr>
        <w:rFonts w:ascii="Arial" w:hAnsi="Arial" w:cs="Arial"/>
        <w:b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NUMPAGES </w:instrText>
    </w:r>
    <w:r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4</w:t>
    </w:r>
    <w:r>
      <w:rPr>
        <w:rFonts w:ascii="Arial" w:hAnsi="Arial" w:cs="Arial"/>
        <w:b/>
      </w:rPr>
      <w:fldChar w:fldCharType="end"/>
    </w:r>
  </w:p>
  <w:p w14:paraId="4E732058" w14:textId="77777777" w:rsidR="002C09FA" w:rsidRDefault="00035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4B34A" w14:textId="77777777" w:rsidR="000354DB" w:rsidRDefault="000354DB">
      <w:r>
        <w:rPr>
          <w:color w:val="000000"/>
        </w:rPr>
        <w:separator/>
      </w:r>
    </w:p>
  </w:footnote>
  <w:footnote w:type="continuationSeparator" w:id="0">
    <w:p w14:paraId="54A03528" w14:textId="77777777" w:rsidR="000354DB" w:rsidRDefault="0003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6719" w14:textId="77777777" w:rsidR="002C09FA" w:rsidRDefault="000354DB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MEETING MINUTES -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47A4D"/>
    <w:multiLevelType w:val="multilevel"/>
    <w:tmpl w:val="57DAD6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E715F5E"/>
    <w:multiLevelType w:val="multilevel"/>
    <w:tmpl w:val="B6E88F8C"/>
    <w:lvl w:ilvl="0">
      <w:numFmt w:val="bullet"/>
      <w:lvlText w:val=""/>
      <w:lvlJc w:val="left"/>
      <w:pPr>
        <w:ind w:left="1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7945"/>
    <w:rsid w:val="000354DB"/>
    <w:rsid w:val="00637945"/>
    <w:rsid w:val="007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15A3"/>
  <w15:docId w15:val="{DE6B2FBC-6D4B-4172-BBD5-D32590B3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ff_marie</dc:creator>
  <cp:lastModifiedBy>David Kneafsey</cp:lastModifiedBy>
  <cp:revision>2</cp:revision>
  <cp:lastPrinted>2018-02-21T18:23:00Z</cp:lastPrinted>
  <dcterms:created xsi:type="dcterms:W3CDTF">2020-07-31T14:02:00Z</dcterms:created>
  <dcterms:modified xsi:type="dcterms:W3CDTF">2020-07-31T14:02:00Z</dcterms:modified>
</cp:coreProperties>
</file>