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038BC" w14:textId="77777777" w:rsidR="00313350" w:rsidRDefault="00313350">
      <w:pPr>
        <w:jc w:val="center"/>
        <w:rPr>
          <w:rFonts w:ascii="Arial" w:hAnsi="Arial" w:cs="Arial"/>
          <w:b/>
          <w:sz w:val="32"/>
          <w:szCs w:val="32"/>
        </w:rPr>
      </w:pPr>
    </w:p>
    <w:p w14:paraId="52FD52BF" w14:textId="77777777" w:rsidR="00313350" w:rsidRDefault="00F202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South Dakota Ellsworth Development Authority</w:t>
      </w:r>
    </w:p>
    <w:p w14:paraId="5B5C4A0B" w14:textId="77777777" w:rsidR="00313350" w:rsidRDefault="00313350">
      <w:pPr>
        <w:jc w:val="center"/>
        <w:rPr>
          <w:rFonts w:ascii="Arial" w:hAnsi="Arial" w:cs="Arial"/>
        </w:rPr>
      </w:pPr>
    </w:p>
    <w:p w14:paraId="7E916DF8" w14:textId="77777777" w:rsidR="00313350" w:rsidRDefault="0031335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2C34CB77" w14:textId="77777777" w:rsidR="00313350" w:rsidRDefault="00F202D4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Board of Directors Meeting</w:t>
      </w:r>
    </w:p>
    <w:p w14:paraId="006E5E30" w14:textId="77777777" w:rsidR="00313350" w:rsidRDefault="00313350">
      <w:pPr>
        <w:jc w:val="center"/>
        <w:rPr>
          <w:rFonts w:ascii="Arial" w:hAnsi="Arial" w:cs="Arial"/>
          <w:color w:val="000000"/>
        </w:rPr>
      </w:pPr>
    </w:p>
    <w:p w14:paraId="252015A1" w14:textId="2899693C" w:rsidR="00313350" w:rsidRDefault="007A596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28 September</w:t>
      </w:r>
      <w:r w:rsidR="00F202D4">
        <w:rPr>
          <w:sz w:val="24"/>
          <w:szCs w:val="24"/>
        </w:rPr>
        <w:t xml:space="preserve"> 2020</w:t>
      </w:r>
    </w:p>
    <w:p w14:paraId="5AEA9230" w14:textId="77777777" w:rsidR="00313350" w:rsidRDefault="00F202D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10am (Mountain)</w:t>
      </w:r>
    </w:p>
    <w:p w14:paraId="73F71277" w14:textId="77777777" w:rsidR="00313350" w:rsidRDefault="00313350">
      <w:pPr>
        <w:pStyle w:val="NoSpacing"/>
        <w:jc w:val="center"/>
      </w:pPr>
    </w:p>
    <w:p w14:paraId="688C4B46" w14:textId="77777777" w:rsidR="00313350" w:rsidRDefault="00F202D4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SDEDA Conference Room</w:t>
      </w:r>
    </w:p>
    <w:p w14:paraId="6930B9EF" w14:textId="77777777" w:rsidR="00313350" w:rsidRDefault="00F202D4">
      <w:pPr>
        <w:jc w:val="center"/>
      </w:pPr>
      <w:r>
        <w:rPr>
          <w:rFonts w:ascii="Arial" w:hAnsi="Arial" w:cs="Arial"/>
          <w:b/>
          <w:bCs/>
          <w:szCs w:val="24"/>
        </w:rPr>
        <w:t>14 Saint Joseph Street, Suite 200, Rapid City SD  57701</w:t>
      </w:r>
    </w:p>
    <w:p w14:paraId="0D59E92F" w14:textId="77777777" w:rsidR="00313350" w:rsidRDefault="00313350">
      <w:pPr>
        <w:jc w:val="center"/>
        <w:rPr>
          <w:rFonts w:ascii="Arial" w:hAnsi="Arial" w:cs="Arial"/>
          <w:szCs w:val="24"/>
        </w:rPr>
      </w:pPr>
    </w:p>
    <w:p w14:paraId="4D535E01" w14:textId="77777777" w:rsidR="00313350" w:rsidRDefault="00313350">
      <w:pPr>
        <w:jc w:val="center"/>
        <w:rPr>
          <w:rFonts w:ascii="Arial" w:hAnsi="Arial" w:cs="Arial"/>
          <w:szCs w:val="24"/>
        </w:rPr>
      </w:pPr>
    </w:p>
    <w:p w14:paraId="124A3378" w14:textId="25E079F7" w:rsidR="00313350" w:rsidRDefault="00F202D4">
      <w:r>
        <w:rPr>
          <w:rFonts w:ascii="Arial" w:hAnsi="Arial" w:cs="Arial"/>
          <w:b/>
          <w:szCs w:val="24"/>
        </w:rPr>
        <w:t xml:space="preserve">1. Call to Order:  </w:t>
      </w:r>
      <w:r>
        <w:rPr>
          <w:rFonts w:ascii="Arial" w:hAnsi="Arial" w:cs="Arial"/>
          <w:szCs w:val="24"/>
        </w:rPr>
        <w:t>Chairman Burchill called the meeting to order at 10:0</w:t>
      </w:r>
      <w:r w:rsidR="007A5963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 am MDT.</w:t>
      </w:r>
    </w:p>
    <w:p w14:paraId="43A533AC" w14:textId="77777777" w:rsidR="00313350" w:rsidRDefault="00313350">
      <w:pPr>
        <w:rPr>
          <w:rFonts w:ascii="Arial" w:hAnsi="Arial" w:cs="Arial"/>
          <w:b/>
          <w:szCs w:val="24"/>
        </w:rPr>
      </w:pPr>
    </w:p>
    <w:p w14:paraId="33BC265A" w14:textId="77777777" w:rsidR="00313350" w:rsidRDefault="00F202D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1a. Chairman Burchill conducted a Roll Call.</w:t>
      </w:r>
    </w:p>
    <w:p w14:paraId="54180E81" w14:textId="77777777" w:rsidR="00313350" w:rsidRDefault="00313350">
      <w:pPr>
        <w:pStyle w:val="ListParagraph"/>
        <w:ind w:left="990"/>
        <w:rPr>
          <w:rFonts w:ascii="Arial" w:hAnsi="Arial" w:cs="Arial"/>
          <w:szCs w:val="24"/>
        </w:rPr>
      </w:pPr>
    </w:p>
    <w:p w14:paraId="39F15377" w14:textId="77777777" w:rsidR="00313350" w:rsidRDefault="00F202D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Board members virtually present via “Zoom” were:  </w:t>
      </w:r>
    </w:p>
    <w:p w14:paraId="7A1BC595" w14:textId="77777777" w:rsidR="00313350" w:rsidRDefault="00313350">
      <w:pPr>
        <w:pStyle w:val="ListParagraph"/>
        <w:ind w:left="360"/>
        <w:rPr>
          <w:rFonts w:ascii="Arial" w:hAnsi="Arial" w:cs="Arial"/>
          <w:szCs w:val="24"/>
        </w:rPr>
      </w:pPr>
    </w:p>
    <w:p w14:paraId="1677DEAA" w14:textId="166D69CE" w:rsidR="00313350" w:rsidRDefault="00F202D4">
      <w:pPr>
        <w:pStyle w:val="ListParagraph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Patrick Burchill, Kurt </w:t>
      </w:r>
      <w:proofErr w:type="spellStart"/>
      <w:r>
        <w:rPr>
          <w:rFonts w:ascii="Arial" w:hAnsi="Arial" w:cs="Arial"/>
          <w:szCs w:val="24"/>
        </w:rPr>
        <w:t>Solay</w:t>
      </w:r>
      <w:proofErr w:type="spellEnd"/>
      <w:r>
        <w:rPr>
          <w:rFonts w:ascii="Arial" w:hAnsi="Arial" w:cs="Arial"/>
          <w:szCs w:val="24"/>
        </w:rPr>
        <w:t xml:space="preserve">, Quentin Riggins, Steven </w:t>
      </w:r>
      <w:proofErr w:type="spellStart"/>
      <w:r>
        <w:rPr>
          <w:rFonts w:ascii="Arial" w:hAnsi="Arial" w:cs="Arial"/>
          <w:szCs w:val="24"/>
        </w:rPr>
        <w:t>Kalkman</w:t>
      </w:r>
      <w:proofErr w:type="spellEnd"/>
      <w:r w:rsidR="007A5963">
        <w:rPr>
          <w:rFonts w:ascii="Arial" w:hAnsi="Arial" w:cs="Arial"/>
          <w:szCs w:val="24"/>
        </w:rPr>
        <w:t xml:space="preserve"> and</w:t>
      </w:r>
      <w:r>
        <w:rPr>
          <w:rFonts w:ascii="Arial" w:hAnsi="Arial" w:cs="Arial"/>
          <w:szCs w:val="24"/>
        </w:rPr>
        <w:t xml:space="preserve"> </w:t>
      </w:r>
      <w:r w:rsidR="007A5963">
        <w:rPr>
          <w:rFonts w:ascii="Arial" w:hAnsi="Arial" w:cs="Arial"/>
          <w:szCs w:val="24"/>
        </w:rPr>
        <w:t>David Emery</w:t>
      </w:r>
    </w:p>
    <w:p w14:paraId="0FA5EB37" w14:textId="77777777" w:rsidR="00313350" w:rsidRDefault="00313350">
      <w:pPr>
        <w:pStyle w:val="ListParagraph"/>
        <w:ind w:left="360"/>
        <w:rPr>
          <w:rFonts w:ascii="Arial" w:hAnsi="Arial" w:cs="Arial"/>
          <w:szCs w:val="24"/>
        </w:rPr>
      </w:pPr>
    </w:p>
    <w:p w14:paraId="6B3D4D15" w14:textId="4A461E9E" w:rsidR="00313350" w:rsidRDefault="00F202D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Board Member</w:t>
      </w:r>
      <w:r w:rsidR="007A5963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</w:t>
      </w:r>
      <w:r w:rsidR="007A5963">
        <w:rPr>
          <w:rFonts w:ascii="Arial" w:hAnsi="Arial" w:cs="Arial"/>
          <w:szCs w:val="24"/>
        </w:rPr>
        <w:t xml:space="preserve">Stanley Porch and Galen </w:t>
      </w:r>
      <w:proofErr w:type="spellStart"/>
      <w:r w:rsidR="007A5963">
        <w:rPr>
          <w:rFonts w:ascii="Arial" w:hAnsi="Arial" w:cs="Arial"/>
          <w:szCs w:val="24"/>
        </w:rPr>
        <w:t>Niederwerder</w:t>
      </w:r>
      <w:proofErr w:type="spellEnd"/>
      <w:r w:rsidR="007A596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w</w:t>
      </w:r>
      <w:r w:rsidR="007A5963">
        <w:rPr>
          <w:rFonts w:ascii="Arial" w:hAnsi="Arial" w:cs="Arial"/>
          <w:szCs w:val="24"/>
        </w:rPr>
        <w:t>ere</w:t>
      </w:r>
      <w:r>
        <w:rPr>
          <w:rFonts w:ascii="Arial" w:hAnsi="Arial" w:cs="Arial"/>
          <w:szCs w:val="24"/>
        </w:rPr>
        <w:t xml:space="preserve"> not present.      </w:t>
      </w:r>
    </w:p>
    <w:p w14:paraId="29C30FFF" w14:textId="77777777" w:rsidR="00313350" w:rsidRDefault="00313350">
      <w:pPr>
        <w:pStyle w:val="ListParagraph"/>
        <w:ind w:left="360"/>
        <w:rPr>
          <w:rFonts w:ascii="Arial" w:hAnsi="Arial" w:cs="Arial"/>
          <w:szCs w:val="24"/>
        </w:rPr>
      </w:pPr>
    </w:p>
    <w:p w14:paraId="3B497CBC" w14:textId="77777777" w:rsidR="00313350" w:rsidRDefault="00313350">
      <w:pPr>
        <w:pStyle w:val="ListParagraph"/>
        <w:ind w:left="0"/>
        <w:rPr>
          <w:rFonts w:ascii="Arial" w:hAnsi="Arial" w:cs="Arial"/>
          <w:b/>
          <w:szCs w:val="24"/>
        </w:rPr>
      </w:pPr>
    </w:p>
    <w:p w14:paraId="0D42FCA3" w14:textId="77777777" w:rsidR="00313350" w:rsidRDefault="00F202D4">
      <w:pPr>
        <w:pStyle w:val="ListParagraph"/>
        <w:ind w:lef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1b. </w:t>
      </w:r>
      <w:bookmarkStart w:id="0" w:name="_Hlk494182858"/>
      <w:r>
        <w:rPr>
          <w:rFonts w:ascii="Arial" w:hAnsi="Arial" w:cs="Arial"/>
          <w:b/>
          <w:szCs w:val="24"/>
        </w:rPr>
        <w:t xml:space="preserve">Conflict of Interest Disclosure / Request </w:t>
      </w:r>
      <w:proofErr w:type="gramStart"/>
      <w:r>
        <w:rPr>
          <w:rFonts w:ascii="Arial" w:hAnsi="Arial" w:cs="Arial"/>
          <w:b/>
          <w:szCs w:val="24"/>
        </w:rPr>
        <w:t>For</w:t>
      </w:r>
      <w:proofErr w:type="gramEnd"/>
      <w:r>
        <w:rPr>
          <w:rFonts w:ascii="Arial" w:hAnsi="Arial" w:cs="Arial"/>
          <w:b/>
          <w:szCs w:val="24"/>
        </w:rPr>
        <w:t xml:space="preserve"> Waiver</w:t>
      </w:r>
      <w:bookmarkEnd w:id="0"/>
      <w:r>
        <w:rPr>
          <w:rFonts w:ascii="Arial" w:hAnsi="Arial" w:cs="Arial"/>
          <w:b/>
          <w:szCs w:val="24"/>
        </w:rPr>
        <w:t xml:space="preserve">:  </w:t>
      </w:r>
    </w:p>
    <w:p w14:paraId="5DE29F80" w14:textId="77777777" w:rsidR="00313350" w:rsidRDefault="00313350">
      <w:pPr>
        <w:pStyle w:val="ListParagraph"/>
        <w:ind w:left="0"/>
        <w:rPr>
          <w:rFonts w:ascii="Arial" w:hAnsi="Arial" w:cs="Arial"/>
          <w:b/>
          <w:szCs w:val="24"/>
        </w:rPr>
      </w:pPr>
    </w:p>
    <w:p w14:paraId="5A0DEABC" w14:textId="77777777" w:rsidR="00313350" w:rsidRDefault="00F202D4">
      <w:pPr>
        <w:pStyle w:val="ListParagraph"/>
        <w:ind w:left="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Chairman Burchill read the following SL 3-23-1 disclosure narrative: </w:t>
      </w:r>
    </w:p>
    <w:p w14:paraId="62F30417" w14:textId="77777777" w:rsidR="00313350" w:rsidRDefault="00313350">
      <w:pPr>
        <w:pStyle w:val="ListParagraph"/>
        <w:ind w:left="0"/>
        <w:rPr>
          <w:rFonts w:ascii="Arial" w:hAnsi="Arial" w:cs="Arial"/>
          <w:szCs w:val="24"/>
        </w:rPr>
      </w:pPr>
    </w:p>
    <w:p w14:paraId="1FF0BF5F" w14:textId="77777777" w:rsidR="00313350" w:rsidRDefault="00F202D4">
      <w:pPr>
        <w:pStyle w:val="ListParagraph"/>
      </w:pPr>
      <w:r>
        <w:rPr>
          <w:rFonts w:ascii="Arial" w:hAnsi="Arial" w:cs="Arial"/>
          <w:szCs w:val="24"/>
        </w:rPr>
        <w:t>“</w:t>
      </w:r>
      <w:r>
        <w:rPr>
          <w:rFonts w:ascii="Arial" w:hAnsi="Arial" w:cs="Arial"/>
          <w:i/>
          <w:szCs w:val="24"/>
        </w:rPr>
        <w:t>Pursuant to SL 3-23-1 and absent a waiver, no elected or appointed member of a state authority, board, or commission may have an interest in or derive a direct benefit from any contract(s).</w:t>
      </w:r>
    </w:p>
    <w:p w14:paraId="71EA7141" w14:textId="77777777" w:rsidR="00313350" w:rsidRDefault="00313350">
      <w:pPr>
        <w:pStyle w:val="ListParagraph"/>
        <w:rPr>
          <w:rFonts w:ascii="Arial" w:hAnsi="Arial" w:cs="Arial"/>
          <w:i/>
          <w:szCs w:val="24"/>
        </w:rPr>
      </w:pPr>
    </w:p>
    <w:p w14:paraId="4A07D156" w14:textId="77777777" w:rsidR="00313350" w:rsidRDefault="00F202D4">
      <w:pPr>
        <w:pStyle w:val="ListParagrap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Does any SDEDA BOD member have an interest in or derive a direct benefit from any existing or future contract(s)?</w:t>
      </w:r>
    </w:p>
    <w:p w14:paraId="28F69A7F" w14:textId="77777777" w:rsidR="00313350" w:rsidRDefault="00313350">
      <w:pPr>
        <w:pStyle w:val="ListParagraph"/>
        <w:rPr>
          <w:rFonts w:ascii="Arial" w:hAnsi="Arial" w:cs="Arial"/>
          <w:i/>
          <w:szCs w:val="24"/>
        </w:rPr>
      </w:pPr>
    </w:p>
    <w:p w14:paraId="1791D434" w14:textId="77777777" w:rsidR="00313350" w:rsidRDefault="00F202D4">
      <w:pPr>
        <w:pStyle w:val="ListParagraph"/>
        <w:ind w:left="0" w:firstLine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Are there any requests for waivers?” </w:t>
      </w:r>
    </w:p>
    <w:p w14:paraId="50868F1A" w14:textId="77777777" w:rsidR="00313350" w:rsidRDefault="00313350">
      <w:pPr>
        <w:pStyle w:val="ListParagraph"/>
        <w:ind w:left="0"/>
        <w:rPr>
          <w:rFonts w:ascii="Arial" w:hAnsi="Arial" w:cs="Arial"/>
          <w:szCs w:val="24"/>
        </w:rPr>
      </w:pPr>
    </w:p>
    <w:p w14:paraId="552CCBD5" w14:textId="77777777" w:rsidR="00313350" w:rsidRDefault="00F202D4">
      <w:pPr>
        <w:pStyle w:val="ListParagraph"/>
        <w:ind w:left="0" w:firstLine="720"/>
      </w:pPr>
      <w:r>
        <w:rPr>
          <w:rFonts w:ascii="Arial" w:hAnsi="Arial" w:cs="Arial"/>
          <w:szCs w:val="24"/>
        </w:rPr>
        <w:t>Chairman Burchill requested a roll call.</w:t>
      </w:r>
      <w:r>
        <w:rPr>
          <w:rFonts w:ascii="Arial" w:hAnsi="Arial" w:cs="Arial"/>
          <w:b/>
          <w:szCs w:val="24"/>
        </w:rPr>
        <w:t xml:space="preserve">   </w:t>
      </w:r>
      <w:r>
        <w:rPr>
          <w:rFonts w:ascii="Arial" w:hAnsi="Arial" w:cs="Arial"/>
          <w:szCs w:val="24"/>
        </w:rPr>
        <w:t>The roll call was unanimous:</w:t>
      </w:r>
    </w:p>
    <w:p w14:paraId="3294A018" w14:textId="77777777" w:rsidR="00313350" w:rsidRDefault="00313350">
      <w:pPr>
        <w:pStyle w:val="ListParagraph"/>
        <w:ind w:left="0"/>
        <w:rPr>
          <w:rFonts w:ascii="Arial" w:hAnsi="Arial" w:cs="Arial"/>
          <w:b/>
          <w:szCs w:val="24"/>
        </w:rPr>
      </w:pPr>
    </w:p>
    <w:p w14:paraId="0ACE79E9" w14:textId="77777777" w:rsidR="00313350" w:rsidRDefault="00F202D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 SDEDA board members have an existing interest in or derived any direct benefit from any existing or future contract.  </w:t>
      </w:r>
    </w:p>
    <w:p w14:paraId="2E27942C" w14:textId="77777777" w:rsidR="00313350" w:rsidRDefault="00313350">
      <w:pPr>
        <w:ind w:left="360"/>
        <w:rPr>
          <w:rFonts w:ascii="Arial" w:hAnsi="Arial" w:cs="Arial"/>
          <w:szCs w:val="24"/>
        </w:rPr>
      </w:pPr>
    </w:p>
    <w:p w14:paraId="3F6C1C20" w14:textId="77777777" w:rsidR="00313350" w:rsidRDefault="00F202D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 BOD waivers were requested. </w:t>
      </w:r>
    </w:p>
    <w:p w14:paraId="317FBDAF" w14:textId="77777777" w:rsidR="00313350" w:rsidRDefault="00313350">
      <w:pPr>
        <w:pStyle w:val="ListParagraph"/>
        <w:ind w:left="0"/>
        <w:rPr>
          <w:rFonts w:ascii="Arial" w:hAnsi="Arial" w:cs="Arial"/>
          <w:szCs w:val="24"/>
        </w:rPr>
      </w:pPr>
    </w:p>
    <w:p w14:paraId="0C9CB60C" w14:textId="77777777" w:rsidR="00313350" w:rsidRDefault="00313350">
      <w:pPr>
        <w:pStyle w:val="ListParagraph"/>
        <w:ind w:left="0"/>
        <w:rPr>
          <w:rFonts w:ascii="Arial" w:hAnsi="Arial" w:cs="Arial"/>
          <w:szCs w:val="24"/>
        </w:rPr>
      </w:pPr>
    </w:p>
    <w:p w14:paraId="7300AB2B" w14:textId="77777777" w:rsidR="00313350" w:rsidRDefault="00313350">
      <w:pPr>
        <w:rPr>
          <w:rFonts w:ascii="Arial" w:hAnsi="Arial" w:cs="Arial"/>
          <w:b/>
          <w:szCs w:val="24"/>
        </w:rPr>
      </w:pPr>
    </w:p>
    <w:p w14:paraId="7BB39564" w14:textId="77777777" w:rsidR="00313350" w:rsidRDefault="00313350">
      <w:pPr>
        <w:rPr>
          <w:rFonts w:ascii="Arial" w:hAnsi="Arial" w:cs="Arial"/>
          <w:b/>
          <w:szCs w:val="24"/>
        </w:rPr>
      </w:pPr>
    </w:p>
    <w:p w14:paraId="33771870" w14:textId="77777777" w:rsidR="00313350" w:rsidRDefault="00F202D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1c. Approval of the Agenda:</w:t>
      </w:r>
    </w:p>
    <w:p w14:paraId="7AF144F2" w14:textId="77777777" w:rsidR="00313350" w:rsidRDefault="00313350">
      <w:pPr>
        <w:pStyle w:val="ListParagraph"/>
        <w:ind w:left="990"/>
        <w:rPr>
          <w:rFonts w:ascii="Arial" w:hAnsi="Arial" w:cs="Arial"/>
          <w:szCs w:val="24"/>
        </w:rPr>
      </w:pPr>
    </w:p>
    <w:p w14:paraId="14EEE3F7" w14:textId="77777777" w:rsidR="00313350" w:rsidRDefault="00F202D4">
      <w:pPr>
        <w:pStyle w:val="ListParagraph"/>
        <w:ind w:left="0"/>
        <w:rPr>
          <w:rFonts w:ascii="Arial" w:hAnsi="Arial" w:cs="Arial"/>
          <w:szCs w:val="24"/>
        </w:rPr>
      </w:pPr>
      <w:r w:rsidRPr="00A44244">
        <w:rPr>
          <w:rFonts w:ascii="Arial" w:hAnsi="Arial" w:cs="Arial"/>
          <w:b/>
          <w:bCs/>
          <w:szCs w:val="24"/>
        </w:rPr>
        <w:t>MOTION</w:t>
      </w:r>
      <w:r>
        <w:rPr>
          <w:rFonts w:ascii="Arial" w:hAnsi="Arial" w:cs="Arial"/>
          <w:szCs w:val="24"/>
        </w:rPr>
        <w:t>:</w:t>
      </w:r>
    </w:p>
    <w:p w14:paraId="2BAC2B83" w14:textId="33E77622" w:rsidR="00313350" w:rsidRDefault="007A5963">
      <w:pPr>
        <w:pStyle w:val="ListParagraph"/>
        <w:ind w:left="0"/>
      </w:pPr>
      <w:r>
        <w:rPr>
          <w:rFonts w:ascii="Arial" w:hAnsi="Arial" w:cs="Arial"/>
          <w:szCs w:val="24"/>
        </w:rPr>
        <w:t xml:space="preserve">David Emery </w:t>
      </w:r>
      <w:r w:rsidR="00F202D4">
        <w:rPr>
          <w:rFonts w:ascii="Arial" w:hAnsi="Arial" w:cs="Arial"/>
          <w:szCs w:val="24"/>
        </w:rPr>
        <w:t>made a motion to approve the agenda.</w:t>
      </w:r>
    </w:p>
    <w:p w14:paraId="070DFD96" w14:textId="77777777" w:rsidR="00313350" w:rsidRDefault="00313350">
      <w:pPr>
        <w:pStyle w:val="ListParagraph"/>
        <w:ind w:left="0"/>
        <w:rPr>
          <w:rFonts w:ascii="Arial" w:hAnsi="Arial" w:cs="Arial"/>
          <w:szCs w:val="24"/>
          <w:shd w:val="clear" w:color="auto" w:fill="FFFF00"/>
        </w:rPr>
      </w:pPr>
    </w:p>
    <w:p w14:paraId="3EC6116C" w14:textId="67E226B3" w:rsidR="00313350" w:rsidRDefault="00A44244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Quentin Riggins </w:t>
      </w:r>
      <w:r w:rsidR="00F202D4">
        <w:rPr>
          <w:rFonts w:ascii="Arial" w:hAnsi="Arial" w:cs="Arial"/>
          <w:szCs w:val="24"/>
        </w:rPr>
        <w:t xml:space="preserve">seconded the motion. </w:t>
      </w:r>
    </w:p>
    <w:p w14:paraId="4F974356" w14:textId="77777777" w:rsidR="00313350" w:rsidRDefault="00313350">
      <w:pPr>
        <w:pStyle w:val="ListParagraph"/>
        <w:ind w:left="0"/>
        <w:rPr>
          <w:rFonts w:ascii="Arial" w:hAnsi="Arial" w:cs="Arial"/>
          <w:szCs w:val="24"/>
        </w:rPr>
      </w:pPr>
    </w:p>
    <w:p w14:paraId="78FF11AE" w14:textId="3E2D57C4" w:rsidR="00313350" w:rsidRDefault="00F202D4">
      <w:pPr>
        <w:pStyle w:val="ListParagraph"/>
        <w:ind w:left="0"/>
        <w:rPr>
          <w:rFonts w:ascii="Arial" w:hAnsi="Arial" w:cs="Arial"/>
          <w:szCs w:val="24"/>
        </w:rPr>
      </w:pPr>
      <w:bookmarkStart w:id="1" w:name="_Hlk494284251"/>
      <w:r>
        <w:rPr>
          <w:rFonts w:ascii="Arial" w:hAnsi="Arial" w:cs="Arial"/>
          <w:szCs w:val="24"/>
        </w:rPr>
        <w:t xml:space="preserve">The Chairman requested a roll call. </w:t>
      </w:r>
    </w:p>
    <w:p w14:paraId="6C8CDD2E" w14:textId="20275B92" w:rsidR="00A44244" w:rsidRDefault="00A44244">
      <w:pPr>
        <w:pStyle w:val="ListParagraph"/>
        <w:ind w:left="0"/>
        <w:rPr>
          <w:rFonts w:ascii="Arial" w:hAnsi="Arial" w:cs="Arial"/>
          <w:szCs w:val="24"/>
        </w:rPr>
      </w:pPr>
    </w:p>
    <w:p w14:paraId="6B885BD5" w14:textId="6EC761CF" w:rsidR="00A44244" w:rsidRDefault="00A44244" w:rsidP="00A44244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/>
          <w:szCs w:val="24"/>
        </w:rPr>
        <w:t xml:space="preserve">agenda was </w:t>
      </w:r>
      <w:r>
        <w:rPr>
          <w:rFonts w:ascii="Arial" w:hAnsi="Arial" w:cs="Arial"/>
          <w:szCs w:val="24"/>
        </w:rPr>
        <w:t xml:space="preserve">unanimously approved. </w:t>
      </w:r>
    </w:p>
    <w:bookmarkEnd w:id="1"/>
    <w:p w14:paraId="6C563F70" w14:textId="77777777" w:rsidR="00313350" w:rsidRDefault="00313350">
      <w:pPr>
        <w:pStyle w:val="ListParagraph"/>
        <w:ind w:left="0"/>
        <w:rPr>
          <w:rFonts w:ascii="Arial" w:hAnsi="Arial" w:cs="Arial"/>
          <w:szCs w:val="24"/>
        </w:rPr>
      </w:pPr>
    </w:p>
    <w:p w14:paraId="5558002E" w14:textId="77777777" w:rsidR="00A44244" w:rsidRDefault="00A44244">
      <w:pPr>
        <w:rPr>
          <w:rFonts w:ascii="Arial" w:hAnsi="Arial" w:cs="Arial"/>
          <w:b/>
          <w:szCs w:val="24"/>
        </w:rPr>
      </w:pPr>
    </w:p>
    <w:p w14:paraId="1B070DC6" w14:textId="304EAD38" w:rsidR="00313350" w:rsidRDefault="00F202D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1d. Approval of the minutes from the </w:t>
      </w:r>
      <w:r w:rsidR="00F02EBA">
        <w:rPr>
          <w:rFonts w:ascii="Arial" w:hAnsi="Arial" w:cs="Arial"/>
          <w:b/>
          <w:szCs w:val="24"/>
        </w:rPr>
        <w:t xml:space="preserve">30 July </w:t>
      </w:r>
      <w:r>
        <w:rPr>
          <w:rFonts w:ascii="Arial" w:hAnsi="Arial" w:cs="Arial"/>
          <w:b/>
          <w:szCs w:val="24"/>
        </w:rPr>
        <w:t>2020 board meeting:</w:t>
      </w:r>
    </w:p>
    <w:p w14:paraId="78A82750" w14:textId="77777777" w:rsidR="00313350" w:rsidRDefault="00313350">
      <w:pPr>
        <w:pStyle w:val="ListParagraph"/>
        <w:ind w:left="990"/>
        <w:rPr>
          <w:rFonts w:ascii="Arial" w:hAnsi="Arial" w:cs="Arial"/>
          <w:szCs w:val="24"/>
        </w:rPr>
      </w:pPr>
    </w:p>
    <w:p w14:paraId="65F925B7" w14:textId="77777777" w:rsidR="00313350" w:rsidRDefault="00F202D4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minutes were presented by Chairman Burchill.</w:t>
      </w:r>
    </w:p>
    <w:p w14:paraId="2228CED9" w14:textId="77777777" w:rsidR="00313350" w:rsidRDefault="00313350">
      <w:pPr>
        <w:pStyle w:val="ListParagraph"/>
        <w:ind w:left="360"/>
        <w:rPr>
          <w:rFonts w:ascii="Arial" w:hAnsi="Arial" w:cs="Arial"/>
          <w:szCs w:val="24"/>
        </w:rPr>
      </w:pPr>
    </w:p>
    <w:p w14:paraId="12942DDB" w14:textId="77777777" w:rsidR="00313350" w:rsidRDefault="00313350">
      <w:pPr>
        <w:pStyle w:val="ListParagraph"/>
        <w:ind w:left="360"/>
        <w:rPr>
          <w:rFonts w:ascii="Arial" w:hAnsi="Arial" w:cs="Arial"/>
          <w:szCs w:val="24"/>
        </w:rPr>
      </w:pPr>
    </w:p>
    <w:p w14:paraId="59AFE7EC" w14:textId="77777777" w:rsidR="00313350" w:rsidRDefault="00F202D4">
      <w:pPr>
        <w:pStyle w:val="ListParagraph"/>
        <w:ind w:left="0"/>
        <w:rPr>
          <w:rFonts w:ascii="Arial" w:hAnsi="Arial" w:cs="Arial"/>
          <w:szCs w:val="24"/>
        </w:rPr>
      </w:pPr>
      <w:r w:rsidRPr="00A44244">
        <w:rPr>
          <w:rFonts w:ascii="Arial" w:hAnsi="Arial" w:cs="Arial"/>
          <w:b/>
          <w:bCs/>
          <w:szCs w:val="24"/>
        </w:rPr>
        <w:t>MOTION</w:t>
      </w:r>
      <w:r>
        <w:rPr>
          <w:rFonts w:ascii="Arial" w:hAnsi="Arial" w:cs="Arial"/>
          <w:szCs w:val="24"/>
        </w:rPr>
        <w:t>:</w:t>
      </w:r>
    </w:p>
    <w:p w14:paraId="4C613FDF" w14:textId="72003390" w:rsidR="00313350" w:rsidRDefault="00F02EBA">
      <w:pPr>
        <w:pStyle w:val="ListParagraph"/>
        <w:ind w:left="0"/>
        <w:rPr>
          <w:rFonts w:ascii="Arial" w:hAnsi="Arial" w:cs="Arial"/>
          <w:szCs w:val="24"/>
        </w:rPr>
      </w:pPr>
      <w:bookmarkStart w:id="2" w:name="_Hlk47039529"/>
      <w:r>
        <w:rPr>
          <w:rFonts w:ascii="Arial" w:hAnsi="Arial" w:cs="Arial"/>
          <w:szCs w:val="24"/>
        </w:rPr>
        <w:t>Steve</w:t>
      </w:r>
      <w:r w:rsidR="00A44244"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Kalkman</w:t>
      </w:r>
      <w:proofErr w:type="spellEnd"/>
      <w:r>
        <w:rPr>
          <w:rFonts w:ascii="Arial" w:hAnsi="Arial" w:cs="Arial"/>
          <w:szCs w:val="24"/>
        </w:rPr>
        <w:t xml:space="preserve"> </w:t>
      </w:r>
      <w:r w:rsidR="00F202D4">
        <w:rPr>
          <w:rFonts w:ascii="Arial" w:hAnsi="Arial" w:cs="Arial"/>
          <w:szCs w:val="24"/>
        </w:rPr>
        <w:t xml:space="preserve">made a motion to approve the minutes from the </w:t>
      </w:r>
      <w:r>
        <w:rPr>
          <w:rFonts w:ascii="Arial" w:hAnsi="Arial" w:cs="Arial"/>
          <w:szCs w:val="24"/>
        </w:rPr>
        <w:t xml:space="preserve">30 July 2020 </w:t>
      </w:r>
      <w:r w:rsidR="00F202D4">
        <w:rPr>
          <w:rFonts w:ascii="Arial" w:hAnsi="Arial" w:cs="Arial"/>
          <w:szCs w:val="24"/>
        </w:rPr>
        <w:t>BOD meeting.</w:t>
      </w:r>
    </w:p>
    <w:p w14:paraId="49DC2082" w14:textId="77777777" w:rsidR="00313350" w:rsidRDefault="00313350">
      <w:pPr>
        <w:pStyle w:val="ListParagraph"/>
        <w:ind w:left="0"/>
        <w:rPr>
          <w:rFonts w:ascii="Arial" w:hAnsi="Arial" w:cs="Arial"/>
          <w:szCs w:val="24"/>
          <w:shd w:val="clear" w:color="auto" w:fill="FFFF00"/>
        </w:rPr>
      </w:pPr>
    </w:p>
    <w:p w14:paraId="1CD7F48B" w14:textId="71283E08" w:rsidR="00313350" w:rsidRDefault="00F02EBA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Kurt </w:t>
      </w:r>
      <w:proofErr w:type="spellStart"/>
      <w:r>
        <w:rPr>
          <w:rFonts w:ascii="Arial" w:hAnsi="Arial" w:cs="Arial"/>
          <w:szCs w:val="24"/>
        </w:rPr>
        <w:t>Solay</w:t>
      </w:r>
      <w:proofErr w:type="spellEnd"/>
      <w:r>
        <w:rPr>
          <w:rFonts w:ascii="Arial" w:hAnsi="Arial" w:cs="Arial"/>
          <w:szCs w:val="24"/>
        </w:rPr>
        <w:t xml:space="preserve"> </w:t>
      </w:r>
      <w:r w:rsidR="00F202D4">
        <w:rPr>
          <w:rFonts w:ascii="Arial" w:hAnsi="Arial" w:cs="Arial"/>
          <w:szCs w:val="24"/>
        </w:rPr>
        <w:t xml:space="preserve">seconded the motion.  </w:t>
      </w:r>
    </w:p>
    <w:p w14:paraId="23CD3FC1" w14:textId="77777777" w:rsidR="00313350" w:rsidRDefault="00313350">
      <w:pPr>
        <w:pStyle w:val="ListParagraph"/>
        <w:ind w:left="0"/>
        <w:rPr>
          <w:rFonts w:ascii="Arial" w:hAnsi="Arial" w:cs="Arial"/>
          <w:szCs w:val="24"/>
        </w:rPr>
      </w:pPr>
    </w:p>
    <w:p w14:paraId="247754FF" w14:textId="77777777" w:rsidR="00313350" w:rsidRDefault="00F202D4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Chairman requested a roll call.  </w:t>
      </w:r>
    </w:p>
    <w:p w14:paraId="11047D67" w14:textId="77777777" w:rsidR="00313350" w:rsidRDefault="00313350">
      <w:pPr>
        <w:pStyle w:val="ListParagraph"/>
        <w:ind w:left="0"/>
        <w:rPr>
          <w:rFonts w:ascii="Arial" w:hAnsi="Arial" w:cs="Arial"/>
          <w:szCs w:val="24"/>
        </w:rPr>
      </w:pPr>
    </w:p>
    <w:p w14:paraId="744B85D2" w14:textId="77777777" w:rsidR="00313350" w:rsidRDefault="00F202D4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minutes were unanimously approved. </w:t>
      </w:r>
    </w:p>
    <w:bookmarkEnd w:id="2"/>
    <w:p w14:paraId="1059CC58" w14:textId="77777777" w:rsidR="00313350" w:rsidRDefault="00313350">
      <w:pPr>
        <w:pStyle w:val="ListParagraph"/>
        <w:ind w:left="990"/>
        <w:rPr>
          <w:rFonts w:ascii="Arial" w:hAnsi="Arial" w:cs="Arial"/>
          <w:szCs w:val="24"/>
        </w:rPr>
      </w:pPr>
    </w:p>
    <w:p w14:paraId="6000F39B" w14:textId="77777777" w:rsidR="00313350" w:rsidRDefault="00313350">
      <w:pPr>
        <w:pStyle w:val="ListParagraph"/>
        <w:ind w:left="990"/>
        <w:rPr>
          <w:rFonts w:ascii="Arial" w:hAnsi="Arial" w:cs="Arial"/>
          <w:szCs w:val="24"/>
        </w:rPr>
      </w:pPr>
    </w:p>
    <w:p w14:paraId="1F8E5E86" w14:textId="77777777" w:rsidR="00313350" w:rsidRDefault="00F202D4">
      <w:r>
        <w:rPr>
          <w:rFonts w:ascii="Arial" w:hAnsi="Arial" w:cs="Arial"/>
          <w:b/>
          <w:szCs w:val="24"/>
        </w:rPr>
        <w:t>1e.  Executive Session</w:t>
      </w:r>
      <w:r>
        <w:rPr>
          <w:rFonts w:ascii="Arial" w:hAnsi="Arial" w:cs="Arial"/>
          <w:szCs w:val="24"/>
        </w:rPr>
        <w:t xml:space="preserve">   </w:t>
      </w:r>
    </w:p>
    <w:p w14:paraId="33CCECA8" w14:textId="77777777" w:rsidR="00313350" w:rsidRDefault="00313350">
      <w:pPr>
        <w:ind w:left="270"/>
        <w:rPr>
          <w:rFonts w:ascii="Arial" w:hAnsi="Arial" w:cs="Arial"/>
          <w:szCs w:val="24"/>
        </w:rPr>
      </w:pPr>
    </w:p>
    <w:p w14:paraId="579FC8CA" w14:textId="77777777" w:rsidR="00313350" w:rsidRDefault="00F202D4">
      <w:pPr>
        <w:rPr>
          <w:rFonts w:ascii="Arial" w:hAnsi="Arial" w:cs="Arial"/>
          <w:szCs w:val="24"/>
        </w:rPr>
      </w:pPr>
      <w:bookmarkStart w:id="3" w:name="_Hlk494285009"/>
      <w:r>
        <w:rPr>
          <w:rFonts w:ascii="Arial" w:hAnsi="Arial" w:cs="Arial"/>
          <w:szCs w:val="24"/>
        </w:rPr>
        <w:t xml:space="preserve">An Executive Session was not motioned or held.  </w:t>
      </w:r>
    </w:p>
    <w:p w14:paraId="27E6CC78" w14:textId="77777777" w:rsidR="00313350" w:rsidRDefault="00313350">
      <w:pPr>
        <w:rPr>
          <w:rFonts w:ascii="Arial" w:hAnsi="Arial" w:cs="Arial"/>
          <w:szCs w:val="24"/>
          <w:shd w:val="clear" w:color="auto" w:fill="FFFF00"/>
        </w:rPr>
      </w:pPr>
    </w:p>
    <w:bookmarkEnd w:id="3"/>
    <w:p w14:paraId="5C3EDE53" w14:textId="77777777" w:rsidR="00313350" w:rsidRDefault="00F202D4">
      <w:pPr>
        <w:ind w:left="-9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2.  Business Updates: </w:t>
      </w:r>
    </w:p>
    <w:p w14:paraId="72E401F9" w14:textId="77777777" w:rsidR="00313350" w:rsidRDefault="00313350">
      <w:pPr>
        <w:ind w:left="270"/>
        <w:rPr>
          <w:rFonts w:ascii="Arial" w:hAnsi="Arial" w:cs="Arial"/>
          <w:szCs w:val="24"/>
        </w:rPr>
      </w:pPr>
    </w:p>
    <w:p w14:paraId="302C95E9" w14:textId="2E29D7A3" w:rsidR="00313350" w:rsidRDefault="00F202D4">
      <w:pPr>
        <w:ind w:left="-9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3.  </w:t>
      </w:r>
      <w:bookmarkStart w:id="4" w:name="_Hlk494182571"/>
      <w:r>
        <w:rPr>
          <w:rFonts w:ascii="Arial" w:hAnsi="Arial" w:cs="Arial"/>
          <w:b/>
          <w:szCs w:val="24"/>
        </w:rPr>
        <w:t xml:space="preserve">Old Business: </w:t>
      </w:r>
      <w:r w:rsidR="00135002" w:rsidRPr="00135002">
        <w:rPr>
          <w:rFonts w:ascii="Arial" w:hAnsi="Arial" w:cs="Arial"/>
          <w:bCs/>
          <w:szCs w:val="24"/>
        </w:rPr>
        <w:t>EAFB REC Center Update</w:t>
      </w:r>
    </w:p>
    <w:p w14:paraId="397FC737" w14:textId="77777777" w:rsidR="00313350" w:rsidRDefault="00313350">
      <w:pPr>
        <w:ind w:left="-90"/>
        <w:rPr>
          <w:rFonts w:ascii="Arial" w:hAnsi="Arial" w:cs="Arial"/>
          <w:b/>
          <w:szCs w:val="24"/>
        </w:rPr>
      </w:pPr>
    </w:p>
    <w:bookmarkEnd w:id="4"/>
    <w:p w14:paraId="760A4BF7" w14:textId="7A8503B0" w:rsidR="00313350" w:rsidRDefault="00F202D4">
      <w:pPr>
        <w:ind w:left="-90"/>
      </w:pPr>
      <w:r>
        <w:rPr>
          <w:rFonts w:ascii="Arial" w:hAnsi="Arial" w:cs="Arial"/>
          <w:b/>
          <w:szCs w:val="24"/>
        </w:rPr>
        <w:t>4.  New Business</w:t>
      </w:r>
      <w:r>
        <w:rPr>
          <w:rFonts w:ascii="Arial" w:hAnsi="Arial" w:cs="Arial"/>
          <w:szCs w:val="24"/>
        </w:rPr>
        <w:t>:</w:t>
      </w:r>
      <w:r w:rsidR="00135002">
        <w:rPr>
          <w:rFonts w:ascii="Arial" w:hAnsi="Arial" w:cs="Arial"/>
          <w:szCs w:val="24"/>
        </w:rPr>
        <w:t xml:space="preserve">  N/A</w:t>
      </w:r>
    </w:p>
    <w:p w14:paraId="35233704" w14:textId="77777777" w:rsidR="00313350" w:rsidRDefault="00313350">
      <w:pPr>
        <w:pStyle w:val="ListParagraph"/>
        <w:rPr>
          <w:rFonts w:ascii="Arial" w:eastAsia="Arial" w:hAnsi="Arial" w:cs="Arial"/>
          <w:b/>
          <w:bCs/>
          <w:szCs w:val="24"/>
        </w:rPr>
      </w:pPr>
      <w:bookmarkStart w:id="5" w:name="_Hlk506975028"/>
    </w:p>
    <w:p w14:paraId="36543CD9" w14:textId="48EA14BB" w:rsidR="00135002" w:rsidRPr="00A44244" w:rsidRDefault="00F202D4" w:rsidP="00135002">
      <w:pPr>
        <w:pStyle w:val="NormalWeb"/>
        <w:rPr>
          <w:rFonts w:ascii="Arial" w:hAnsi="Arial" w:cs="Arial"/>
          <w:color w:val="000000"/>
        </w:rPr>
      </w:pPr>
      <w:r w:rsidRPr="00A44244">
        <w:rPr>
          <w:rFonts w:ascii="Arial" w:eastAsia="Arial" w:hAnsi="Arial" w:cs="Arial"/>
          <w:b/>
          <w:bCs/>
        </w:rPr>
        <w:t>Resolution 21-0</w:t>
      </w:r>
      <w:r w:rsidR="00F02EBA" w:rsidRPr="00A44244">
        <w:rPr>
          <w:rFonts w:ascii="Arial" w:eastAsia="Arial" w:hAnsi="Arial" w:cs="Arial"/>
          <w:b/>
          <w:bCs/>
        </w:rPr>
        <w:t>3</w:t>
      </w:r>
      <w:r w:rsidRPr="00A44244">
        <w:rPr>
          <w:rFonts w:ascii="Arial" w:eastAsia="Arial" w:hAnsi="Arial" w:cs="Arial"/>
          <w:b/>
          <w:bCs/>
        </w:rPr>
        <w:t xml:space="preserve">:   </w:t>
      </w:r>
      <w:r w:rsidRPr="00A44244">
        <w:rPr>
          <w:rFonts w:ascii="Arial" w:eastAsia="Arial" w:hAnsi="Arial" w:cs="Arial"/>
        </w:rPr>
        <w:t>Consider resolution concerning</w:t>
      </w:r>
      <w:r w:rsidR="00A44244">
        <w:rPr>
          <w:rFonts w:ascii="Arial" w:eastAsia="Arial" w:hAnsi="Arial" w:cs="Arial"/>
          <w:b/>
          <w:bCs/>
        </w:rPr>
        <w:t xml:space="preserve"> </w:t>
      </w:r>
      <w:r w:rsidR="00135002" w:rsidRPr="00A44244">
        <w:rPr>
          <w:rFonts w:ascii="Arial" w:hAnsi="Arial" w:cs="Arial"/>
          <w:color w:val="000000"/>
        </w:rPr>
        <w:t>the authorization of Chairman and / or Executive Director to enter into various contracts and agreements concerning the construction and operation of the Recreation Center Project</w:t>
      </w:r>
      <w:r w:rsidR="00A44244">
        <w:rPr>
          <w:rFonts w:ascii="Arial" w:hAnsi="Arial" w:cs="Arial"/>
          <w:color w:val="000000"/>
        </w:rPr>
        <w:t xml:space="preserve"> </w:t>
      </w:r>
      <w:r w:rsidR="00135002" w:rsidRPr="00A44244">
        <w:rPr>
          <w:rFonts w:ascii="Arial" w:hAnsi="Arial" w:cs="Arial"/>
          <w:color w:val="000000"/>
        </w:rPr>
        <w:t xml:space="preserve">to include using funding sources as outlined in the OEA grant award - </w:t>
      </w:r>
      <w:r w:rsidR="00135002" w:rsidRPr="00A44244">
        <w:rPr>
          <w:rFonts w:ascii="Arial" w:hAnsi="Arial" w:cs="Arial"/>
          <w:b/>
          <w:bCs/>
          <w:color w:val="000000"/>
        </w:rPr>
        <w:t>Action Item</w:t>
      </w:r>
    </w:p>
    <w:p w14:paraId="2C945524" w14:textId="11E50478" w:rsidR="00313350" w:rsidRDefault="00F202D4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Note:  BOD discussion included </w:t>
      </w:r>
      <w:r w:rsidR="00F02EBA">
        <w:rPr>
          <w:rFonts w:ascii="Arial" w:hAnsi="Arial" w:cs="Arial"/>
          <w:szCs w:val="24"/>
        </w:rPr>
        <w:t>sources of revenue; State participation /</w:t>
      </w:r>
      <w:r w:rsidR="00FD2F94">
        <w:rPr>
          <w:rFonts w:ascii="Arial" w:hAnsi="Arial" w:cs="Arial"/>
          <w:szCs w:val="24"/>
        </w:rPr>
        <w:t xml:space="preserve"> projected</w:t>
      </w:r>
      <w:r w:rsidR="00F02EBA">
        <w:rPr>
          <w:rFonts w:ascii="Arial" w:hAnsi="Arial" w:cs="Arial"/>
          <w:szCs w:val="24"/>
        </w:rPr>
        <w:t xml:space="preserve"> financial support; cost estimates (construction); operating income, fill ratios and personnel estimates</w:t>
      </w:r>
      <w:r w:rsidR="00135002">
        <w:rPr>
          <w:rFonts w:ascii="Arial" w:hAnsi="Arial" w:cs="Arial"/>
          <w:szCs w:val="24"/>
        </w:rPr>
        <w:t xml:space="preserve">; the importance of QOL to the USAF and EAFB; a condensed </w:t>
      </w:r>
      <w:r w:rsidR="00A44244">
        <w:rPr>
          <w:rFonts w:ascii="Arial" w:hAnsi="Arial" w:cs="Arial"/>
          <w:szCs w:val="24"/>
        </w:rPr>
        <w:t xml:space="preserve">grant application and execution </w:t>
      </w:r>
      <w:r w:rsidR="00135002">
        <w:rPr>
          <w:rFonts w:ascii="Arial" w:hAnsi="Arial" w:cs="Arial"/>
          <w:szCs w:val="24"/>
        </w:rPr>
        <w:t>timeline due to DoD /OEA requirements; and the positive long term, legacy</w:t>
      </w:r>
      <w:r w:rsidR="000D4AE2">
        <w:rPr>
          <w:rFonts w:ascii="Arial" w:hAnsi="Arial" w:cs="Arial"/>
          <w:szCs w:val="24"/>
        </w:rPr>
        <w:t>,</w:t>
      </w:r>
      <w:r w:rsidR="00135002">
        <w:rPr>
          <w:rFonts w:ascii="Arial" w:hAnsi="Arial" w:cs="Arial"/>
          <w:szCs w:val="24"/>
        </w:rPr>
        <w:t xml:space="preserve"> impact on </w:t>
      </w:r>
      <w:r w:rsidR="00F02EBA">
        <w:rPr>
          <w:rFonts w:ascii="Arial" w:hAnsi="Arial" w:cs="Arial"/>
          <w:szCs w:val="24"/>
        </w:rPr>
        <w:t xml:space="preserve">EAFB and Rapid City / </w:t>
      </w:r>
      <w:r w:rsidR="00135002">
        <w:rPr>
          <w:rFonts w:ascii="Arial" w:hAnsi="Arial" w:cs="Arial"/>
          <w:szCs w:val="24"/>
        </w:rPr>
        <w:t xml:space="preserve">Box Elder, and </w:t>
      </w:r>
      <w:r w:rsidR="00F02EBA">
        <w:rPr>
          <w:rFonts w:ascii="Arial" w:hAnsi="Arial" w:cs="Arial"/>
          <w:szCs w:val="24"/>
        </w:rPr>
        <w:t>Black Hills</w:t>
      </w:r>
      <w:r w:rsidR="00135002">
        <w:rPr>
          <w:rFonts w:ascii="Arial" w:hAnsi="Arial" w:cs="Arial"/>
          <w:szCs w:val="24"/>
        </w:rPr>
        <w:t xml:space="preserve"> region.</w:t>
      </w:r>
      <w:r>
        <w:rPr>
          <w:rFonts w:ascii="Arial" w:hAnsi="Arial" w:cs="Arial"/>
          <w:szCs w:val="24"/>
        </w:rPr>
        <w:t xml:space="preserve"> </w:t>
      </w:r>
    </w:p>
    <w:p w14:paraId="519303E5" w14:textId="77777777" w:rsidR="00313350" w:rsidRDefault="00313350">
      <w:pPr>
        <w:pStyle w:val="ListParagraph"/>
        <w:ind w:left="0"/>
        <w:rPr>
          <w:rFonts w:ascii="Arial" w:hAnsi="Arial" w:cs="Arial"/>
          <w:szCs w:val="24"/>
        </w:rPr>
      </w:pPr>
    </w:p>
    <w:p w14:paraId="464A144B" w14:textId="0AED0CDA" w:rsidR="00FD2F94" w:rsidRDefault="00FD2F94">
      <w:pPr>
        <w:pStyle w:val="ListParagraph"/>
        <w:ind w:left="0"/>
        <w:rPr>
          <w:rFonts w:ascii="Arial" w:hAnsi="Arial" w:cs="Arial"/>
          <w:szCs w:val="24"/>
        </w:rPr>
      </w:pPr>
      <w:r w:rsidRPr="00FD2F94">
        <w:rPr>
          <w:rFonts w:ascii="Arial" w:hAnsi="Arial" w:cs="Arial"/>
          <w:b/>
          <w:bCs/>
          <w:szCs w:val="24"/>
        </w:rPr>
        <w:t>MOTION</w:t>
      </w:r>
      <w:r>
        <w:rPr>
          <w:rFonts w:ascii="Arial" w:hAnsi="Arial" w:cs="Arial"/>
          <w:szCs w:val="24"/>
        </w:rPr>
        <w:t xml:space="preserve">:  </w:t>
      </w:r>
    </w:p>
    <w:p w14:paraId="10093C6A" w14:textId="606CBAE0" w:rsidR="00313350" w:rsidRDefault="00F02EBA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Steven </w:t>
      </w:r>
      <w:proofErr w:type="spellStart"/>
      <w:r>
        <w:rPr>
          <w:rFonts w:ascii="Arial" w:hAnsi="Arial" w:cs="Arial"/>
          <w:szCs w:val="24"/>
        </w:rPr>
        <w:t>Kalkman</w:t>
      </w:r>
      <w:proofErr w:type="spellEnd"/>
      <w:r>
        <w:rPr>
          <w:rFonts w:ascii="Arial" w:hAnsi="Arial" w:cs="Arial"/>
          <w:szCs w:val="24"/>
        </w:rPr>
        <w:t xml:space="preserve"> </w:t>
      </w:r>
      <w:r w:rsidR="00F202D4">
        <w:rPr>
          <w:rFonts w:ascii="Arial" w:hAnsi="Arial" w:cs="Arial"/>
          <w:szCs w:val="24"/>
        </w:rPr>
        <w:t xml:space="preserve">made a motion to approve </w:t>
      </w:r>
      <w:r>
        <w:rPr>
          <w:rFonts w:ascii="Arial" w:hAnsi="Arial" w:cs="Arial"/>
          <w:szCs w:val="24"/>
        </w:rPr>
        <w:t xml:space="preserve">Resolution </w:t>
      </w:r>
      <w:r w:rsidR="00135002">
        <w:rPr>
          <w:rFonts w:ascii="Arial" w:hAnsi="Arial" w:cs="Arial"/>
          <w:szCs w:val="24"/>
        </w:rPr>
        <w:t>21-03</w:t>
      </w:r>
      <w:r w:rsidR="00F202D4">
        <w:rPr>
          <w:rFonts w:ascii="Arial" w:hAnsi="Arial" w:cs="Arial"/>
          <w:szCs w:val="24"/>
        </w:rPr>
        <w:t>.</w:t>
      </w:r>
    </w:p>
    <w:p w14:paraId="4D5F6847" w14:textId="77777777" w:rsidR="00313350" w:rsidRDefault="00313350">
      <w:pPr>
        <w:pStyle w:val="ListParagraph"/>
        <w:ind w:left="0"/>
        <w:rPr>
          <w:rFonts w:ascii="Arial" w:hAnsi="Arial" w:cs="Arial"/>
          <w:szCs w:val="24"/>
          <w:shd w:val="clear" w:color="auto" w:fill="FFFF00"/>
        </w:rPr>
      </w:pPr>
    </w:p>
    <w:p w14:paraId="6030475B" w14:textId="7D59DDA4" w:rsidR="00313350" w:rsidRDefault="00135002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David Emery </w:t>
      </w:r>
      <w:r w:rsidR="00F202D4">
        <w:rPr>
          <w:rFonts w:ascii="Arial" w:hAnsi="Arial" w:cs="Arial"/>
          <w:szCs w:val="24"/>
        </w:rPr>
        <w:t xml:space="preserve">seconded the motion.  </w:t>
      </w:r>
    </w:p>
    <w:p w14:paraId="372E468D" w14:textId="77777777" w:rsidR="00313350" w:rsidRDefault="00313350">
      <w:pPr>
        <w:pStyle w:val="ListParagraph"/>
        <w:ind w:left="0"/>
        <w:rPr>
          <w:rFonts w:ascii="Arial" w:hAnsi="Arial" w:cs="Arial"/>
          <w:szCs w:val="24"/>
        </w:rPr>
      </w:pPr>
    </w:p>
    <w:p w14:paraId="6174AF71" w14:textId="77777777" w:rsidR="00313350" w:rsidRDefault="00F202D4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Chairman requested a roll call.  </w:t>
      </w:r>
    </w:p>
    <w:p w14:paraId="547B66D4" w14:textId="77777777" w:rsidR="00313350" w:rsidRDefault="00313350">
      <w:pPr>
        <w:pStyle w:val="ListParagraph"/>
        <w:ind w:left="0"/>
        <w:rPr>
          <w:rFonts w:ascii="Arial" w:hAnsi="Arial" w:cs="Arial"/>
          <w:szCs w:val="24"/>
        </w:rPr>
      </w:pPr>
    </w:p>
    <w:p w14:paraId="1D24B89F" w14:textId="33D06597" w:rsidR="00313350" w:rsidRDefault="00F202D4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motion (Resolution 21-0</w:t>
      </w:r>
      <w:r w:rsidR="00135002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) was unanimously approved. </w:t>
      </w:r>
    </w:p>
    <w:p w14:paraId="24CB6AEE" w14:textId="77777777" w:rsidR="00313350" w:rsidRDefault="00313350">
      <w:pPr>
        <w:widowControl w:val="0"/>
        <w:tabs>
          <w:tab w:val="left" w:pos="567"/>
        </w:tabs>
        <w:autoSpaceDE w:val="0"/>
        <w:spacing w:before="4"/>
        <w:ind w:right="927"/>
        <w:rPr>
          <w:rFonts w:ascii="Arial" w:eastAsia="Arial" w:hAnsi="Arial" w:cs="Arial"/>
          <w:b/>
          <w:bCs/>
          <w:szCs w:val="24"/>
        </w:rPr>
      </w:pPr>
    </w:p>
    <w:bookmarkEnd w:id="5"/>
    <w:p w14:paraId="23759187" w14:textId="77777777" w:rsidR="00313350" w:rsidRDefault="00313350">
      <w:pPr>
        <w:pStyle w:val="NoSpacing"/>
        <w:ind w:left="270"/>
        <w:rPr>
          <w:b/>
          <w:sz w:val="24"/>
          <w:szCs w:val="24"/>
        </w:rPr>
      </w:pPr>
    </w:p>
    <w:p w14:paraId="705CA675" w14:textId="4C74B457" w:rsidR="00313350" w:rsidRDefault="00F202D4">
      <w:pPr>
        <w:pStyle w:val="ListParagraph"/>
        <w:ind w:left="-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5.  Adjournment - 10:4</w:t>
      </w:r>
      <w:r w:rsidR="00A44244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 xml:space="preserve"> pm (Mountain)</w:t>
      </w:r>
    </w:p>
    <w:p w14:paraId="2D6ABC1C" w14:textId="77777777" w:rsidR="00313350" w:rsidRDefault="00313350">
      <w:pPr>
        <w:pStyle w:val="ListParagraph"/>
        <w:ind w:left="270"/>
        <w:rPr>
          <w:rFonts w:ascii="Arial" w:hAnsi="Arial" w:cs="Arial"/>
          <w:szCs w:val="24"/>
        </w:rPr>
      </w:pPr>
    </w:p>
    <w:p w14:paraId="72BF3D55" w14:textId="77777777" w:rsidR="00313350" w:rsidRPr="000D4AE2" w:rsidRDefault="00F202D4" w:rsidP="000D4AE2">
      <w:pPr>
        <w:rPr>
          <w:rFonts w:ascii="Arial" w:hAnsi="Arial" w:cs="Arial"/>
          <w:szCs w:val="24"/>
        </w:rPr>
      </w:pPr>
      <w:r w:rsidRPr="000D4AE2">
        <w:rPr>
          <w:rFonts w:ascii="Arial" w:hAnsi="Arial" w:cs="Arial"/>
          <w:szCs w:val="24"/>
        </w:rPr>
        <w:t xml:space="preserve">As no action items or issues were pending, Chairman Burchill adjourned this meeting.  </w:t>
      </w:r>
    </w:p>
    <w:p w14:paraId="2DA0EACE" w14:textId="77777777" w:rsidR="00313350" w:rsidRDefault="00313350">
      <w:pPr>
        <w:pStyle w:val="ListParagraph"/>
        <w:ind w:left="270"/>
        <w:rPr>
          <w:rFonts w:ascii="Arial" w:hAnsi="Arial" w:cs="Arial"/>
          <w:szCs w:val="24"/>
        </w:rPr>
      </w:pPr>
    </w:p>
    <w:p w14:paraId="115C9D4E" w14:textId="344AB000" w:rsidR="00313350" w:rsidRDefault="00F202D4">
      <w:pPr>
        <w:pStyle w:val="ListParagraph"/>
        <w:ind w:left="0"/>
      </w:pPr>
      <w:r>
        <w:rPr>
          <w:rFonts w:ascii="Arial" w:hAnsi="Arial" w:cs="Arial"/>
          <w:szCs w:val="24"/>
        </w:rPr>
        <w:t>Meeting was adjourned at approximately 10:</w:t>
      </w:r>
      <w:r w:rsidR="00A44244">
        <w:rPr>
          <w:rFonts w:ascii="Arial" w:hAnsi="Arial" w:cs="Arial"/>
          <w:szCs w:val="24"/>
        </w:rPr>
        <w:t>49</w:t>
      </w:r>
      <w:r>
        <w:rPr>
          <w:rFonts w:ascii="Arial" w:hAnsi="Arial" w:cs="Arial"/>
          <w:szCs w:val="24"/>
        </w:rPr>
        <w:t>am (Mountain).</w:t>
      </w:r>
    </w:p>
    <w:p w14:paraId="290B8338" w14:textId="77777777" w:rsidR="00313350" w:rsidRDefault="00313350">
      <w:pPr>
        <w:pStyle w:val="ListParagraph"/>
        <w:ind w:left="270"/>
        <w:rPr>
          <w:rFonts w:ascii="Arial" w:hAnsi="Arial" w:cs="Arial"/>
          <w:szCs w:val="24"/>
        </w:rPr>
      </w:pPr>
    </w:p>
    <w:p w14:paraId="0503DCD3" w14:textId="77777777" w:rsidR="000D4AE2" w:rsidRDefault="000D4AE2">
      <w:pPr>
        <w:rPr>
          <w:rFonts w:ascii="Arial" w:hAnsi="Arial" w:cs="Arial"/>
          <w:szCs w:val="24"/>
        </w:rPr>
      </w:pPr>
    </w:p>
    <w:p w14:paraId="791968B2" w14:textId="77777777" w:rsidR="000D4AE2" w:rsidRDefault="000D4AE2">
      <w:pPr>
        <w:rPr>
          <w:rFonts w:ascii="Arial" w:hAnsi="Arial" w:cs="Arial"/>
          <w:szCs w:val="24"/>
        </w:rPr>
      </w:pPr>
    </w:p>
    <w:p w14:paraId="59FA884A" w14:textId="003B2C26" w:rsidR="00313350" w:rsidRDefault="00F202D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Minutes Approved:</w:t>
      </w:r>
    </w:p>
    <w:p w14:paraId="7B4B5FD6" w14:textId="77777777" w:rsidR="00313350" w:rsidRDefault="00313350">
      <w:pPr>
        <w:rPr>
          <w:rFonts w:ascii="Arial" w:hAnsi="Arial" w:cs="Arial"/>
          <w:szCs w:val="24"/>
        </w:rPr>
      </w:pPr>
    </w:p>
    <w:p w14:paraId="15A89699" w14:textId="77777777" w:rsidR="00313350" w:rsidRDefault="00313350">
      <w:pPr>
        <w:ind w:left="270"/>
        <w:rPr>
          <w:rFonts w:ascii="Arial" w:hAnsi="Arial" w:cs="Arial"/>
          <w:szCs w:val="24"/>
        </w:rPr>
      </w:pPr>
    </w:p>
    <w:p w14:paraId="7FA616D0" w14:textId="77777777" w:rsidR="00313350" w:rsidRDefault="00313350">
      <w:pPr>
        <w:ind w:left="270"/>
        <w:rPr>
          <w:rFonts w:ascii="Arial" w:hAnsi="Arial" w:cs="Arial"/>
          <w:szCs w:val="24"/>
        </w:rPr>
      </w:pPr>
    </w:p>
    <w:p w14:paraId="21C62259" w14:textId="77777777" w:rsidR="00313350" w:rsidRDefault="00F202D4">
      <w:r>
        <w:rPr>
          <w:rFonts w:ascii="Arial" w:hAnsi="Arial" w:cs="Arial"/>
          <w:szCs w:val="24"/>
        </w:rPr>
        <w:t>Chairman Patrick Burchill: _________________</w:t>
      </w:r>
      <w:r>
        <w:rPr>
          <w:rFonts w:ascii="Arial" w:hAnsi="Arial" w:cs="Arial"/>
        </w:rPr>
        <w:t>____________</w:t>
      </w:r>
    </w:p>
    <w:sectPr w:rsidR="0031335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A2C76" w14:textId="77777777" w:rsidR="00F01F6F" w:rsidRDefault="00F01F6F">
      <w:r>
        <w:separator/>
      </w:r>
    </w:p>
  </w:endnote>
  <w:endnote w:type="continuationSeparator" w:id="0">
    <w:p w14:paraId="2984B8F0" w14:textId="77777777" w:rsidR="00F01F6F" w:rsidRDefault="00F0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4A332" w14:textId="77777777" w:rsidR="004E42EE" w:rsidRDefault="00F202D4">
    <w:pPr>
      <w:pStyle w:val="Footer"/>
      <w:jc w:val="center"/>
    </w:pPr>
    <w:r>
      <w:rPr>
        <w:rFonts w:ascii="Arial" w:hAnsi="Arial" w:cs="Arial"/>
      </w:rPr>
      <w:t xml:space="preserve">Page </w:t>
    </w:r>
    <w:r>
      <w:rPr>
        <w:rFonts w:ascii="Arial" w:hAnsi="Arial" w:cs="Arial"/>
        <w:b/>
      </w:rPr>
      <w:fldChar w:fldCharType="begin"/>
    </w:r>
    <w:r>
      <w:rPr>
        <w:rFonts w:ascii="Arial" w:hAnsi="Arial" w:cs="Arial"/>
        <w:b/>
      </w:rPr>
      <w:instrText xml:space="preserve"> PAGE </w:instrText>
    </w:r>
    <w:r>
      <w:rPr>
        <w:rFonts w:ascii="Arial" w:hAnsi="Arial" w:cs="Arial"/>
        <w:b/>
      </w:rPr>
      <w:fldChar w:fldCharType="separate"/>
    </w:r>
    <w:r>
      <w:rPr>
        <w:rFonts w:ascii="Arial" w:hAnsi="Arial" w:cs="Arial"/>
        <w:b/>
      </w:rPr>
      <w:t>2</w:t>
    </w:r>
    <w:r>
      <w:rPr>
        <w:rFonts w:ascii="Arial" w:hAnsi="Arial" w:cs="Arial"/>
        <w:b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  <w:b/>
      </w:rPr>
      <w:fldChar w:fldCharType="begin"/>
    </w:r>
    <w:r>
      <w:rPr>
        <w:rFonts w:ascii="Arial" w:hAnsi="Arial" w:cs="Arial"/>
        <w:b/>
      </w:rPr>
      <w:instrText xml:space="preserve"> NUMPAGES </w:instrText>
    </w:r>
    <w:r>
      <w:rPr>
        <w:rFonts w:ascii="Arial" w:hAnsi="Arial" w:cs="Arial"/>
        <w:b/>
      </w:rPr>
      <w:fldChar w:fldCharType="separate"/>
    </w:r>
    <w:r>
      <w:rPr>
        <w:rFonts w:ascii="Arial" w:hAnsi="Arial" w:cs="Arial"/>
        <w:b/>
      </w:rPr>
      <w:t>4</w:t>
    </w:r>
    <w:r>
      <w:rPr>
        <w:rFonts w:ascii="Arial" w:hAnsi="Arial" w:cs="Arial"/>
        <w:b/>
      </w:rPr>
      <w:fldChar w:fldCharType="end"/>
    </w:r>
  </w:p>
  <w:p w14:paraId="5F357D48" w14:textId="77777777" w:rsidR="004E42EE" w:rsidRDefault="00F01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B8540" w14:textId="77777777" w:rsidR="00F01F6F" w:rsidRDefault="00F01F6F">
      <w:r>
        <w:rPr>
          <w:color w:val="000000"/>
        </w:rPr>
        <w:separator/>
      </w:r>
    </w:p>
  </w:footnote>
  <w:footnote w:type="continuationSeparator" w:id="0">
    <w:p w14:paraId="197F735E" w14:textId="77777777" w:rsidR="00F01F6F" w:rsidRDefault="00F01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F4939" w14:textId="77777777" w:rsidR="004E42EE" w:rsidRDefault="00F202D4">
    <w:pPr>
      <w:pStyle w:val="Header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MEETING MINUTES - 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1351E"/>
    <w:multiLevelType w:val="multilevel"/>
    <w:tmpl w:val="0BF62480"/>
    <w:lvl w:ilvl="0">
      <w:numFmt w:val="bullet"/>
      <w:lvlText w:val=""/>
      <w:lvlJc w:val="left"/>
      <w:pPr>
        <w:ind w:left="1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80" w:hanging="360"/>
      </w:pPr>
      <w:rPr>
        <w:rFonts w:ascii="Wingdings" w:hAnsi="Wingdings"/>
      </w:rPr>
    </w:lvl>
  </w:abstractNum>
  <w:abstractNum w:abstractNumId="1" w15:restartNumberingAfterBreak="0">
    <w:nsid w:val="38A961CE"/>
    <w:multiLevelType w:val="multilevel"/>
    <w:tmpl w:val="BECE91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350"/>
    <w:rsid w:val="000D4AE2"/>
    <w:rsid w:val="00135002"/>
    <w:rsid w:val="00313350"/>
    <w:rsid w:val="007A5963"/>
    <w:rsid w:val="00A44244"/>
    <w:rsid w:val="00B507A8"/>
    <w:rsid w:val="00EB361F"/>
    <w:rsid w:val="00F01F6F"/>
    <w:rsid w:val="00F02EBA"/>
    <w:rsid w:val="00F202D4"/>
    <w:rsid w:val="00F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6A701"/>
  <w15:docId w15:val="{DE6B2FBC-6D4B-4172-BBD5-D32590B3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Spacing">
    <w:name w:val="No Spacing"/>
    <w:pPr>
      <w:suppressAutoHyphens/>
    </w:pPr>
    <w:rPr>
      <w:rFonts w:ascii="Arial" w:hAnsi="Arial" w:cs="Arial"/>
      <w:color w:val="000000"/>
    </w:rPr>
  </w:style>
  <w:style w:type="character" w:styleId="Strong">
    <w:name w:val="Strong"/>
    <w:basedOn w:val="DefaultParagraphFont"/>
    <w:rPr>
      <w:b/>
      <w:bCs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35002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9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ff_marie</dc:creator>
  <cp:lastModifiedBy>David Kneafsey</cp:lastModifiedBy>
  <cp:revision>5</cp:revision>
  <cp:lastPrinted>2018-02-21T18:23:00Z</cp:lastPrinted>
  <dcterms:created xsi:type="dcterms:W3CDTF">2020-10-01T05:27:00Z</dcterms:created>
  <dcterms:modified xsi:type="dcterms:W3CDTF">2020-10-01T05:32:00Z</dcterms:modified>
</cp:coreProperties>
</file>