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4C" w:rsidRPr="00575EBE" w:rsidRDefault="00575EBE" w:rsidP="00575EBE">
      <w:pPr>
        <w:pStyle w:val="NoSpacing"/>
        <w:jc w:val="center"/>
        <w:rPr>
          <w:b/>
          <w:sz w:val="24"/>
          <w:szCs w:val="24"/>
        </w:rPr>
      </w:pPr>
      <w:r w:rsidRPr="00575EBE">
        <w:rPr>
          <w:b/>
          <w:sz w:val="24"/>
          <w:szCs w:val="24"/>
        </w:rPr>
        <w:t>BOARD OF TECHNICAL EDUCATION</w:t>
      </w:r>
    </w:p>
    <w:p w:rsidR="00DB24AB" w:rsidRPr="00575EBE" w:rsidRDefault="00575EBE" w:rsidP="00575EBE">
      <w:pPr>
        <w:pStyle w:val="NoSpacing"/>
        <w:jc w:val="center"/>
        <w:rPr>
          <w:b/>
          <w:sz w:val="24"/>
          <w:szCs w:val="24"/>
        </w:rPr>
      </w:pPr>
      <w:r w:rsidRPr="00575EBE">
        <w:rPr>
          <w:b/>
          <w:sz w:val="24"/>
          <w:szCs w:val="24"/>
        </w:rPr>
        <w:t xml:space="preserve">MINUTES OF THE </w:t>
      </w:r>
      <w:r w:rsidR="00C2644F">
        <w:rPr>
          <w:b/>
          <w:sz w:val="24"/>
          <w:szCs w:val="24"/>
        </w:rPr>
        <w:t xml:space="preserve">TELEPHONIC </w:t>
      </w:r>
      <w:r w:rsidRPr="00575EBE">
        <w:rPr>
          <w:b/>
          <w:sz w:val="24"/>
          <w:szCs w:val="24"/>
        </w:rPr>
        <w:t>MEETING</w:t>
      </w:r>
    </w:p>
    <w:p w:rsidR="00575EBE" w:rsidRDefault="00BB1F47" w:rsidP="00575EBE">
      <w:pPr>
        <w:pStyle w:val="NoSpacing"/>
        <w:jc w:val="center"/>
        <w:rPr>
          <w:b/>
          <w:sz w:val="24"/>
          <w:szCs w:val="24"/>
        </w:rPr>
      </w:pPr>
      <w:r>
        <w:rPr>
          <w:b/>
          <w:sz w:val="24"/>
          <w:szCs w:val="24"/>
        </w:rPr>
        <w:t>January 25, 2018</w:t>
      </w:r>
    </w:p>
    <w:p w:rsidR="004E725D" w:rsidRDefault="004E725D" w:rsidP="00575EBE">
      <w:pPr>
        <w:pStyle w:val="NoSpacing"/>
        <w:jc w:val="center"/>
        <w:rPr>
          <w:b/>
          <w:sz w:val="24"/>
          <w:szCs w:val="24"/>
        </w:rPr>
      </w:pPr>
    </w:p>
    <w:p w:rsidR="004E725D" w:rsidRPr="00B23F79" w:rsidRDefault="00BB1F47" w:rsidP="004E725D">
      <w:pPr>
        <w:pStyle w:val="NoSpacing"/>
        <w:rPr>
          <w:b/>
          <w:sz w:val="36"/>
          <w:szCs w:val="36"/>
        </w:rPr>
      </w:pPr>
      <w:r>
        <w:rPr>
          <w:b/>
          <w:sz w:val="36"/>
          <w:szCs w:val="36"/>
        </w:rPr>
        <w:t>Thursday</w:t>
      </w:r>
      <w:r w:rsidR="004E725D" w:rsidRPr="00B23F79">
        <w:rPr>
          <w:b/>
          <w:sz w:val="36"/>
          <w:szCs w:val="36"/>
        </w:rPr>
        <w:t xml:space="preserve">, </w:t>
      </w:r>
      <w:r>
        <w:rPr>
          <w:b/>
          <w:sz w:val="36"/>
          <w:szCs w:val="36"/>
        </w:rPr>
        <w:t>January 25, 2018</w:t>
      </w:r>
    </w:p>
    <w:p w:rsidR="00575EBE" w:rsidRDefault="00575EBE" w:rsidP="00575EBE">
      <w:pPr>
        <w:pStyle w:val="NoSpacing"/>
        <w:jc w:val="center"/>
        <w:rPr>
          <w:b/>
          <w:sz w:val="24"/>
          <w:szCs w:val="24"/>
        </w:rPr>
      </w:pPr>
    </w:p>
    <w:p w:rsidR="00575EBE" w:rsidRDefault="00575EBE" w:rsidP="00575EBE">
      <w:pPr>
        <w:pStyle w:val="NoSpacing"/>
        <w:rPr>
          <w:sz w:val="24"/>
          <w:szCs w:val="24"/>
        </w:rPr>
      </w:pPr>
      <w:r>
        <w:rPr>
          <w:sz w:val="24"/>
          <w:szCs w:val="24"/>
        </w:rPr>
        <w:t>The Board of Technical Education</w:t>
      </w:r>
      <w:r w:rsidR="00BA39E8">
        <w:rPr>
          <w:sz w:val="24"/>
          <w:szCs w:val="24"/>
        </w:rPr>
        <w:t xml:space="preserve"> (BOTE</w:t>
      </w:r>
      <w:r w:rsidR="00CE4461">
        <w:rPr>
          <w:sz w:val="24"/>
          <w:szCs w:val="24"/>
        </w:rPr>
        <w:t>) met</w:t>
      </w:r>
      <w:r w:rsidR="00C2644F">
        <w:rPr>
          <w:sz w:val="24"/>
          <w:szCs w:val="24"/>
        </w:rPr>
        <w:t xml:space="preserve"> telephonically </w:t>
      </w:r>
      <w:r w:rsidR="00BB1F47">
        <w:rPr>
          <w:sz w:val="24"/>
          <w:szCs w:val="24"/>
        </w:rPr>
        <w:t xml:space="preserve">January 25, 2018 </w:t>
      </w:r>
      <w:r>
        <w:rPr>
          <w:sz w:val="24"/>
          <w:szCs w:val="24"/>
        </w:rPr>
        <w:t xml:space="preserve">at </w:t>
      </w:r>
      <w:r w:rsidR="00BB1F47">
        <w:rPr>
          <w:sz w:val="24"/>
          <w:szCs w:val="24"/>
        </w:rPr>
        <w:t>12:00pm CT</w:t>
      </w:r>
      <w:r w:rsidR="004E725D">
        <w:rPr>
          <w:sz w:val="24"/>
          <w:szCs w:val="24"/>
        </w:rPr>
        <w:t xml:space="preserve"> </w:t>
      </w:r>
      <w:r>
        <w:rPr>
          <w:sz w:val="24"/>
          <w:szCs w:val="24"/>
        </w:rPr>
        <w:t xml:space="preserve">with </w:t>
      </w:r>
      <w:r w:rsidR="00C2644F">
        <w:rPr>
          <w:sz w:val="24"/>
          <w:szCs w:val="24"/>
        </w:rPr>
        <w:t>t</w:t>
      </w:r>
      <w:r>
        <w:rPr>
          <w:sz w:val="24"/>
          <w:szCs w:val="24"/>
        </w:rPr>
        <w:t>he following members present:</w:t>
      </w:r>
    </w:p>
    <w:p w:rsidR="00575EBE" w:rsidRDefault="00575EBE" w:rsidP="00575EBE">
      <w:pPr>
        <w:pStyle w:val="NoSpacing"/>
        <w:rPr>
          <w:sz w:val="24"/>
          <w:szCs w:val="24"/>
        </w:rPr>
      </w:pPr>
    </w:p>
    <w:p w:rsidR="004E725D" w:rsidRDefault="00150434" w:rsidP="004E725D">
      <w:pPr>
        <w:pStyle w:val="NoSpacing"/>
        <w:rPr>
          <w:sz w:val="24"/>
          <w:szCs w:val="24"/>
        </w:rPr>
      </w:pPr>
      <w:r>
        <w:rPr>
          <w:sz w:val="24"/>
          <w:szCs w:val="24"/>
        </w:rPr>
        <w:t xml:space="preserve">                                                               </w:t>
      </w:r>
      <w:r w:rsidR="004E725D">
        <w:rPr>
          <w:sz w:val="24"/>
          <w:szCs w:val="24"/>
        </w:rPr>
        <w:t xml:space="preserve">Dana </w:t>
      </w:r>
      <w:proofErr w:type="spellStart"/>
      <w:r w:rsidR="004E725D">
        <w:rPr>
          <w:sz w:val="24"/>
          <w:szCs w:val="24"/>
        </w:rPr>
        <w:t>Dykhouse</w:t>
      </w:r>
      <w:proofErr w:type="spellEnd"/>
    </w:p>
    <w:p w:rsidR="00575EBE" w:rsidRDefault="00150434" w:rsidP="00150434">
      <w:pPr>
        <w:pStyle w:val="NoSpacing"/>
        <w:rPr>
          <w:sz w:val="24"/>
          <w:szCs w:val="24"/>
        </w:rPr>
      </w:pPr>
      <w:r>
        <w:rPr>
          <w:sz w:val="24"/>
          <w:szCs w:val="24"/>
        </w:rPr>
        <w:t xml:space="preserve">                                                               </w:t>
      </w:r>
      <w:r w:rsidR="00575EBE">
        <w:rPr>
          <w:sz w:val="24"/>
          <w:szCs w:val="24"/>
        </w:rPr>
        <w:t xml:space="preserve">Doug </w:t>
      </w:r>
      <w:proofErr w:type="spellStart"/>
      <w:r w:rsidR="00575EBE">
        <w:rPr>
          <w:sz w:val="24"/>
          <w:szCs w:val="24"/>
        </w:rPr>
        <w:t>Ekeren</w:t>
      </w:r>
      <w:proofErr w:type="spellEnd"/>
    </w:p>
    <w:p w:rsidR="004E725D" w:rsidRDefault="004E725D" w:rsidP="004E725D">
      <w:pPr>
        <w:pStyle w:val="NoSpacing"/>
        <w:rPr>
          <w:sz w:val="24"/>
          <w:szCs w:val="24"/>
        </w:rPr>
      </w:pPr>
      <w:r>
        <w:rPr>
          <w:sz w:val="24"/>
          <w:szCs w:val="24"/>
        </w:rPr>
        <w:t xml:space="preserve">                                                               Bob Faehn</w:t>
      </w:r>
    </w:p>
    <w:p w:rsidR="00BB1F47" w:rsidRDefault="00BB1F47" w:rsidP="004E725D">
      <w:pPr>
        <w:pStyle w:val="NoSpacing"/>
        <w:rPr>
          <w:sz w:val="24"/>
          <w:szCs w:val="24"/>
        </w:rPr>
      </w:pPr>
      <w:r>
        <w:rPr>
          <w:sz w:val="24"/>
          <w:szCs w:val="24"/>
        </w:rPr>
        <w:t xml:space="preserve">                                                               Rod </w:t>
      </w:r>
      <w:proofErr w:type="spellStart"/>
      <w:r>
        <w:rPr>
          <w:sz w:val="24"/>
          <w:szCs w:val="24"/>
        </w:rPr>
        <w:t>Bowar</w:t>
      </w:r>
      <w:proofErr w:type="spellEnd"/>
    </w:p>
    <w:p w:rsidR="004E725D" w:rsidRDefault="00150434" w:rsidP="00150434">
      <w:pPr>
        <w:pStyle w:val="NoSpacing"/>
        <w:rPr>
          <w:sz w:val="24"/>
          <w:szCs w:val="24"/>
        </w:rPr>
      </w:pPr>
      <w:r>
        <w:rPr>
          <w:sz w:val="24"/>
          <w:szCs w:val="24"/>
        </w:rPr>
        <w:t xml:space="preserve">                                                               </w:t>
      </w:r>
      <w:r w:rsidR="00575EBE">
        <w:rPr>
          <w:sz w:val="24"/>
          <w:szCs w:val="24"/>
        </w:rPr>
        <w:t xml:space="preserve">Scott </w:t>
      </w:r>
      <w:proofErr w:type="spellStart"/>
      <w:r w:rsidR="00575EBE">
        <w:rPr>
          <w:sz w:val="24"/>
          <w:szCs w:val="24"/>
        </w:rPr>
        <w:t>Knuppe</w:t>
      </w:r>
      <w:proofErr w:type="spellEnd"/>
    </w:p>
    <w:p w:rsidR="00575EBE" w:rsidRDefault="00150434" w:rsidP="00150434">
      <w:pPr>
        <w:pStyle w:val="NoSpacing"/>
        <w:rPr>
          <w:sz w:val="24"/>
          <w:szCs w:val="24"/>
        </w:rPr>
      </w:pPr>
      <w:r>
        <w:rPr>
          <w:sz w:val="24"/>
          <w:szCs w:val="24"/>
        </w:rPr>
        <w:t xml:space="preserve">                                                               </w:t>
      </w:r>
      <w:r w:rsidR="00575EBE">
        <w:rPr>
          <w:sz w:val="24"/>
          <w:szCs w:val="24"/>
        </w:rPr>
        <w:t xml:space="preserve">Ed </w:t>
      </w:r>
      <w:proofErr w:type="spellStart"/>
      <w:r w:rsidR="00575EBE">
        <w:rPr>
          <w:sz w:val="24"/>
          <w:szCs w:val="24"/>
        </w:rPr>
        <w:t>Mallett</w:t>
      </w:r>
      <w:proofErr w:type="spellEnd"/>
    </w:p>
    <w:p w:rsidR="00BB1F47" w:rsidRDefault="00BB1F47" w:rsidP="00150434">
      <w:pPr>
        <w:pStyle w:val="NoSpacing"/>
        <w:rPr>
          <w:sz w:val="24"/>
          <w:szCs w:val="24"/>
        </w:rPr>
      </w:pPr>
      <w:r>
        <w:rPr>
          <w:sz w:val="24"/>
          <w:szCs w:val="24"/>
        </w:rPr>
        <w:t xml:space="preserve">                                                               Scott Peterson</w:t>
      </w:r>
    </w:p>
    <w:p w:rsidR="004E725D" w:rsidRDefault="00FD0056" w:rsidP="00150434">
      <w:pPr>
        <w:pStyle w:val="NoSpacing"/>
        <w:rPr>
          <w:sz w:val="24"/>
          <w:szCs w:val="24"/>
        </w:rPr>
      </w:pPr>
      <w:r>
        <w:rPr>
          <w:sz w:val="24"/>
          <w:szCs w:val="24"/>
        </w:rPr>
        <w:t xml:space="preserve">                                         </w:t>
      </w:r>
      <w:r w:rsidR="00687FAC">
        <w:rPr>
          <w:sz w:val="24"/>
          <w:szCs w:val="24"/>
        </w:rPr>
        <w:t xml:space="preserve">                      </w:t>
      </w:r>
      <w:r w:rsidR="004E725D">
        <w:rPr>
          <w:sz w:val="24"/>
          <w:szCs w:val="24"/>
        </w:rPr>
        <w:t>Terry Sabers</w:t>
      </w:r>
    </w:p>
    <w:p w:rsidR="00575EBE" w:rsidRDefault="00150434" w:rsidP="00150434">
      <w:pPr>
        <w:pStyle w:val="NoSpacing"/>
        <w:rPr>
          <w:sz w:val="24"/>
          <w:szCs w:val="24"/>
        </w:rPr>
      </w:pPr>
      <w:r>
        <w:rPr>
          <w:sz w:val="24"/>
          <w:szCs w:val="24"/>
        </w:rPr>
        <w:t xml:space="preserve">                                                               </w:t>
      </w:r>
      <w:r w:rsidR="00BB1F47">
        <w:rPr>
          <w:sz w:val="24"/>
          <w:szCs w:val="24"/>
        </w:rPr>
        <w:t xml:space="preserve">   </w:t>
      </w:r>
    </w:p>
    <w:p w:rsidR="00741CB0" w:rsidRDefault="00150434" w:rsidP="00150434">
      <w:pPr>
        <w:pStyle w:val="NoSpacing"/>
        <w:rPr>
          <w:sz w:val="24"/>
          <w:szCs w:val="24"/>
        </w:rPr>
      </w:pPr>
      <w:r>
        <w:rPr>
          <w:sz w:val="24"/>
          <w:szCs w:val="24"/>
        </w:rPr>
        <w:t xml:space="preserve">Also present during all or part of the meeting were </w:t>
      </w:r>
      <w:r w:rsidR="00BB1F47">
        <w:rPr>
          <w:sz w:val="24"/>
          <w:szCs w:val="24"/>
        </w:rPr>
        <w:t xml:space="preserve">Nick Wendell, Board of Technical Education Executive Director; </w:t>
      </w:r>
      <w:r w:rsidR="00F77A37">
        <w:rPr>
          <w:sz w:val="24"/>
          <w:szCs w:val="24"/>
        </w:rPr>
        <w:t xml:space="preserve">Mike </w:t>
      </w:r>
      <w:proofErr w:type="spellStart"/>
      <w:r w:rsidR="00F77A37">
        <w:rPr>
          <w:sz w:val="24"/>
          <w:szCs w:val="24"/>
        </w:rPr>
        <w:t>Cartney</w:t>
      </w:r>
      <w:proofErr w:type="spellEnd"/>
      <w:r w:rsidR="00F77A37">
        <w:rPr>
          <w:sz w:val="24"/>
          <w:szCs w:val="24"/>
        </w:rPr>
        <w:t>,</w:t>
      </w:r>
      <w:r w:rsidR="00CE4461">
        <w:rPr>
          <w:sz w:val="24"/>
          <w:szCs w:val="24"/>
        </w:rPr>
        <w:t xml:space="preserve"> Lake Area Technical Institute (</w:t>
      </w:r>
      <w:r w:rsidR="00F77A37">
        <w:rPr>
          <w:sz w:val="24"/>
          <w:szCs w:val="24"/>
        </w:rPr>
        <w:t>LATI</w:t>
      </w:r>
      <w:r w:rsidR="00CE4461">
        <w:rPr>
          <w:sz w:val="24"/>
          <w:szCs w:val="24"/>
        </w:rPr>
        <w:t xml:space="preserve">) </w:t>
      </w:r>
      <w:r w:rsidR="00F77A37">
        <w:rPr>
          <w:sz w:val="24"/>
          <w:szCs w:val="24"/>
        </w:rPr>
        <w:t xml:space="preserve">President; </w:t>
      </w:r>
      <w:r w:rsidR="00CE4461">
        <w:rPr>
          <w:sz w:val="24"/>
          <w:szCs w:val="24"/>
        </w:rPr>
        <w:t xml:space="preserve">Ann </w:t>
      </w:r>
      <w:proofErr w:type="spellStart"/>
      <w:r w:rsidR="00CE4461">
        <w:rPr>
          <w:sz w:val="24"/>
          <w:szCs w:val="24"/>
        </w:rPr>
        <w:t>Bol</w:t>
      </w:r>
      <w:r w:rsidR="00F77A37">
        <w:rPr>
          <w:sz w:val="24"/>
          <w:szCs w:val="24"/>
        </w:rPr>
        <w:t>man</w:t>
      </w:r>
      <w:proofErr w:type="spellEnd"/>
      <w:r w:rsidR="00F77A37">
        <w:rPr>
          <w:sz w:val="24"/>
          <w:szCs w:val="24"/>
        </w:rPr>
        <w:t xml:space="preserve">, </w:t>
      </w:r>
      <w:r w:rsidR="00CE4461">
        <w:rPr>
          <w:sz w:val="24"/>
          <w:szCs w:val="24"/>
        </w:rPr>
        <w:t>Western Dakota Tech (</w:t>
      </w:r>
      <w:r w:rsidR="00F77A37">
        <w:rPr>
          <w:sz w:val="24"/>
          <w:szCs w:val="24"/>
        </w:rPr>
        <w:t>WDT</w:t>
      </w:r>
      <w:r w:rsidR="00CE4461">
        <w:rPr>
          <w:sz w:val="24"/>
          <w:szCs w:val="24"/>
        </w:rPr>
        <w:t xml:space="preserve">) </w:t>
      </w:r>
      <w:r w:rsidR="00F77A37">
        <w:rPr>
          <w:sz w:val="24"/>
          <w:szCs w:val="24"/>
        </w:rPr>
        <w:t xml:space="preserve">President; </w:t>
      </w:r>
      <w:r w:rsidR="00BB1F47">
        <w:rPr>
          <w:sz w:val="24"/>
          <w:szCs w:val="24"/>
        </w:rPr>
        <w:t xml:space="preserve">Bob Griggs, Southeast Technical Institute (STI) President; Will Mortenson, Board of Technical Education Lobbyist; Dustin </w:t>
      </w:r>
      <w:proofErr w:type="spellStart"/>
      <w:r w:rsidR="00BB1F47">
        <w:rPr>
          <w:sz w:val="24"/>
          <w:szCs w:val="24"/>
        </w:rPr>
        <w:t>Christopherson</w:t>
      </w:r>
      <w:proofErr w:type="spellEnd"/>
      <w:r w:rsidR="00BB1F47">
        <w:rPr>
          <w:sz w:val="24"/>
          <w:szCs w:val="24"/>
        </w:rPr>
        <w:t xml:space="preserve">, SD Health &amp; Education Facilities Authority &amp; </w:t>
      </w:r>
      <w:r w:rsidR="00F77A37">
        <w:rPr>
          <w:sz w:val="24"/>
          <w:szCs w:val="24"/>
        </w:rPr>
        <w:t xml:space="preserve">Kim </w:t>
      </w:r>
      <w:proofErr w:type="spellStart"/>
      <w:r w:rsidR="00F77A37">
        <w:rPr>
          <w:sz w:val="24"/>
          <w:szCs w:val="24"/>
        </w:rPr>
        <w:t>VanDenHemel</w:t>
      </w:r>
      <w:proofErr w:type="spellEnd"/>
      <w:r w:rsidR="00F77A37">
        <w:rPr>
          <w:sz w:val="24"/>
          <w:szCs w:val="24"/>
        </w:rPr>
        <w:t>, Secretary for the Division of C</w:t>
      </w:r>
      <w:r w:rsidR="00CE4461">
        <w:rPr>
          <w:sz w:val="24"/>
          <w:szCs w:val="24"/>
        </w:rPr>
        <w:t>areer &amp; Technical Education</w:t>
      </w:r>
      <w:r w:rsidR="004E725D">
        <w:rPr>
          <w:sz w:val="24"/>
          <w:szCs w:val="24"/>
        </w:rPr>
        <w:t xml:space="preserve"> </w:t>
      </w:r>
      <w:r w:rsidR="00F77A37">
        <w:rPr>
          <w:sz w:val="24"/>
          <w:szCs w:val="24"/>
        </w:rPr>
        <w:t>for the Department of Education.</w:t>
      </w:r>
    </w:p>
    <w:p w:rsidR="00FD0056" w:rsidRDefault="00FD0056" w:rsidP="00150434">
      <w:pPr>
        <w:pStyle w:val="NoSpacing"/>
        <w:rPr>
          <w:sz w:val="24"/>
          <w:szCs w:val="24"/>
        </w:rPr>
      </w:pPr>
    </w:p>
    <w:p w:rsidR="004D631D" w:rsidRDefault="003550FF" w:rsidP="004D631D">
      <w:pPr>
        <w:pStyle w:val="NoSpacing"/>
        <w:rPr>
          <w:b/>
          <w:sz w:val="24"/>
          <w:szCs w:val="24"/>
          <w:u w:val="single"/>
        </w:rPr>
      </w:pPr>
      <w:r>
        <w:rPr>
          <w:b/>
          <w:sz w:val="24"/>
          <w:szCs w:val="24"/>
          <w:u w:val="single"/>
        </w:rPr>
        <w:t>1</w:t>
      </w:r>
      <w:r w:rsidR="00C10574">
        <w:rPr>
          <w:b/>
          <w:sz w:val="24"/>
          <w:szCs w:val="24"/>
          <w:u w:val="single"/>
        </w:rPr>
        <w:t>-</w:t>
      </w:r>
      <w:r w:rsidR="00C42378" w:rsidRPr="00FF7E53">
        <w:rPr>
          <w:b/>
          <w:sz w:val="24"/>
          <w:szCs w:val="24"/>
          <w:u w:val="single"/>
        </w:rPr>
        <w:t>Call to Order and Roll Call</w:t>
      </w:r>
    </w:p>
    <w:p w:rsidR="00FF7E53" w:rsidRDefault="00FF7E53" w:rsidP="004D631D">
      <w:pPr>
        <w:pStyle w:val="NoSpacing"/>
        <w:rPr>
          <w:b/>
          <w:sz w:val="24"/>
          <w:szCs w:val="24"/>
          <w:u w:val="single"/>
        </w:rPr>
      </w:pPr>
    </w:p>
    <w:p w:rsidR="00FF7E53" w:rsidRDefault="00FD0056" w:rsidP="004D631D">
      <w:pPr>
        <w:pStyle w:val="NoSpacing"/>
        <w:rPr>
          <w:sz w:val="24"/>
          <w:szCs w:val="24"/>
        </w:rPr>
      </w:pPr>
      <w:r>
        <w:rPr>
          <w:sz w:val="24"/>
          <w:szCs w:val="24"/>
        </w:rPr>
        <w:t xml:space="preserve">Dana </w:t>
      </w:r>
      <w:proofErr w:type="spellStart"/>
      <w:r>
        <w:rPr>
          <w:sz w:val="24"/>
          <w:szCs w:val="24"/>
        </w:rPr>
        <w:t>Dykhouse</w:t>
      </w:r>
      <w:proofErr w:type="spellEnd"/>
      <w:r>
        <w:rPr>
          <w:sz w:val="24"/>
          <w:szCs w:val="24"/>
        </w:rPr>
        <w:t>,</w:t>
      </w:r>
      <w:r w:rsidR="00687FAC">
        <w:rPr>
          <w:sz w:val="24"/>
          <w:szCs w:val="24"/>
        </w:rPr>
        <w:t xml:space="preserve"> </w:t>
      </w:r>
      <w:r w:rsidR="00A70723">
        <w:rPr>
          <w:sz w:val="24"/>
          <w:szCs w:val="24"/>
        </w:rPr>
        <w:t>Chairman</w:t>
      </w:r>
      <w:r w:rsidR="00FF7E53">
        <w:rPr>
          <w:sz w:val="24"/>
          <w:szCs w:val="24"/>
        </w:rPr>
        <w:t xml:space="preserve">, called the meeting to order at </w:t>
      </w:r>
      <w:r w:rsidR="0011313A">
        <w:rPr>
          <w:sz w:val="24"/>
          <w:szCs w:val="24"/>
        </w:rPr>
        <w:t>12:03pm</w:t>
      </w:r>
      <w:r>
        <w:rPr>
          <w:sz w:val="24"/>
          <w:szCs w:val="24"/>
        </w:rPr>
        <w:t xml:space="preserve"> CT. </w:t>
      </w:r>
      <w:r w:rsidR="0011313A">
        <w:rPr>
          <w:sz w:val="24"/>
          <w:szCs w:val="24"/>
        </w:rPr>
        <w:t xml:space="preserve">Diana </w:t>
      </w:r>
      <w:proofErr w:type="spellStart"/>
      <w:r w:rsidR="0011313A">
        <w:rPr>
          <w:sz w:val="24"/>
          <w:szCs w:val="24"/>
        </w:rPr>
        <w:t>VanderWoude</w:t>
      </w:r>
      <w:proofErr w:type="spellEnd"/>
      <w:r w:rsidR="0011313A">
        <w:rPr>
          <w:sz w:val="24"/>
          <w:szCs w:val="24"/>
        </w:rPr>
        <w:t xml:space="preserve"> was </w:t>
      </w:r>
      <w:r w:rsidR="00687FAC">
        <w:rPr>
          <w:sz w:val="24"/>
          <w:szCs w:val="24"/>
        </w:rPr>
        <w:t xml:space="preserve">excused; all other members were present. </w:t>
      </w:r>
    </w:p>
    <w:p w:rsidR="0011313A" w:rsidRDefault="0011313A" w:rsidP="004D631D">
      <w:pPr>
        <w:pStyle w:val="NoSpacing"/>
        <w:rPr>
          <w:sz w:val="24"/>
          <w:szCs w:val="24"/>
        </w:rPr>
      </w:pPr>
    </w:p>
    <w:p w:rsidR="00FF7E53" w:rsidRDefault="003550FF" w:rsidP="004D631D">
      <w:pPr>
        <w:pStyle w:val="NoSpacing"/>
        <w:rPr>
          <w:b/>
          <w:sz w:val="24"/>
          <w:szCs w:val="24"/>
          <w:u w:val="single"/>
        </w:rPr>
      </w:pPr>
      <w:r>
        <w:rPr>
          <w:b/>
          <w:sz w:val="24"/>
          <w:szCs w:val="24"/>
          <w:u w:val="single"/>
        </w:rPr>
        <w:t>2</w:t>
      </w:r>
      <w:r w:rsidR="00C10574">
        <w:rPr>
          <w:b/>
          <w:sz w:val="24"/>
          <w:szCs w:val="24"/>
          <w:u w:val="single"/>
        </w:rPr>
        <w:t>-</w:t>
      </w:r>
      <w:r w:rsidR="00FF7E53">
        <w:rPr>
          <w:b/>
          <w:sz w:val="24"/>
          <w:szCs w:val="24"/>
          <w:u w:val="single"/>
        </w:rPr>
        <w:t>A</w:t>
      </w:r>
      <w:r w:rsidR="00453AA5">
        <w:rPr>
          <w:b/>
          <w:sz w:val="24"/>
          <w:szCs w:val="24"/>
          <w:u w:val="single"/>
        </w:rPr>
        <w:t xml:space="preserve">pproval </w:t>
      </w:r>
      <w:r w:rsidR="00FF7E53">
        <w:rPr>
          <w:b/>
          <w:sz w:val="24"/>
          <w:szCs w:val="24"/>
          <w:u w:val="single"/>
        </w:rPr>
        <w:t>of the Agenda</w:t>
      </w:r>
    </w:p>
    <w:p w:rsidR="00FF7E53" w:rsidRDefault="00FF7E53" w:rsidP="004D631D">
      <w:pPr>
        <w:pStyle w:val="NoSpacing"/>
        <w:rPr>
          <w:b/>
          <w:sz w:val="24"/>
          <w:szCs w:val="24"/>
          <w:u w:val="single"/>
        </w:rPr>
      </w:pPr>
    </w:p>
    <w:p w:rsidR="0011313A" w:rsidRDefault="0011313A" w:rsidP="0011313A">
      <w:pPr>
        <w:pStyle w:val="NoSpacing"/>
        <w:rPr>
          <w:sz w:val="24"/>
          <w:szCs w:val="24"/>
        </w:rPr>
      </w:pPr>
      <w:r>
        <w:rPr>
          <w:sz w:val="24"/>
          <w:szCs w:val="24"/>
        </w:rPr>
        <w:t xml:space="preserve">Motion by Sabers, second by </w:t>
      </w:r>
      <w:proofErr w:type="spellStart"/>
      <w:r>
        <w:rPr>
          <w:sz w:val="24"/>
          <w:szCs w:val="24"/>
        </w:rPr>
        <w:t>Bowar</w:t>
      </w:r>
      <w:proofErr w:type="spellEnd"/>
      <w:r>
        <w:rPr>
          <w:sz w:val="24"/>
          <w:szCs w:val="24"/>
        </w:rPr>
        <w:t xml:space="preserve"> to adopt the January 25, 2018 proposed agenda. Voice vote, all present voted in favor. Motion carried.</w:t>
      </w:r>
    </w:p>
    <w:p w:rsidR="00FF7E53" w:rsidRDefault="00FF7E53" w:rsidP="004D631D">
      <w:pPr>
        <w:pStyle w:val="NoSpacing"/>
        <w:rPr>
          <w:sz w:val="24"/>
          <w:szCs w:val="24"/>
        </w:rPr>
      </w:pPr>
    </w:p>
    <w:p w:rsidR="00FF7E53" w:rsidRDefault="003550FF" w:rsidP="004D631D">
      <w:pPr>
        <w:pStyle w:val="NoSpacing"/>
        <w:rPr>
          <w:b/>
          <w:sz w:val="24"/>
          <w:szCs w:val="24"/>
          <w:u w:val="single"/>
        </w:rPr>
      </w:pPr>
      <w:r>
        <w:rPr>
          <w:b/>
          <w:sz w:val="24"/>
          <w:szCs w:val="24"/>
          <w:u w:val="single"/>
        </w:rPr>
        <w:t>3</w:t>
      </w:r>
      <w:r w:rsidR="00C10574">
        <w:rPr>
          <w:b/>
          <w:sz w:val="24"/>
          <w:szCs w:val="24"/>
          <w:u w:val="single"/>
        </w:rPr>
        <w:t>-</w:t>
      </w:r>
      <w:r w:rsidR="0011313A">
        <w:rPr>
          <w:b/>
          <w:sz w:val="24"/>
          <w:szCs w:val="24"/>
          <w:u w:val="single"/>
        </w:rPr>
        <w:t>Potential Lake Area Technical Institute Bonding Effort-Bonding Proposal</w:t>
      </w:r>
    </w:p>
    <w:p w:rsidR="0011313A" w:rsidRDefault="0011313A" w:rsidP="00AA47AF">
      <w:pPr>
        <w:pStyle w:val="NoSpacing"/>
        <w:ind w:firstLine="720"/>
        <w:rPr>
          <w:b/>
          <w:sz w:val="24"/>
          <w:szCs w:val="24"/>
          <w:u w:val="single"/>
        </w:rPr>
      </w:pPr>
    </w:p>
    <w:p w:rsidR="004C6D58" w:rsidRDefault="0011313A" w:rsidP="004D631D">
      <w:pPr>
        <w:pStyle w:val="NoSpacing"/>
        <w:rPr>
          <w:sz w:val="24"/>
          <w:szCs w:val="24"/>
        </w:rPr>
      </w:pPr>
      <w:r>
        <w:rPr>
          <w:sz w:val="24"/>
          <w:szCs w:val="24"/>
        </w:rPr>
        <w:t>Nick Wendell, BOTE Executive Director, stated this is a new process or procedure. Normally this would be a longer process but all the information that needs to be included is included. They are only considering this as quickly as they are because of a private gift to the institution, the capacity needs for the high</w:t>
      </w:r>
      <w:r w:rsidR="004C6D58">
        <w:rPr>
          <w:sz w:val="24"/>
          <w:szCs w:val="24"/>
        </w:rPr>
        <w:t>-need</w:t>
      </w:r>
      <w:r>
        <w:rPr>
          <w:sz w:val="24"/>
          <w:szCs w:val="24"/>
        </w:rPr>
        <w:t xml:space="preserve"> high</w:t>
      </w:r>
      <w:r w:rsidR="004C6D58">
        <w:rPr>
          <w:sz w:val="24"/>
          <w:szCs w:val="24"/>
        </w:rPr>
        <w:t>-</w:t>
      </w:r>
      <w:r>
        <w:rPr>
          <w:sz w:val="24"/>
          <w:szCs w:val="24"/>
        </w:rPr>
        <w:t xml:space="preserve">demand jobs, there are currently students being left out of the program and there is legislative </w:t>
      </w:r>
      <w:r w:rsidR="004C6D58">
        <w:rPr>
          <w:sz w:val="24"/>
          <w:szCs w:val="24"/>
        </w:rPr>
        <w:t xml:space="preserve">interest or support during this session. </w:t>
      </w:r>
    </w:p>
    <w:p w:rsidR="0088558F" w:rsidRDefault="0088558F" w:rsidP="004D631D">
      <w:pPr>
        <w:pStyle w:val="NoSpacing"/>
        <w:rPr>
          <w:sz w:val="24"/>
          <w:szCs w:val="24"/>
        </w:rPr>
      </w:pPr>
    </w:p>
    <w:p w:rsidR="0088558F" w:rsidRDefault="0088558F" w:rsidP="0088558F">
      <w:pPr>
        <w:pStyle w:val="Default"/>
        <w:rPr>
          <w:rFonts w:asciiTheme="minorHAnsi" w:hAnsiTheme="minorHAnsi"/>
        </w:rPr>
      </w:pPr>
      <w:r w:rsidRPr="0088558F">
        <w:rPr>
          <w:rFonts w:asciiTheme="minorHAnsi" w:hAnsiTheme="minorHAnsi"/>
        </w:rPr>
        <w:lastRenderedPageBreak/>
        <w:t>Wendell explained the scope</w:t>
      </w:r>
      <w:r w:rsidR="00B06692">
        <w:rPr>
          <w:rFonts w:asciiTheme="minorHAnsi" w:hAnsiTheme="minorHAnsi"/>
        </w:rPr>
        <w:t xml:space="preserve"> </w:t>
      </w:r>
      <w:r w:rsidRPr="0088558F">
        <w:rPr>
          <w:rFonts w:asciiTheme="minorHAnsi" w:hAnsiTheme="minorHAnsi"/>
        </w:rPr>
        <w:t xml:space="preserve">of the project: The $3,000,000 bond would support 49% of the cost of the </w:t>
      </w:r>
      <w:r w:rsidRPr="0088558F">
        <w:rPr>
          <w:rFonts w:asciiTheme="minorHAnsi" w:hAnsiTheme="minorHAnsi"/>
          <w:bCs/>
        </w:rPr>
        <w:t>Healthcare Center of Learning</w:t>
      </w:r>
      <w:r w:rsidRPr="0088558F">
        <w:rPr>
          <w:rFonts w:asciiTheme="minorHAnsi" w:hAnsiTheme="minorHAnsi"/>
        </w:rPr>
        <w:t xml:space="preserve">, which includes 26,000 square feet of new space and 43,390 square feet of renovated existing space. The other 51% would be supported through a gift from the Prairie Lakes Healthcare System. </w:t>
      </w:r>
    </w:p>
    <w:p w:rsidR="0088558F" w:rsidRPr="0088558F" w:rsidRDefault="0088558F" w:rsidP="0088558F">
      <w:pPr>
        <w:pStyle w:val="Default"/>
        <w:rPr>
          <w:rFonts w:asciiTheme="minorHAnsi" w:hAnsiTheme="minorHAnsi"/>
        </w:rPr>
      </w:pPr>
    </w:p>
    <w:p w:rsidR="0088558F" w:rsidRPr="0088558F" w:rsidRDefault="0088558F" w:rsidP="0088558F">
      <w:pPr>
        <w:pStyle w:val="Default"/>
        <w:rPr>
          <w:rFonts w:asciiTheme="minorHAnsi" w:hAnsiTheme="minorHAnsi"/>
        </w:rPr>
      </w:pPr>
      <w:r w:rsidRPr="0088558F">
        <w:rPr>
          <w:rFonts w:asciiTheme="minorHAnsi" w:hAnsiTheme="minorHAnsi"/>
        </w:rPr>
        <w:t xml:space="preserve">The Center will house the following academic programs: </w:t>
      </w:r>
    </w:p>
    <w:p w:rsidR="0088558F" w:rsidRPr="0088558F" w:rsidRDefault="0088558F" w:rsidP="0088558F">
      <w:pPr>
        <w:pStyle w:val="Default"/>
        <w:spacing w:after="34"/>
        <w:rPr>
          <w:rFonts w:asciiTheme="minorHAnsi" w:hAnsiTheme="minorHAnsi"/>
        </w:rPr>
      </w:pPr>
      <w:r>
        <w:rPr>
          <w:rFonts w:asciiTheme="minorHAnsi" w:hAnsiTheme="minorHAnsi"/>
        </w:rPr>
        <w:t xml:space="preserve">    </w:t>
      </w:r>
      <w:r w:rsidRPr="0088558F">
        <w:rPr>
          <w:rFonts w:asciiTheme="minorHAnsi" w:hAnsiTheme="minorHAnsi"/>
        </w:rPr>
        <w:t xml:space="preserve">Community Healthcare Workers (fall 2018 launch) </w:t>
      </w:r>
    </w:p>
    <w:p w:rsidR="0088558F" w:rsidRPr="0088558F" w:rsidRDefault="0088558F" w:rsidP="0088558F">
      <w:pPr>
        <w:pStyle w:val="Default"/>
        <w:spacing w:after="34"/>
        <w:rPr>
          <w:rFonts w:asciiTheme="minorHAnsi" w:hAnsiTheme="minorHAnsi"/>
        </w:rPr>
      </w:pPr>
      <w:r>
        <w:rPr>
          <w:rFonts w:asciiTheme="minorHAnsi" w:hAnsiTheme="minorHAnsi"/>
        </w:rPr>
        <w:t xml:space="preserve">   </w:t>
      </w:r>
      <w:r w:rsidRPr="0088558F">
        <w:rPr>
          <w:rFonts w:asciiTheme="minorHAnsi" w:hAnsiTheme="minorHAnsi"/>
        </w:rPr>
        <w:t xml:space="preserve"> Dental Assisting </w:t>
      </w:r>
    </w:p>
    <w:p w:rsidR="0088558F" w:rsidRPr="0088558F" w:rsidRDefault="0088558F" w:rsidP="0088558F">
      <w:pPr>
        <w:pStyle w:val="Default"/>
        <w:spacing w:after="34"/>
        <w:rPr>
          <w:rFonts w:asciiTheme="minorHAnsi" w:hAnsiTheme="minorHAnsi"/>
        </w:rPr>
      </w:pPr>
      <w:r>
        <w:rPr>
          <w:rFonts w:asciiTheme="minorHAnsi" w:hAnsiTheme="minorHAnsi"/>
        </w:rPr>
        <w:t xml:space="preserve">    </w:t>
      </w:r>
      <w:r w:rsidRPr="0088558F">
        <w:rPr>
          <w:rFonts w:asciiTheme="minorHAnsi" w:hAnsiTheme="minorHAnsi"/>
        </w:rPr>
        <w:t xml:space="preserve">Licensed Practical Nursing </w:t>
      </w:r>
    </w:p>
    <w:p w:rsidR="0088558F" w:rsidRPr="0088558F" w:rsidRDefault="0088558F" w:rsidP="0088558F">
      <w:pPr>
        <w:pStyle w:val="Default"/>
        <w:spacing w:after="34"/>
        <w:rPr>
          <w:rFonts w:asciiTheme="minorHAnsi" w:hAnsiTheme="minorHAnsi"/>
        </w:rPr>
      </w:pPr>
      <w:r>
        <w:rPr>
          <w:rFonts w:asciiTheme="minorHAnsi" w:hAnsiTheme="minorHAnsi"/>
        </w:rPr>
        <w:t xml:space="preserve">   </w:t>
      </w:r>
      <w:r w:rsidRPr="0088558F">
        <w:rPr>
          <w:rFonts w:asciiTheme="minorHAnsi" w:hAnsiTheme="minorHAnsi"/>
        </w:rPr>
        <w:t xml:space="preserve"> Medical Assisting </w:t>
      </w:r>
    </w:p>
    <w:p w:rsidR="0088558F" w:rsidRPr="0088558F" w:rsidRDefault="0088558F" w:rsidP="0088558F">
      <w:pPr>
        <w:pStyle w:val="Default"/>
        <w:spacing w:after="34"/>
        <w:rPr>
          <w:rFonts w:asciiTheme="minorHAnsi" w:hAnsiTheme="minorHAnsi"/>
        </w:rPr>
      </w:pPr>
      <w:r>
        <w:rPr>
          <w:rFonts w:asciiTheme="minorHAnsi" w:hAnsiTheme="minorHAnsi"/>
        </w:rPr>
        <w:t xml:space="preserve">    M</w:t>
      </w:r>
      <w:r w:rsidRPr="0088558F">
        <w:rPr>
          <w:rFonts w:asciiTheme="minorHAnsi" w:hAnsiTheme="minorHAnsi"/>
        </w:rPr>
        <w:t xml:space="preserve">edical/Fire Rescue </w:t>
      </w:r>
    </w:p>
    <w:p w:rsidR="0088558F" w:rsidRPr="0088558F" w:rsidRDefault="0088558F" w:rsidP="0088558F">
      <w:pPr>
        <w:pStyle w:val="Default"/>
        <w:spacing w:after="34"/>
        <w:rPr>
          <w:rFonts w:asciiTheme="minorHAnsi" w:hAnsiTheme="minorHAnsi"/>
        </w:rPr>
      </w:pPr>
      <w:r>
        <w:rPr>
          <w:rFonts w:asciiTheme="minorHAnsi" w:hAnsiTheme="minorHAnsi"/>
        </w:rPr>
        <w:t xml:space="preserve">   </w:t>
      </w:r>
      <w:r w:rsidRPr="0088558F">
        <w:rPr>
          <w:rFonts w:asciiTheme="minorHAnsi" w:hAnsiTheme="minorHAnsi"/>
        </w:rPr>
        <w:t xml:space="preserve"> Medical Laboratory Technician </w:t>
      </w:r>
    </w:p>
    <w:p w:rsidR="0088558F" w:rsidRPr="0088558F" w:rsidRDefault="0088558F" w:rsidP="0088558F">
      <w:pPr>
        <w:pStyle w:val="Default"/>
        <w:spacing w:after="34"/>
        <w:rPr>
          <w:rFonts w:asciiTheme="minorHAnsi" w:hAnsiTheme="minorHAnsi"/>
        </w:rPr>
      </w:pPr>
      <w:r>
        <w:rPr>
          <w:rFonts w:asciiTheme="minorHAnsi" w:hAnsiTheme="minorHAnsi"/>
        </w:rPr>
        <w:t xml:space="preserve">   </w:t>
      </w:r>
      <w:r w:rsidRPr="0088558F">
        <w:rPr>
          <w:rFonts w:asciiTheme="minorHAnsi" w:hAnsiTheme="minorHAnsi"/>
        </w:rPr>
        <w:t xml:space="preserve"> Occupational Therapy Assistant </w:t>
      </w:r>
    </w:p>
    <w:p w:rsidR="0088558F" w:rsidRPr="0088558F" w:rsidRDefault="0088558F" w:rsidP="0088558F">
      <w:pPr>
        <w:pStyle w:val="Default"/>
        <w:spacing w:after="34"/>
        <w:rPr>
          <w:rFonts w:asciiTheme="minorHAnsi" w:hAnsiTheme="minorHAnsi"/>
        </w:rPr>
      </w:pPr>
      <w:r>
        <w:rPr>
          <w:rFonts w:asciiTheme="minorHAnsi" w:hAnsiTheme="minorHAnsi"/>
        </w:rPr>
        <w:t xml:space="preserve">   </w:t>
      </w:r>
      <w:r w:rsidRPr="0088558F">
        <w:rPr>
          <w:rFonts w:asciiTheme="minorHAnsi" w:hAnsiTheme="minorHAnsi"/>
        </w:rPr>
        <w:t xml:space="preserve"> Physical Therapy Assistant </w:t>
      </w:r>
    </w:p>
    <w:p w:rsidR="0088558F" w:rsidRPr="0088558F" w:rsidRDefault="0088558F" w:rsidP="0088558F">
      <w:pPr>
        <w:pStyle w:val="Default"/>
        <w:rPr>
          <w:rFonts w:asciiTheme="minorHAnsi" w:hAnsiTheme="minorHAnsi"/>
        </w:rPr>
      </w:pPr>
      <w:r>
        <w:rPr>
          <w:rFonts w:asciiTheme="minorHAnsi" w:hAnsiTheme="minorHAnsi"/>
        </w:rPr>
        <w:t xml:space="preserve">   </w:t>
      </w:r>
      <w:r w:rsidRPr="0088558F">
        <w:rPr>
          <w:rFonts w:asciiTheme="minorHAnsi" w:hAnsiTheme="minorHAnsi"/>
        </w:rPr>
        <w:t xml:space="preserve"> Registered Nursing (fall 2018 launch) </w:t>
      </w:r>
    </w:p>
    <w:p w:rsidR="0088558F" w:rsidRPr="0088558F" w:rsidRDefault="0088558F" w:rsidP="0088558F">
      <w:pPr>
        <w:pStyle w:val="Default"/>
        <w:rPr>
          <w:rFonts w:asciiTheme="minorHAnsi" w:hAnsiTheme="minorHAnsi"/>
        </w:rPr>
      </w:pPr>
    </w:p>
    <w:p w:rsidR="0088558F" w:rsidRPr="0088558F" w:rsidRDefault="0088558F" w:rsidP="0088558F">
      <w:pPr>
        <w:pStyle w:val="Default"/>
        <w:rPr>
          <w:rFonts w:asciiTheme="minorHAnsi" w:hAnsiTheme="minorHAnsi"/>
        </w:rPr>
      </w:pPr>
      <w:r w:rsidRPr="0088558F">
        <w:rPr>
          <w:rFonts w:asciiTheme="minorHAnsi" w:hAnsiTheme="minorHAnsi"/>
        </w:rPr>
        <w:t xml:space="preserve">The facility will also include updated laboratory space in Chemistry, Hematology and </w:t>
      </w:r>
    </w:p>
    <w:p w:rsidR="0088558F" w:rsidRDefault="0088558F" w:rsidP="0088558F">
      <w:pPr>
        <w:pStyle w:val="Default"/>
        <w:rPr>
          <w:rFonts w:asciiTheme="minorHAnsi" w:hAnsiTheme="minorHAnsi"/>
        </w:rPr>
      </w:pPr>
      <w:r w:rsidRPr="0088558F">
        <w:rPr>
          <w:rFonts w:asciiTheme="minorHAnsi" w:hAnsiTheme="minorHAnsi"/>
        </w:rPr>
        <w:t>Microbiology. These labs will be relocated from another facility on campus. The Center will serve over 700 students, actively engaged in learning in healthc</w:t>
      </w:r>
      <w:r>
        <w:rPr>
          <w:rFonts w:asciiTheme="minorHAnsi" w:hAnsiTheme="minorHAnsi"/>
        </w:rPr>
        <w:t xml:space="preserve">are-related fields. This number </w:t>
      </w:r>
      <w:r w:rsidRPr="0088558F">
        <w:rPr>
          <w:rFonts w:asciiTheme="minorHAnsi" w:hAnsiTheme="minorHAnsi"/>
        </w:rPr>
        <w:t>represents an increase in capacity of 300+ students.</w:t>
      </w:r>
      <w:r w:rsidR="00B06692">
        <w:rPr>
          <w:rFonts w:asciiTheme="minorHAnsi" w:hAnsiTheme="minorHAnsi"/>
        </w:rPr>
        <w:t xml:space="preserve"> </w:t>
      </w:r>
    </w:p>
    <w:p w:rsidR="00B06692" w:rsidRDefault="00B06692" w:rsidP="0088558F">
      <w:pPr>
        <w:pStyle w:val="Default"/>
        <w:rPr>
          <w:rFonts w:asciiTheme="minorHAnsi" w:hAnsiTheme="minorHAnsi"/>
        </w:rPr>
      </w:pPr>
    </w:p>
    <w:p w:rsidR="00B06692" w:rsidRPr="00B06692" w:rsidRDefault="00B06692" w:rsidP="00B06692">
      <w:pPr>
        <w:pStyle w:val="Default"/>
        <w:rPr>
          <w:rFonts w:asciiTheme="minorHAnsi" w:hAnsiTheme="minorHAnsi"/>
        </w:rPr>
      </w:pPr>
      <w:r>
        <w:rPr>
          <w:rFonts w:asciiTheme="minorHAnsi" w:hAnsiTheme="minorHAnsi"/>
        </w:rPr>
        <w:t xml:space="preserve">Wendell also explained the overall impact: </w:t>
      </w:r>
      <w:r w:rsidRPr="00B06692">
        <w:rPr>
          <w:rFonts w:asciiTheme="minorHAnsi" w:hAnsiTheme="minorHAnsi"/>
        </w:rPr>
        <w:t xml:space="preserve">A $3,000,000 bond with a 20-Year term would add approximately $225,000 in annual expenditures to the system’s overall level of debt. Assuming the current $35/credit hour facility fee and a state appropriation covering 27% of the cost, an increase of 157 full-time equivalent (FTE) enrollment would be necessary to generate new revenue to cover the new debt. </w:t>
      </w:r>
    </w:p>
    <w:p w:rsidR="00B06692" w:rsidRDefault="00B06692" w:rsidP="004D631D">
      <w:pPr>
        <w:pStyle w:val="NoSpacing"/>
        <w:rPr>
          <w:sz w:val="24"/>
          <w:szCs w:val="24"/>
        </w:rPr>
      </w:pPr>
    </w:p>
    <w:p w:rsidR="00B06692" w:rsidRDefault="00B06692" w:rsidP="004D631D">
      <w:pPr>
        <w:pStyle w:val="NoSpacing"/>
        <w:rPr>
          <w:sz w:val="24"/>
          <w:szCs w:val="24"/>
        </w:rPr>
      </w:pPr>
      <w:r>
        <w:rPr>
          <w:sz w:val="24"/>
          <w:szCs w:val="24"/>
        </w:rPr>
        <w:t xml:space="preserve">Wendell stated at this time, the things that could stop progress or the project were if they was a need to increase the facility fee or allocating these funds would jeopardize the M &amp; R funds because those are a priority. He stated neither of these would happen. There is no fee increase anticipated and he’s told Finance and the Governor that M &amp; R funds are a priority. </w:t>
      </w:r>
    </w:p>
    <w:p w:rsidR="00B06692" w:rsidRDefault="00B06692" w:rsidP="004D631D">
      <w:pPr>
        <w:pStyle w:val="NoSpacing"/>
        <w:rPr>
          <w:sz w:val="24"/>
          <w:szCs w:val="24"/>
        </w:rPr>
      </w:pPr>
    </w:p>
    <w:p w:rsidR="00AA47AF" w:rsidRDefault="00AA47AF" w:rsidP="004D631D">
      <w:pPr>
        <w:pStyle w:val="NoSpacing"/>
        <w:rPr>
          <w:sz w:val="24"/>
          <w:szCs w:val="24"/>
        </w:rPr>
      </w:pPr>
      <w:r>
        <w:rPr>
          <w:b/>
          <w:sz w:val="24"/>
          <w:szCs w:val="24"/>
          <w:u w:val="single"/>
        </w:rPr>
        <w:t>4-Discussion and Possible Action</w:t>
      </w:r>
    </w:p>
    <w:p w:rsidR="00AA47AF" w:rsidRDefault="00AA47AF" w:rsidP="004D631D">
      <w:pPr>
        <w:pStyle w:val="NoSpacing"/>
        <w:rPr>
          <w:sz w:val="24"/>
          <w:szCs w:val="24"/>
        </w:rPr>
      </w:pPr>
    </w:p>
    <w:p w:rsidR="00B06692" w:rsidRDefault="00B06692" w:rsidP="004D631D">
      <w:pPr>
        <w:pStyle w:val="NoSpacing"/>
        <w:rPr>
          <w:sz w:val="24"/>
          <w:szCs w:val="24"/>
        </w:rPr>
      </w:pPr>
      <w:r>
        <w:rPr>
          <w:sz w:val="24"/>
          <w:szCs w:val="24"/>
        </w:rPr>
        <w:t xml:space="preserve">Rod </w:t>
      </w:r>
      <w:proofErr w:type="spellStart"/>
      <w:r>
        <w:rPr>
          <w:sz w:val="24"/>
          <w:szCs w:val="24"/>
        </w:rPr>
        <w:t>Bowar</w:t>
      </w:r>
      <w:proofErr w:type="spellEnd"/>
      <w:r>
        <w:rPr>
          <w:sz w:val="24"/>
          <w:szCs w:val="24"/>
        </w:rPr>
        <w:t xml:space="preserve"> asked about increasing funds in future years. Wendell stated they would need </w:t>
      </w:r>
      <w:r w:rsidR="00A615FA">
        <w:rPr>
          <w:sz w:val="24"/>
          <w:szCs w:val="24"/>
        </w:rPr>
        <w:t xml:space="preserve">to take a look at enrollment in the future to determine that. They will need just a slight increase (.5%) in enrollment to </w:t>
      </w:r>
      <w:r w:rsidR="00310C5E">
        <w:rPr>
          <w:sz w:val="24"/>
          <w:szCs w:val="24"/>
        </w:rPr>
        <w:t>absorb</w:t>
      </w:r>
      <w:r w:rsidR="00A615FA">
        <w:rPr>
          <w:sz w:val="24"/>
          <w:szCs w:val="24"/>
        </w:rPr>
        <w:t xml:space="preserve"> the debt. If no increase in enrollment, they may need to look at a fee increase or another project fee. </w:t>
      </w:r>
    </w:p>
    <w:p w:rsidR="00A615FA" w:rsidRDefault="00A615FA" w:rsidP="004D631D">
      <w:pPr>
        <w:pStyle w:val="NoSpacing"/>
        <w:rPr>
          <w:sz w:val="24"/>
          <w:szCs w:val="24"/>
        </w:rPr>
      </w:pPr>
    </w:p>
    <w:p w:rsidR="00A615FA" w:rsidRDefault="00A615FA" w:rsidP="004D631D">
      <w:pPr>
        <w:pStyle w:val="NoSpacing"/>
        <w:rPr>
          <w:sz w:val="24"/>
          <w:szCs w:val="24"/>
        </w:rPr>
      </w:pPr>
      <w:r>
        <w:rPr>
          <w:sz w:val="24"/>
          <w:szCs w:val="24"/>
        </w:rPr>
        <w:t xml:space="preserve">Dana </w:t>
      </w:r>
      <w:proofErr w:type="spellStart"/>
      <w:r>
        <w:rPr>
          <w:sz w:val="24"/>
          <w:szCs w:val="24"/>
        </w:rPr>
        <w:t>Dykhouse</w:t>
      </w:r>
      <w:proofErr w:type="spellEnd"/>
      <w:r>
        <w:rPr>
          <w:sz w:val="24"/>
          <w:szCs w:val="24"/>
        </w:rPr>
        <w:t xml:space="preserve"> stated this was a smaller bond issue. There are fees for this type of bond. Dustin </w:t>
      </w:r>
      <w:proofErr w:type="spellStart"/>
      <w:r>
        <w:rPr>
          <w:sz w:val="24"/>
          <w:szCs w:val="24"/>
        </w:rPr>
        <w:t>Christopherson</w:t>
      </w:r>
      <w:proofErr w:type="spellEnd"/>
      <w:r>
        <w:rPr>
          <w:sz w:val="24"/>
          <w:szCs w:val="24"/>
        </w:rPr>
        <w:t xml:space="preserve"> stated you would </w:t>
      </w:r>
      <w:r w:rsidR="00ED4FA9">
        <w:rPr>
          <w:sz w:val="24"/>
          <w:szCs w:val="24"/>
        </w:rPr>
        <w:t xml:space="preserve">only get a portion of the money you were requesting as there are under writer fees also included. </w:t>
      </w:r>
    </w:p>
    <w:p w:rsidR="00ED4FA9" w:rsidRDefault="00ED4FA9" w:rsidP="004D631D">
      <w:pPr>
        <w:pStyle w:val="NoSpacing"/>
        <w:rPr>
          <w:sz w:val="24"/>
          <w:szCs w:val="24"/>
        </w:rPr>
      </w:pPr>
    </w:p>
    <w:p w:rsidR="00ED4FA9" w:rsidRDefault="00ED4FA9" w:rsidP="004D631D">
      <w:pPr>
        <w:pStyle w:val="NoSpacing"/>
        <w:rPr>
          <w:sz w:val="24"/>
          <w:szCs w:val="24"/>
        </w:rPr>
      </w:pPr>
      <w:r>
        <w:rPr>
          <w:sz w:val="24"/>
          <w:szCs w:val="24"/>
        </w:rPr>
        <w:lastRenderedPageBreak/>
        <w:t xml:space="preserve">Terry Sabers asked if the fees were fixed or a percentage of the costs. </w:t>
      </w:r>
      <w:proofErr w:type="spellStart"/>
      <w:r>
        <w:rPr>
          <w:sz w:val="24"/>
          <w:szCs w:val="24"/>
        </w:rPr>
        <w:t>Christopherson</w:t>
      </w:r>
      <w:proofErr w:type="spellEnd"/>
      <w:r>
        <w:rPr>
          <w:sz w:val="24"/>
          <w:szCs w:val="24"/>
        </w:rPr>
        <w:t xml:space="preserve"> said there were both fixed and percentage fees. </w:t>
      </w:r>
    </w:p>
    <w:p w:rsidR="00ED4FA9" w:rsidRDefault="00ED4FA9" w:rsidP="004D631D">
      <w:pPr>
        <w:pStyle w:val="NoSpacing"/>
        <w:rPr>
          <w:sz w:val="24"/>
          <w:szCs w:val="24"/>
        </w:rPr>
      </w:pPr>
      <w:r>
        <w:rPr>
          <w:sz w:val="24"/>
          <w:szCs w:val="24"/>
        </w:rPr>
        <w:t xml:space="preserve">Sabers commented that the fees continue to go up with the bond amount. </w:t>
      </w:r>
      <w:proofErr w:type="spellStart"/>
      <w:r>
        <w:rPr>
          <w:sz w:val="24"/>
          <w:szCs w:val="24"/>
        </w:rPr>
        <w:t>Dykhouse</w:t>
      </w:r>
      <w:proofErr w:type="spellEnd"/>
      <w:r>
        <w:rPr>
          <w:sz w:val="24"/>
          <w:szCs w:val="24"/>
        </w:rPr>
        <w:t xml:space="preserve"> stated in the future it would be better to plan ahead and be able to ask for more than one project at a time. </w:t>
      </w:r>
    </w:p>
    <w:p w:rsidR="00ED4FA9" w:rsidRDefault="00ED4FA9" w:rsidP="004D631D">
      <w:pPr>
        <w:pStyle w:val="NoSpacing"/>
        <w:rPr>
          <w:sz w:val="24"/>
          <w:szCs w:val="24"/>
        </w:rPr>
      </w:pPr>
    </w:p>
    <w:p w:rsidR="00ED4FA9" w:rsidRDefault="00ED4FA9" w:rsidP="004D631D">
      <w:pPr>
        <w:pStyle w:val="NoSpacing"/>
        <w:rPr>
          <w:sz w:val="24"/>
          <w:szCs w:val="24"/>
        </w:rPr>
      </w:pPr>
      <w:r>
        <w:rPr>
          <w:sz w:val="24"/>
          <w:szCs w:val="24"/>
        </w:rPr>
        <w:t xml:space="preserve">Sabers stated planning is very important but this case is special because of the match funds that were received. In the future, they would need to plan better. </w:t>
      </w:r>
      <w:proofErr w:type="spellStart"/>
      <w:r>
        <w:rPr>
          <w:sz w:val="24"/>
          <w:szCs w:val="24"/>
        </w:rPr>
        <w:t>Dykhouse</w:t>
      </w:r>
      <w:proofErr w:type="spellEnd"/>
      <w:r>
        <w:rPr>
          <w:sz w:val="24"/>
          <w:szCs w:val="24"/>
        </w:rPr>
        <w:t xml:space="preserve"> responded that that is the board’s intention in the future. </w:t>
      </w:r>
    </w:p>
    <w:p w:rsidR="00ED4FA9" w:rsidRDefault="00ED4FA9" w:rsidP="004D631D">
      <w:pPr>
        <w:pStyle w:val="NoSpacing"/>
        <w:rPr>
          <w:sz w:val="24"/>
          <w:szCs w:val="24"/>
        </w:rPr>
      </w:pPr>
    </w:p>
    <w:p w:rsidR="00ED4FA9" w:rsidRDefault="00ED4FA9" w:rsidP="004D631D">
      <w:pPr>
        <w:pStyle w:val="NoSpacing"/>
        <w:rPr>
          <w:sz w:val="24"/>
          <w:szCs w:val="24"/>
        </w:rPr>
      </w:pPr>
      <w:r>
        <w:rPr>
          <w:sz w:val="24"/>
          <w:szCs w:val="24"/>
        </w:rPr>
        <w:t xml:space="preserve">Wendell stated they would like to talk about a state-wide plan at the next planning session of the board. They could use this project request as a template for future requests. Handling requests this way is not precedence but this project is an exception. </w:t>
      </w:r>
    </w:p>
    <w:p w:rsidR="00ED4FA9" w:rsidRDefault="00ED4FA9" w:rsidP="004D631D">
      <w:pPr>
        <w:pStyle w:val="NoSpacing"/>
        <w:rPr>
          <w:sz w:val="24"/>
          <w:szCs w:val="24"/>
        </w:rPr>
      </w:pPr>
    </w:p>
    <w:p w:rsidR="00ED4FA9" w:rsidRDefault="00ED4FA9" w:rsidP="004D631D">
      <w:pPr>
        <w:pStyle w:val="NoSpacing"/>
        <w:rPr>
          <w:sz w:val="24"/>
          <w:szCs w:val="24"/>
        </w:rPr>
      </w:pPr>
      <w:r>
        <w:rPr>
          <w:sz w:val="24"/>
          <w:szCs w:val="24"/>
        </w:rPr>
        <w:t xml:space="preserve">Sabers asked if the Administrative Rule changes were complete as listed. Wendell stated they are not finalized yet. The Administrative Rules Committee will do that when they convene at the end of session. Sabers asked if the Board of Technical Education needed to approve anything today. Wendell stated no. They had approved the changes at their December 2017 meeting. </w:t>
      </w:r>
    </w:p>
    <w:p w:rsidR="00ED4FA9" w:rsidRDefault="00ED4FA9" w:rsidP="004D631D">
      <w:pPr>
        <w:pStyle w:val="NoSpacing"/>
        <w:rPr>
          <w:sz w:val="24"/>
          <w:szCs w:val="24"/>
        </w:rPr>
      </w:pPr>
    </w:p>
    <w:p w:rsidR="00ED4FA9" w:rsidRDefault="00ED4FA9" w:rsidP="004D631D">
      <w:pPr>
        <w:pStyle w:val="NoSpacing"/>
        <w:rPr>
          <w:sz w:val="24"/>
          <w:szCs w:val="24"/>
        </w:rPr>
      </w:pPr>
      <w:proofErr w:type="spellStart"/>
      <w:r>
        <w:rPr>
          <w:sz w:val="24"/>
          <w:szCs w:val="24"/>
        </w:rPr>
        <w:t>Bowar</w:t>
      </w:r>
      <w:proofErr w:type="spellEnd"/>
      <w:r>
        <w:rPr>
          <w:sz w:val="24"/>
          <w:szCs w:val="24"/>
        </w:rPr>
        <w:t xml:space="preserve"> asked how much room there is for more bonding. </w:t>
      </w:r>
      <w:r w:rsidR="00BC1EFF">
        <w:rPr>
          <w:sz w:val="24"/>
          <w:szCs w:val="24"/>
        </w:rPr>
        <w:t xml:space="preserve">Wendell stated there is a debt service coverage projection (20-year term). They like to keep the percentage above 1.03. There are a few years in the future where it dips below that a little bit but that can be corrected, if needed. He stated they need to see if the .5% enrollment increase is safe over time. </w:t>
      </w:r>
      <w:r w:rsidR="003F0F34">
        <w:rPr>
          <w:sz w:val="24"/>
          <w:szCs w:val="24"/>
        </w:rPr>
        <w:t xml:space="preserve">This can only be based on year to year projections. </w:t>
      </w:r>
    </w:p>
    <w:p w:rsidR="003F0F34" w:rsidRDefault="003F0F34" w:rsidP="004D631D">
      <w:pPr>
        <w:pStyle w:val="NoSpacing"/>
        <w:rPr>
          <w:sz w:val="24"/>
          <w:szCs w:val="24"/>
        </w:rPr>
      </w:pPr>
    </w:p>
    <w:p w:rsidR="003F0F34" w:rsidRDefault="003F0F34" w:rsidP="004D631D">
      <w:pPr>
        <w:pStyle w:val="NoSpacing"/>
        <w:rPr>
          <w:sz w:val="24"/>
          <w:szCs w:val="24"/>
        </w:rPr>
      </w:pPr>
      <w:r>
        <w:rPr>
          <w:sz w:val="24"/>
          <w:szCs w:val="24"/>
        </w:rPr>
        <w:t xml:space="preserve">Ed </w:t>
      </w:r>
      <w:proofErr w:type="spellStart"/>
      <w:r>
        <w:rPr>
          <w:sz w:val="24"/>
          <w:szCs w:val="24"/>
        </w:rPr>
        <w:t>Mallett</w:t>
      </w:r>
      <w:proofErr w:type="spellEnd"/>
      <w:r>
        <w:rPr>
          <w:sz w:val="24"/>
          <w:szCs w:val="24"/>
        </w:rPr>
        <w:t xml:space="preserve"> asked if Lake Area Technical Institute is the largest contributor to the increase in enrollment. Wendell stated without the expansion they won’t be able to grow and that they are a heavy contributor to enrollment increases. </w:t>
      </w:r>
    </w:p>
    <w:p w:rsidR="003F0F34" w:rsidRDefault="003F0F34" w:rsidP="004D631D">
      <w:pPr>
        <w:pStyle w:val="NoSpacing"/>
        <w:rPr>
          <w:sz w:val="24"/>
          <w:szCs w:val="24"/>
        </w:rPr>
      </w:pPr>
    </w:p>
    <w:p w:rsidR="003F0F34" w:rsidRDefault="003F0F34" w:rsidP="004D631D">
      <w:pPr>
        <w:pStyle w:val="NoSpacing"/>
        <w:rPr>
          <w:sz w:val="24"/>
          <w:szCs w:val="24"/>
        </w:rPr>
      </w:pPr>
      <w:proofErr w:type="spellStart"/>
      <w:r>
        <w:rPr>
          <w:sz w:val="24"/>
          <w:szCs w:val="24"/>
        </w:rPr>
        <w:t>Christopherson</w:t>
      </w:r>
      <w:proofErr w:type="spellEnd"/>
      <w:r>
        <w:rPr>
          <w:sz w:val="24"/>
          <w:szCs w:val="24"/>
        </w:rPr>
        <w:t xml:space="preserve"> stated he thought the </w:t>
      </w:r>
      <w:r w:rsidR="00AC69C9">
        <w:rPr>
          <w:sz w:val="24"/>
          <w:szCs w:val="24"/>
        </w:rPr>
        <w:t xml:space="preserve">coverage ratio percentage was 1.05%. Wendell responded that it had been changed to 1.03% at the December 2017 meeting. </w:t>
      </w:r>
      <w:proofErr w:type="spellStart"/>
      <w:r w:rsidR="00AC69C9">
        <w:rPr>
          <w:sz w:val="24"/>
          <w:szCs w:val="24"/>
        </w:rPr>
        <w:t>Christopherson</w:t>
      </w:r>
      <w:proofErr w:type="spellEnd"/>
      <w:r w:rsidR="00AC69C9">
        <w:rPr>
          <w:sz w:val="24"/>
          <w:szCs w:val="24"/>
        </w:rPr>
        <w:t xml:space="preserve"> stated that a 3 million dollar bond would cost about $3,320,000.00 with $3,000,000.00 going into the account for the project and the rest would be debt reserve and other expenses. </w:t>
      </w:r>
    </w:p>
    <w:p w:rsidR="00AC69C9" w:rsidRDefault="00AC69C9" w:rsidP="004D631D">
      <w:pPr>
        <w:pStyle w:val="NoSpacing"/>
        <w:rPr>
          <w:sz w:val="24"/>
          <w:szCs w:val="24"/>
        </w:rPr>
      </w:pPr>
    </w:p>
    <w:p w:rsidR="00AC69C9" w:rsidRDefault="00AC69C9" w:rsidP="004D631D">
      <w:pPr>
        <w:pStyle w:val="NoSpacing"/>
        <w:rPr>
          <w:sz w:val="24"/>
          <w:szCs w:val="24"/>
        </w:rPr>
      </w:pPr>
      <w:proofErr w:type="spellStart"/>
      <w:r>
        <w:rPr>
          <w:sz w:val="24"/>
          <w:szCs w:val="24"/>
        </w:rPr>
        <w:t>Dykhouse</w:t>
      </w:r>
      <w:proofErr w:type="spellEnd"/>
      <w:r>
        <w:rPr>
          <w:sz w:val="24"/>
          <w:szCs w:val="24"/>
        </w:rPr>
        <w:t xml:space="preserve"> stated there is room to do this project but then not much room for anything else. </w:t>
      </w:r>
    </w:p>
    <w:p w:rsidR="00AC69C9" w:rsidRDefault="00AC69C9" w:rsidP="004D631D">
      <w:pPr>
        <w:pStyle w:val="NoSpacing"/>
        <w:rPr>
          <w:sz w:val="24"/>
          <w:szCs w:val="24"/>
        </w:rPr>
      </w:pPr>
    </w:p>
    <w:p w:rsidR="00AC69C9" w:rsidRDefault="00AC69C9" w:rsidP="004D631D">
      <w:pPr>
        <w:pStyle w:val="NoSpacing"/>
        <w:rPr>
          <w:sz w:val="24"/>
          <w:szCs w:val="24"/>
        </w:rPr>
      </w:pPr>
      <w:r>
        <w:rPr>
          <w:sz w:val="24"/>
          <w:szCs w:val="24"/>
        </w:rPr>
        <w:t xml:space="preserve">Scott Peterson stated that in the future he would like to see the institutions know before they recruit people to speak to the state or during session regarding projects and bonding. Right now they are feeling forced or pressured to approve the project. He would like to see a process followed. </w:t>
      </w:r>
      <w:proofErr w:type="spellStart"/>
      <w:r>
        <w:rPr>
          <w:sz w:val="24"/>
          <w:szCs w:val="24"/>
        </w:rPr>
        <w:t>Dykhouse</w:t>
      </w:r>
      <w:proofErr w:type="spellEnd"/>
      <w:r>
        <w:rPr>
          <w:sz w:val="24"/>
          <w:szCs w:val="24"/>
        </w:rPr>
        <w:t xml:space="preserve"> stated again that they would need to be more organized in the future. Doug </w:t>
      </w:r>
      <w:proofErr w:type="spellStart"/>
      <w:r>
        <w:rPr>
          <w:sz w:val="24"/>
          <w:szCs w:val="24"/>
        </w:rPr>
        <w:t>Ekeren</w:t>
      </w:r>
      <w:proofErr w:type="spellEnd"/>
      <w:r>
        <w:rPr>
          <w:sz w:val="24"/>
          <w:szCs w:val="24"/>
        </w:rPr>
        <w:t xml:space="preserve"> stated the smaller amount of the request made it a little easier to act on in this short timeframe. </w:t>
      </w:r>
    </w:p>
    <w:p w:rsidR="00AC69C9" w:rsidRDefault="00AC69C9" w:rsidP="004D631D">
      <w:pPr>
        <w:pStyle w:val="NoSpacing"/>
        <w:rPr>
          <w:sz w:val="24"/>
          <w:szCs w:val="24"/>
        </w:rPr>
      </w:pPr>
    </w:p>
    <w:p w:rsidR="001C3BAC" w:rsidRPr="00AA47AF" w:rsidRDefault="001C3BAC" w:rsidP="00AA47AF">
      <w:pPr>
        <w:rPr>
          <w:rFonts w:asciiTheme="minorHAnsi" w:hAnsiTheme="minorHAnsi"/>
          <w:sz w:val="24"/>
          <w:szCs w:val="24"/>
        </w:rPr>
      </w:pPr>
      <w:proofErr w:type="gramStart"/>
      <w:r w:rsidRPr="001C3BAC">
        <w:rPr>
          <w:rFonts w:asciiTheme="minorHAnsi" w:hAnsiTheme="minorHAnsi"/>
          <w:sz w:val="24"/>
          <w:szCs w:val="24"/>
        </w:rPr>
        <w:lastRenderedPageBreak/>
        <w:t xml:space="preserve">Motion by </w:t>
      </w:r>
      <w:proofErr w:type="spellStart"/>
      <w:r w:rsidRPr="001C3BAC">
        <w:rPr>
          <w:rFonts w:asciiTheme="minorHAnsi" w:hAnsiTheme="minorHAnsi"/>
          <w:sz w:val="24"/>
          <w:szCs w:val="24"/>
        </w:rPr>
        <w:t>Ekeren</w:t>
      </w:r>
      <w:proofErr w:type="spellEnd"/>
      <w:r w:rsidRPr="001C3BAC">
        <w:rPr>
          <w:rFonts w:asciiTheme="minorHAnsi" w:hAnsiTheme="minorHAnsi"/>
          <w:sz w:val="24"/>
          <w:szCs w:val="24"/>
        </w:rPr>
        <w:t xml:space="preserve">, second by </w:t>
      </w:r>
      <w:proofErr w:type="spellStart"/>
      <w:r w:rsidRPr="001C3BAC">
        <w:rPr>
          <w:rFonts w:asciiTheme="minorHAnsi" w:hAnsiTheme="minorHAnsi"/>
          <w:sz w:val="24"/>
          <w:szCs w:val="24"/>
        </w:rPr>
        <w:t>Mallett</w:t>
      </w:r>
      <w:proofErr w:type="spellEnd"/>
      <w:r>
        <w:rPr>
          <w:sz w:val="24"/>
          <w:szCs w:val="24"/>
        </w:rPr>
        <w:t xml:space="preserve"> </w:t>
      </w:r>
      <w:r w:rsidRPr="00AC69C9">
        <w:rPr>
          <w:rFonts w:asciiTheme="minorHAnsi" w:hAnsiTheme="minorHAnsi" w:cs="Tahoma"/>
          <w:bCs/>
          <w:sz w:val="24"/>
          <w:szCs w:val="24"/>
        </w:rPr>
        <w:t>that the Board of Technical Education approves a new bond</w:t>
      </w:r>
      <w:r w:rsidRPr="00AC69C9">
        <w:rPr>
          <w:rFonts w:asciiTheme="minorHAnsi" w:hAnsiTheme="minorHAnsi" w:cs="Tahoma"/>
          <w:bCs/>
          <w:color w:val="1F497D"/>
          <w:sz w:val="24"/>
          <w:szCs w:val="24"/>
        </w:rPr>
        <w:t xml:space="preserve"> </w:t>
      </w:r>
      <w:r w:rsidRPr="00AC69C9">
        <w:rPr>
          <w:rFonts w:asciiTheme="minorHAnsi" w:hAnsiTheme="minorHAnsi" w:cs="Tahoma"/>
          <w:bCs/>
          <w:sz w:val="24"/>
          <w:szCs w:val="24"/>
        </w:rPr>
        <w:t>with a 20-year term for a lease purchase agreement, not to exceed a principal amount of three million dollars</w:t>
      </w:r>
      <w:r w:rsidRPr="00AC69C9">
        <w:rPr>
          <w:rFonts w:asciiTheme="minorHAnsi" w:hAnsiTheme="minorHAnsi" w:cs="Tahoma"/>
          <w:bCs/>
          <w:color w:val="1F497D"/>
          <w:sz w:val="24"/>
          <w:szCs w:val="24"/>
        </w:rPr>
        <w:t xml:space="preserve"> </w:t>
      </w:r>
      <w:r w:rsidRPr="00AC69C9">
        <w:rPr>
          <w:rFonts w:asciiTheme="minorHAnsi" w:hAnsiTheme="minorHAnsi" w:cs="Tahoma"/>
          <w:bCs/>
          <w:sz w:val="24"/>
          <w:szCs w:val="24"/>
        </w:rPr>
        <w:t>plus associated fees, to support the Healthcare Center of Learning at</w:t>
      </w:r>
      <w:r>
        <w:rPr>
          <w:rFonts w:asciiTheme="minorHAnsi" w:hAnsiTheme="minorHAnsi" w:cs="Tahoma"/>
          <w:bCs/>
          <w:sz w:val="24"/>
          <w:szCs w:val="24"/>
        </w:rPr>
        <w:t xml:space="preserve"> Lake Area Technical Institute.</w:t>
      </w:r>
      <w:proofErr w:type="gramEnd"/>
      <w:r>
        <w:rPr>
          <w:rFonts w:asciiTheme="minorHAnsi" w:hAnsiTheme="minorHAnsi" w:cs="Tahoma"/>
          <w:bCs/>
          <w:sz w:val="24"/>
          <w:szCs w:val="24"/>
        </w:rPr>
        <w:t xml:space="preserve"> </w:t>
      </w:r>
      <w:r w:rsidRPr="00AA47AF">
        <w:rPr>
          <w:rFonts w:asciiTheme="minorHAnsi" w:hAnsiTheme="minorHAnsi"/>
          <w:sz w:val="24"/>
          <w:szCs w:val="24"/>
        </w:rPr>
        <w:t>Roll call vote:</w:t>
      </w:r>
      <w:bookmarkStart w:id="0" w:name="_GoBack"/>
      <w:bookmarkEnd w:id="0"/>
    </w:p>
    <w:p w:rsidR="001C3BAC" w:rsidRPr="00AA47AF" w:rsidRDefault="001C3BAC" w:rsidP="001C3BAC">
      <w:pPr>
        <w:pStyle w:val="NoSpacing"/>
        <w:rPr>
          <w:sz w:val="24"/>
          <w:szCs w:val="24"/>
        </w:rPr>
      </w:pPr>
    </w:p>
    <w:tbl>
      <w:tblPr>
        <w:tblStyle w:val="TableGrid"/>
        <w:tblW w:w="0" w:type="auto"/>
        <w:tblLook w:val="04A0" w:firstRow="1" w:lastRow="0" w:firstColumn="1" w:lastColumn="0" w:noHBand="0" w:noVBand="1"/>
      </w:tblPr>
      <w:tblGrid>
        <w:gridCol w:w="2796"/>
        <w:gridCol w:w="1026"/>
        <w:gridCol w:w="1026"/>
        <w:gridCol w:w="1138"/>
        <w:gridCol w:w="1190"/>
      </w:tblGrid>
      <w:tr w:rsidR="001C3BAC" w:rsidTr="001B5610">
        <w:tc>
          <w:tcPr>
            <w:tcW w:w="2796" w:type="dxa"/>
            <w:tcBorders>
              <w:top w:val="single" w:sz="4" w:space="0" w:color="auto"/>
              <w:left w:val="single" w:sz="4" w:space="0" w:color="auto"/>
              <w:bottom w:val="single" w:sz="4" w:space="0" w:color="auto"/>
              <w:right w:val="single" w:sz="4" w:space="0" w:color="auto"/>
            </w:tcBorders>
            <w:hideMark/>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Name</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AYE</w:t>
            </w:r>
          </w:p>
        </w:tc>
        <w:tc>
          <w:tcPr>
            <w:tcW w:w="1026" w:type="dxa"/>
            <w:tcBorders>
              <w:top w:val="single" w:sz="4" w:space="0" w:color="auto"/>
              <w:left w:val="single" w:sz="4" w:space="0" w:color="auto"/>
              <w:bottom w:val="single" w:sz="4" w:space="0" w:color="auto"/>
              <w:right w:val="single" w:sz="4" w:space="0" w:color="auto"/>
            </w:tcBorders>
            <w:hideMark/>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NAY</w:t>
            </w:r>
          </w:p>
        </w:tc>
        <w:tc>
          <w:tcPr>
            <w:tcW w:w="1138" w:type="dxa"/>
            <w:tcBorders>
              <w:top w:val="single" w:sz="4" w:space="0" w:color="auto"/>
              <w:left w:val="single" w:sz="4" w:space="0" w:color="auto"/>
              <w:bottom w:val="single" w:sz="4" w:space="0" w:color="auto"/>
              <w:right w:val="single" w:sz="4" w:space="0" w:color="auto"/>
            </w:tcBorders>
            <w:hideMark/>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ABSTAIN</w:t>
            </w:r>
          </w:p>
        </w:tc>
        <w:tc>
          <w:tcPr>
            <w:tcW w:w="1190" w:type="dxa"/>
            <w:tcBorders>
              <w:top w:val="single" w:sz="4" w:space="0" w:color="auto"/>
              <w:left w:val="single" w:sz="4" w:space="0" w:color="auto"/>
              <w:bottom w:val="single" w:sz="4" w:space="0" w:color="auto"/>
              <w:right w:val="single" w:sz="4" w:space="0" w:color="auto"/>
            </w:tcBorders>
            <w:hideMark/>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EXCUSED</w:t>
            </w:r>
          </w:p>
        </w:tc>
      </w:tr>
      <w:tr w:rsidR="001C3BAC" w:rsidTr="001B5610">
        <w:tc>
          <w:tcPr>
            <w:tcW w:w="2796" w:type="dxa"/>
            <w:tcBorders>
              <w:top w:val="single" w:sz="4" w:space="0" w:color="auto"/>
              <w:left w:val="single" w:sz="4" w:space="0" w:color="auto"/>
              <w:bottom w:val="single" w:sz="4" w:space="0" w:color="auto"/>
              <w:right w:val="single" w:sz="4" w:space="0" w:color="auto"/>
            </w:tcBorders>
            <w:hideMark/>
          </w:tcPr>
          <w:p w:rsidR="001C3BAC" w:rsidRDefault="001C3BAC" w:rsidP="001B5610">
            <w:pPr>
              <w:rPr>
                <w:rFonts w:asciiTheme="minorHAnsi" w:hAnsiTheme="minorHAnsi" w:cs="Times New Roman"/>
                <w:sz w:val="26"/>
                <w:szCs w:val="20"/>
              </w:rPr>
            </w:pPr>
            <w:r>
              <w:rPr>
                <w:rFonts w:asciiTheme="minorHAnsi" w:hAnsiTheme="minorHAnsi" w:cs="Times New Roman"/>
                <w:sz w:val="26"/>
                <w:szCs w:val="20"/>
              </w:rPr>
              <w:t xml:space="preserve">R. </w:t>
            </w:r>
            <w:proofErr w:type="spellStart"/>
            <w:r>
              <w:rPr>
                <w:rFonts w:asciiTheme="minorHAnsi" w:hAnsiTheme="minorHAnsi" w:cs="Times New Roman"/>
                <w:sz w:val="26"/>
                <w:szCs w:val="20"/>
              </w:rPr>
              <w:t>Bowar</w:t>
            </w:r>
            <w:proofErr w:type="spellEnd"/>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r>
      <w:tr w:rsidR="001C3BAC" w:rsidTr="001B5610">
        <w:tc>
          <w:tcPr>
            <w:tcW w:w="2796" w:type="dxa"/>
            <w:tcBorders>
              <w:top w:val="single" w:sz="4" w:space="0" w:color="auto"/>
              <w:left w:val="single" w:sz="4" w:space="0" w:color="auto"/>
              <w:bottom w:val="single" w:sz="4" w:space="0" w:color="auto"/>
              <w:right w:val="single" w:sz="4" w:space="0" w:color="auto"/>
            </w:tcBorders>
            <w:hideMark/>
          </w:tcPr>
          <w:p w:rsidR="001C3BAC" w:rsidRDefault="001C3BAC" w:rsidP="001B5610">
            <w:pPr>
              <w:rPr>
                <w:rFonts w:asciiTheme="minorHAnsi" w:hAnsiTheme="minorHAnsi" w:cs="Times New Roman"/>
                <w:sz w:val="26"/>
                <w:szCs w:val="20"/>
              </w:rPr>
            </w:pPr>
            <w:r>
              <w:rPr>
                <w:rFonts w:asciiTheme="minorHAnsi" w:hAnsiTheme="minorHAnsi" w:cs="Times New Roman"/>
                <w:sz w:val="26"/>
                <w:szCs w:val="20"/>
              </w:rPr>
              <w:t xml:space="preserve">D. </w:t>
            </w:r>
            <w:proofErr w:type="spellStart"/>
            <w:r>
              <w:rPr>
                <w:rFonts w:asciiTheme="minorHAnsi" w:hAnsiTheme="minorHAnsi" w:cs="Times New Roman"/>
                <w:sz w:val="26"/>
                <w:szCs w:val="20"/>
              </w:rPr>
              <w:t>Dykhouse</w:t>
            </w:r>
            <w:proofErr w:type="spellEnd"/>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r>
      <w:tr w:rsidR="001C3BAC" w:rsidTr="001B5610">
        <w:tc>
          <w:tcPr>
            <w:tcW w:w="2796" w:type="dxa"/>
            <w:tcBorders>
              <w:top w:val="single" w:sz="4" w:space="0" w:color="auto"/>
              <w:left w:val="single" w:sz="4" w:space="0" w:color="auto"/>
              <w:bottom w:val="single" w:sz="4" w:space="0" w:color="auto"/>
              <w:right w:val="single" w:sz="4" w:space="0" w:color="auto"/>
            </w:tcBorders>
            <w:hideMark/>
          </w:tcPr>
          <w:p w:rsidR="001C3BAC" w:rsidRDefault="001C3BAC" w:rsidP="001B5610">
            <w:pPr>
              <w:rPr>
                <w:rFonts w:asciiTheme="minorHAnsi" w:hAnsiTheme="minorHAnsi" w:cs="Times New Roman"/>
                <w:sz w:val="26"/>
                <w:szCs w:val="20"/>
              </w:rPr>
            </w:pPr>
            <w:r>
              <w:rPr>
                <w:rFonts w:asciiTheme="minorHAnsi" w:hAnsiTheme="minorHAnsi" w:cs="Times New Roman"/>
                <w:sz w:val="26"/>
                <w:szCs w:val="20"/>
              </w:rPr>
              <w:t xml:space="preserve">D. </w:t>
            </w:r>
            <w:proofErr w:type="spellStart"/>
            <w:r>
              <w:rPr>
                <w:rFonts w:asciiTheme="minorHAnsi" w:hAnsiTheme="minorHAnsi" w:cs="Times New Roman"/>
                <w:sz w:val="26"/>
                <w:szCs w:val="20"/>
              </w:rPr>
              <w:t>Ekeren</w:t>
            </w:r>
            <w:proofErr w:type="spellEnd"/>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r>
      <w:tr w:rsidR="001C3BAC" w:rsidTr="001B5610">
        <w:tc>
          <w:tcPr>
            <w:tcW w:w="2796" w:type="dxa"/>
            <w:tcBorders>
              <w:top w:val="single" w:sz="4" w:space="0" w:color="auto"/>
              <w:left w:val="single" w:sz="4" w:space="0" w:color="auto"/>
              <w:bottom w:val="single" w:sz="4" w:space="0" w:color="auto"/>
              <w:right w:val="single" w:sz="4" w:space="0" w:color="auto"/>
            </w:tcBorders>
            <w:hideMark/>
          </w:tcPr>
          <w:p w:rsidR="001C3BAC" w:rsidRDefault="001C3BAC" w:rsidP="001B5610">
            <w:pPr>
              <w:rPr>
                <w:rFonts w:asciiTheme="minorHAnsi" w:hAnsiTheme="minorHAnsi" w:cs="Times New Roman"/>
                <w:sz w:val="26"/>
                <w:szCs w:val="20"/>
              </w:rPr>
            </w:pPr>
            <w:r>
              <w:rPr>
                <w:rFonts w:asciiTheme="minorHAnsi" w:hAnsiTheme="minorHAnsi" w:cs="Times New Roman"/>
                <w:sz w:val="26"/>
                <w:szCs w:val="20"/>
              </w:rPr>
              <w:t>B. Faehn</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 xml:space="preserve"> </w:t>
            </w:r>
          </w:p>
        </w:tc>
        <w:tc>
          <w:tcPr>
            <w:tcW w:w="1190"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r>
      <w:tr w:rsidR="001C3BAC" w:rsidTr="001B5610">
        <w:tc>
          <w:tcPr>
            <w:tcW w:w="2796" w:type="dxa"/>
            <w:tcBorders>
              <w:top w:val="single" w:sz="4" w:space="0" w:color="auto"/>
              <w:left w:val="single" w:sz="4" w:space="0" w:color="auto"/>
              <w:bottom w:val="single" w:sz="4" w:space="0" w:color="auto"/>
              <w:right w:val="single" w:sz="4" w:space="0" w:color="auto"/>
            </w:tcBorders>
            <w:hideMark/>
          </w:tcPr>
          <w:p w:rsidR="001C3BAC" w:rsidRDefault="001C3BAC" w:rsidP="001B5610">
            <w:pPr>
              <w:rPr>
                <w:rFonts w:asciiTheme="minorHAnsi" w:hAnsiTheme="minorHAnsi" w:cs="Times New Roman"/>
                <w:sz w:val="26"/>
                <w:szCs w:val="20"/>
              </w:rPr>
            </w:pPr>
            <w:r>
              <w:rPr>
                <w:rFonts w:asciiTheme="minorHAnsi" w:hAnsiTheme="minorHAnsi" w:cs="Times New Roman"/>
                <w:sz w:val="26"/>
                <w:szCs w:val="20"/>
              </w:rPr>
              <w:t xml:space="preserve">S </w:t>
            </w:r>
            <w:proofErr w:type="spellStart"/>
            <w:r>
              <w:rPr>
                <w:rFonts w:asciiTheme="minorHAnsi" w:hAnsiTheme="minorHAnsi" w:cs="Times New Roman"/>
                <w:sz w:val="26"/>
                <w:szCs w:val="20"/>
              </w:rPr>
              <w:t>Knuppe</w:t>
            </w:r>
            <w:proofErr w:type="spellEnd"/>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r>
      <w:tr w:rsidR="001C3BAC" w:rsidTr="001B5610">
        <w:tc>
          <w:tcPr>
            <w:tcW w:w="2796" w:type="dxa"/>
            <w:tcBorders>
              <w:top w:val="single" w:sz="4" w:space="0" w:color="auto"/>
              <w:left w:val="single" w:sz="4" w:space="0" w:color="auto"/>
              <w:bottom w:val="single" w:sz="4" w:space="0" w:color="auto"/>
              <w:right w:val="single" w:sz="4" w:space="0" w:color="auto"/>
            </w:tcBorders>
            <w:hideMark/>
          </w:tcPr>
          <w:p w:rsidR="001C3BAC" w:rsidRDefault="001C3BAC" w:rsidP="001B5610">
            <w:pPr>
              <w:rPr>
                <w:rFonts w:asciiTheme="minorHAnsi" w:hAnsiTheme="minorHAnsi" w:cs="Times New Roman"/>
                <w:sz w:val="26"/>
                <w:szCs w:val="20"/>
              </w:rPr>
            </w:pPr>
            <w:r>
              <w:rPr>
                <w:rFonts w:asciiTheme="minorHAnsi" w:hAnsiTheme="minorHAnsi" w:cs="Times New Roman"/>
                <w:sz w:val="26"/>
                <w:szCs w:val="20"/>
              </w:rPr>
              <w:t xml:space="preserve">E. </w:t>
            </w:r>
            <w:proofErr w:type="spellStart"/>
            <w:r>
              <w:rPr>
                <w:rFonts w:asciiTheme="minorHAnsi" w:hAnsiTheme="minorHAnsi" w:cs="Times New Roman"/>
                <w:sz w:val="26"/>
                <w:szCs w:val="20"/>
              </w:rPr>
              <w:t>Mallett</w:t>
            </w:r>
            <w:proofErr w:type="spellEnd"/>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r>
      <w:tr w:rsidR="001C3BAC" w:rsidTr="001B5610">
        <w:tc>
          <w:tcPr>
            <w:tcW w:w="2796" w:type="dxa"/>
            <w:tcBorders>
              <w:top w:val="single" w:sz="4" w:space="0" w:color="auto"/>
              <w:left w:val="single" w:sz="4" w:space="0" w:color="auto"/>
              <w:bottom w:val="single" w:sz="4" w:space="0" w:color="auto"/>
              <w:right w:val="single" w:sz="4" w:space="0" w:color="auto"/>
            </w:tcBorders>
            <w:hideMark/>
          </w:tcPr>
          <w:p w:rsidR="001C3BAC" w:rsidRDefault="001C3BAC" w:rsidP="001B5610">
            <w:pPr>
              <w:rPr>
                <w:rFonts w:asciiTheme="minorHAnsi" w:hAnsiTheme="minorHAnsi" w:cs="Times New Roman"/>
                <w:sz w:val="26"/>
                <w:szCs w:val="20"/>
              </w:rPr>
            </w:pPr>
            <w:r>
              <w:rPr>
                <w:rFonts w:asciiTheme="minorHAnsi" w:hAnsiTheme="minorHAnsi" w:cs="Times New Roman"/>
                <w:sz w:val="26"/>
                <w:szCs w:val="20"/>
              </w:rPr>
              <w:t>S. Peterson</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 xml:space="preserve"> </w:t>
            </w:r>
          </w:p>
        </w:tc>
      </w:tr>
      <w:tr w:rsidR="001C3BAC" w:rsidTr="001B5610">
        <w:tc>
          <w:tcPr>
            <w:tcW w:w="2796" w:type="dxa"/>
            <w:tcBorders>
              <w:top w:val="single" w:sz="4" w:space="0" w:color="auto"/>
              <w:left w:val="single" w:sz="4" w:space="0" w:color="auto"/>
              <w:bottom w:val="single" w:sz="4" w:space="0" w:color="auto"/>
              <w:right w:val="single" w:sz="4" w:space="0" w:color="auto"/>
            </w:tcBorders>
            <w:hideMark/>
          </w:tcPr>
          <w:p w:rsidR="001C3BAC" w:rsidRDefault="001C3BAC" w:rsidP="001B5610">
            <w:pPr>
              <w:rPr>
                <w:rFonts w:asciiTheme="minorHAnsi" w:hAnsiTheme="minorHAnsi" w:cs="Times New Roman"/>
                <w:sz w:val="26"/>
                <w:szCs w:val="20"/>
              </w:rPr>
            </w:pPr>
            <w:r>
              <w:rPr>
                <w:rFonts w:asciiTheme="minorHAnsi" w:hAnsiTheme="minorHAnsi" w:cs="Times New Roman"/>
                <w:sz w:val="26"/>
                <w:szCs w:val="20"/>
              </w:rPr>
              <w:t>T. Sabers</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r>
      <w:tr w:rsidR="001C3BAC" w:rsidTr="001B5610">
        <w:tc>
          <w:tcPr>
            <w:tcW w:w="2796" w:type="dxa"/>
            <w:tcBorders>
              <w:top w:val="single" w:sz="4" w:space="0" w:color="auto"/>
              <w:left w:val="single" w:sz="4" w:space="0" w:color="auto"/>
              <w:bottom w:val="single" w:sz="4" w:space="0" w:color="auto"/>
              <w:right w:val="single" w:sz="4" w:space="0" w:color="auto"/>
            </w:tcBorders>
            <w:hideMark/>
          </w:tcPr>
          <w:p w:rsidR="001C3BAC" w:rsidRDefault="001C3BAC" w:rsidP="001B5610">
            <w:pPr>
              <w:rPr>
                <w:rFonts w:asciiTheme="minorHAnsi" w:hAnsiTheme="minorHAnsi" w:cs="Times New Roman"/>
                <w:sz w:val="26"/>
                <w:szCs w:val="20"/>
              </w:rPr>
            </w:pPr>
            <w:r>
              <w:rPr>
                <w:rFonts w:asciiTheme="minorHAnsi" w:hAnsiTheme="minorHAnsi" w:cs="Times New Roman"/>
                <w:sz w:val="26"/>
                <w:szCs w:val="20"/>
              </w:rPr>
              <w:t xml:space="preserve">D </w:t>
            </w:r>
            <w:proofErr w:type="spellStart"/>
            <w:r>
              <w:rPr>
                <w:rFonts w:asciiTheme="minorHAnsi" w:hAnsiTheme="minorHAnsi" w:cs="Times New Roman"/>
                <w:sz w:val="26"/>
                <w:szCs w:val="20"/>
              </w:rPr>
              <w:t>VanderWoude</w:t>
            </w:r>
            <w:proofErr w:type="spellEnd"/>
          </w:p>
        </w:tc>
        <w:tc>
          <w:tcPr>
            <w:tcW w:w="1026" w:type="dxa"/>
            <w:tcBorders>
              <w:top w:val="single" w:sz="4" w:space="0" w:color="auto"/>
              <w:left w:val="single" w:sz="4" w:space="0" w:color="auto"/>
              <w:bottom w:val="single" w:sz="4" w:space="0" w:color="auto"/>
              <w:right w:val="single" w:sz="4" w:space="0" w:color="auto"/>
            </w:tcBorders>
          </w:tcPr>
          <w:p w:rsidR="001C3BAC" w:rsidRDefault="00AA47AF" w:rsidP="001B5610">
            <w:pPr>
              <w:jc w:val="center"/>
              <w:rPr>
                <w:rFonts w:asciiTheme="minorHAnsi" w:hAnsiTheme="minorHAnsi" w:cs="Times New Roman"/>
                <w:sz w:val="26"/>
                <w:szCs w:val="20"/>
              </w:rPr>
            </w:pPr>
            <w:r>
              <w:rPr>
                <w:rFonts w:asciiTheme="minorHAnsi" w:hAnsiTheme="minorHAnsi" w:cs="Times New Roman"/>
                <w:sz w:val="26"/>
                <w:szCs w:val="20"/>
              </w:rPr>
              <w:t xml:space="preserve"> </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1C3BAC" w:rsidRDefault="00AA47AF" w:rsidP="001B5610">
            <w:pPr>
              <w:jc w:val="center"/>
              <w:rPr>
                <w:rFonts w:asciiTheme="minorHAnsi" w:hAnsiTheme="minorHAnsi" w:cs="Times New Roman"/>
                <w:sz w:val="26"/>
                <w:szCs w:val="20"/>
              </w:rPr>
            </w:pPr>
            <w:r>
              <w:rPr>
                <w:rFonts w:asciiTheme="minorHAnsi" w:hAnsiTheme="minorHAnsi" w:cs="Times New Roman"/>
                <w:sz w:val="26"/>
                <w:szCs w:val="20"/>
              </w:rPr>
              <w:t>X</w:t>
            </w:r>
          </w:p>
        </w:tc>
      </w:tr>
      <w:tr w:rsidR="001C3BAC" w:rsidTr="001B5610">
        <w:tc>
          <w:tcPr>
            <w:tcW w:w="2796" w:type="dxa"/>
            <w:tcBorders>
              <w:top w:val="single" w:sz="4" w:space="0" w:color="auto"/>
              <w:left w:val="single" w:sz="4" w:space="0" w:color="auto"/>
              <w:bottom w:val="single" w:sz="4" w:space="0" w:color="auto"/>
              <w:right w:val="single" w:sz="4" w:space="0" w:color="auto"/>
            </w:tcBorders>
          </w:tcPr>
          <w:p w:rsidR="001C3BAC" w:rsidRPr="00B6017E" w:rsidRDefault="001C3BAC" w:rsidP="001B5610">
            <w:pPr>
              <w:rPr>
                <w:rFonts w:asciiTheme="minorHAnsi" w:hAnsiTheme="minorHAnsi" w:cs="Times New Roman"/>
                <w:b/>
                <w:sz w:val="26"/>
                <w:szCs w:val="20"/>
              </w:rPr>
            </w:pPr>
            <w:r w:rsidRPr="00B6017E">
              <w:rPr>
                <w:rFonts w:asciiTheme="minorHAnsi" w:hAnsiTheme="minorHAnsi" w:cs="Times New Roman"/>
                <w:b/>
                <w:sz w:val="26"/>
                <w:szCs w:val="20"/>
              </w:rPr>
              <w:t>Total</w:t>
            </w:r>
          </w:p>
        </w:tc>
        <w:tc>
          <w:tcPr>
            <w:tcW w:w="1026" w:type="dxa"/>
            <w:tcBorders>
              <w:top w:val="single" w:sz="4" w:space="0" w:color="auto"/>
              <w:left w:val="single" w:sz="4" w:space="0" w:color="auto"/>
              <w:bottom w:val="single" w:sz="4" w:space="0" w:color="auto"/>
              <w:right w:val="single" w:sz="4" w:space="0" w:color="auto"/>
            </w:tcBorders>
          </w:tcPr>
          <w:p w:rsidR="001C3BAC" w:rsidRDefault="00AA47AF" w:rsidP="001B5610">
            <w:pPr>
              <w:jc w:val="center"/>
              <w:rPr>
                <w:rFonts w:asciiTheme="minorHAnsi" w:hAnsiTheme="minorHAnsi" w:cs="Times New Roman"/>
                <w:sz w:val="26"/>
                <w:szCs w:val="20"/>
              </w:rPr>
            </w:pPr>
            <w:r>
              <w:rPr>
                <w:rFonts w:asciiTheme="minorHAnsi" w:hAnsiTheme="minorHAnsi" w:cs="Times New Roman"/>
                <w:sz w:val="26"/>
                <w:szCs w:val="20"/>
              </w:rPr>
              <w:t>8</w:t>
            </w:r>
          </w:p>
        </w:tc>
        <w:tc>
          <w:tcPr>
            <w:tcW w:w="1026"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0</w:t>
            </w:r>
          </w:p>
        </w:tc>
        <w:tc>
          <w:tcPr>
            <w:tcW w:w="1138" w:type="dxa"/>
            <w:tcBorders>
              <w:top w:val="single" w:sz="4" w:space="0" w:color="auto"/>
              <w:left w:val="single" w:sz="4" w:space="0" w:color="auto"/>
              <w:bottom w:val="single" w:sz="4" w:space="0" w:color="auto"/>
              <w:right w:val="single" w:sz="4" w:space="0" w:color="auto"/>
            </w:tcBorders>
          </w:tcPr>
          <w:p w:rsidR="001C3BAC" w:rsidRDefault="001C3BAC" w:rsidP="001B5610">
            <w:pPr>
              <w:jc w:val="center"/>
              <w:rPr>
                <w:rFonts w:asciiTheme="minorHAnsi" w:hAnsiTheme="minorHAnsi" w:cs="Times New Roman"/>
                <w:sz w:val="26"/>
                <w:szCs w:val="20"/>
              </w:rPr>
            </w:pPr>
            <w:r>
              <w:rPr>
                <w:rFonts w:asciiTheme="minorHAnsi" w:hAnsiTheme="minorHAnsi" w:cs="Times New Roman"/>
                <w:sz w:val="26"/>
                <w:szCs w:val="20"/>
              </w:rPr>
              <w:t>0</w:t>
            </w:r>
          </w:p>
        </w:tc>
        <w:tc>
          <w:tcPr>
            <w:tcW w:w="1190" w:type="dxa"/>
            <w:tcBorders>
              <w:top w:val="single" w:sz="4" w:space="0" w:color="auto"/>
              <w:left w:val="single" w:sz="4" w:space="0" w:color="auto"/>
              <w:bottom w:val="single" w:sz="4" w:space="0" w:color="auto"/>
              <w:right w:val="single" w:sz="4" w:space="0" w:color="auto"/>
            </w:tcBorders>
          </w:tcPr>
          <w:p w:rsidR="001C3BAC" w:rsidRDefault="00AA47AF" w:rsidP="001B5610">
            <w:pPr>
              <w:jc w:val="center"/>
              <w:rPr>
                <w:rFonts w:asciiTheme="minorHAnsi" w:hAnsiTheme="minorHAnsi" w:cs="Times New Roman"/>
                <w:sz w:val="26"/>
                <w:szCs w:val="20"/>
              </w:rPr>
            </w:pPr>
            <w:r>
              <w:rPr>
                <w:rFonts w:asciiTheme="minorHAnsi" w:hAnsiTheme="minorHAnsi" w:cs="Times New Roman"/>
                <w:sz w:val="26"/>
                <w:szCs w:val="20"/>
              </w:rPr>
              <w:t>1</w:t>
            </w:r>
          </w:p>
        </w:tc>
      </w:tr>
    </w:tbl>
    <w:p w:rsidR="00AA47AF" w:rsidRDefault="00AA47AF" w:rsidP="00AC69C9">
      <w:pPr>
        <w:rPr>
          <w:rFonts w:asciiTheme="minorHAnsi" w:hAnsiTheme="minorHAnsi"/>
          <w:sz w:val="24"/>
          <w:szCs w:val="24"/>
        </w:rPr>
      </w:pPr>
    </w:p>
    <w:p w:rsidR="00AA47AF" w:rsidRDefault="00AA47AF" w:rsidP="00AC69C9">
      <w:pPr>
        <w:rPr>
          <w:rFonts w:asciiTheme="minorHAnsi" w:hAnsiTheme="minorHAnsi"/>
          <w:sz w:val="24"/>
          <w:szCs w:val="24"/>
        </w:rPr>
      </w:pPr>
      <w:r>
        <w:rPr>
          <w:rFonts w:asciiTheme="minorHAnsi" w:hAnsiTheme="minorHAnsi"/>
          <w:sz w:val="24"/>
          <w:szCs w:val="24"/>
        </w:rPr>
        <w:t>Motion carried.</w:t>
      </w:r>
    </w:p>
    <w:p w:rsidR="00AA47AF" w:rsidRDefault="00AA47AF" w:rsidP="00AC69C9">
      <w:pPr>
        <w:rPr>
          <w:rFonts w:asciiTheme="minorHAnsi" w:hAnsiTheme="minorHAnsi"/>
          <w:sz w:val="24"/>
          <w:szCs w:val="24"/>
        </w:rPr>
      </w:pPr>
    </w:p>
    <w:p w:rsidR="00AA47AF" w:rsidRDefault="00AA47AF" w:rsidP="00AC69C9">
      <w:pPr>
        <w:rPr>
          <w:rFonts w:asciiTheme="minorHAnsi" w:hAnsiTheme="minorHAnsi"/>
          <w:sz w:val="24"/>
          <w:szCs w:val="24"/>
        </w:rPr>
      </w:pPr>
      <w:proofErr w:type="spellStart"/>
      <w:r>
        <w:rPr>
          <w:rFonts w:asciiTheme="minorHAnsi" w:hAnsiTheme="minorHAnsi"/>
          <w:sz w:val="24"/>
          <w:szCs w:val="24"/>
        </w:rPr>
        <w:t>Dykhouse</w:t>
      </w:r>
      <w:proofErr w:type="spellEnd"/>
      <w:r>
        <w:rPr>
          <w:rFonts w:asciiTheme="minorHAnsi" w:hAnsiTheme="minorHAnsi"/>
          <w:sz w:val="24"/>
          <w:szCs w:val="24"/>
        </w:rPr>
        <w:t xml:space="preserve"> thanked Wendell for bringing everyone up to speed and working thru the process. Sabers also thanked Wendell and Will Mortenson for helping them thru the process. Mike </w:t>
      </w:r>
      <w:proofErr w:type="spellStart"/>
      <w:r>
        <w:rPr>
          <w:rFonts w:asciiTheme="minorHAnsi" w:hAnsiTheme="minorHAnsi"/>
          <w:sz w:val="24"/>
          <w:szCs w:val="24"/>
        </w:rPr>
        <w:t>Cartney</w:t>
      </w:r>
      <w:proofErr w:type="spellEnd"/>
      <w:r>
        <w:rPr>
          <w:rFonts w:asciiTheme="minorHAnsi" w:hAnsiTheme="minorHAnsi"/>
          <w:sz w:val="24"/>
          <w:szCs w:val="24"/>
        </w:rPr>
        <w:t xml:space="preserve"> thanked everyone for their consideration of the bonding proposal. </w:t>
      </w:r>
    </w:p>
    <w:p w:rsidR="00AA47AF" w:rsidRDefault="00AA47AF" w:rsidP="00AC69C9">
      <w:pPr>
        <w:rPr>
          <w:rFonts w:asciiTheme="minorHAnsi" w:hAnsiTheme="minorHAnsi"/>
          <w:sz w:val="24"/>
          <w:szCs w:val="24"/>
        </w:rPr>
      </w:pPr>
    </w:p>
    <w:p w:rsidR="00AA47AF" w:rsidRDefault="00AA47AF" w:rsidP="00AA47AF">
      <w:pPr>
        <w:pStyle w:val="NoSpacing"/>
        <w:rPr>
          <w:b/>
          <w:sz w:val="24"/>
          <w:szCs w:val="24"/>
          <w:u w:val="single"/>
        </w:rPr>
      </w:pPr>
      <w:r>
        <w:rPr>
          <w:b/>
          <w:sz w:val="24"/>
          <w:szCs w:val="24"/>
          <w:u w:val="single"/>
        </w:rPr>
        <w:t>5-Adjounment</w:t>
      </w:r>
    </w:p>
    <w:p w:rsidR="00AA47AF" w:rsidRDefault="00AA47AF" w:rsidP="00AC69C9">
      <w:pPr>
        <w:rPr>
          <w:rFonts w:asciiTheme="minorHAnsi" w:hAnsiTheme="minorHAnsi"/>
          <w:sz w:val="24"/>
          <w:szCs w:val="24"/>
        </w:rPr>
      </w:pPr>
    </w:p>
    <w:p w:rsidR="0017259D" w:rsidRPr="0017259D" w:rsidRDefault="00106FC3" w:rsidP="0021210D">
      <w:pPr>
        <w:pStyle w:val="NoSpacing"/>
        <w:rPr>
          <w:sz w:val="24"/>
          <w:szCs w:val="24"/>
        </w:rPr>
      </w:pPr>
      <w:proofErr w:type="gramStart"/>
      <w:r>
        <w:rPr>
          <w:sz w:val="24"/>
          <w:szCs w:val="24"/>
        </w:rPr>
        <w:t xml:space="preserve">Motion by </w:t>
      </w:r>
      <w:r w:rsidR="00AA47AF">
        <w:rPr>
          <w:sz w:val="24"/>
          <w:szCs w:val="24"/>
        </w:rPr>
        <w:t>Sabers</w:t>
      </w:r>
      <w:r w:rsidR="0021210D">
        <w:rPr>
          <w:sz w:val="24"/>
          <w:szCs w:val="24"/>
        </w:rPr>
        <w:t xml:space="preserve">, </w:t>
      </w:r>
      <w:r w:rsidR="00486451">
        <w:rPr>
          <w:sz w:val="24"/>
          <w:szCs w:val="24"/>
        </w:rPr>
        <w:t xml:space="preserve">second by </w:t>
      </w:r>
      <w:r w:rsidR="00AA47AF">
        <w:rPr>
          <w:sz w:val="24"/>
          <w:szCs w:val="24"/>
        </w:rPr>
        <w:t xml:space="preserve">Peterson to </w:t>
      </w:r>
      <w:r w:rsidR="00486451">
        <w:rPr>
          <w:sz w:val="24"/>
          <w:szCs w:val="24"/>
        </w:rPr>
        <w:t>adjourn.</w:t>
      </w:r>
      <w:proofErr w:type="gramEnd"/>
      <w:r w:rsidR="00486451">
        <w:rPr>
          <w:sz w:val="24"/>
          <w:szCs w:val="24"/>
        </w:rPr>
        <w:t xml:space="preserve"> Voice vote, all in favor. Motion carried. Adjourned at </w:t>
      </w:r>
      <w:r w:rsidR="00AA47AF">
        <w:rPr>
          <w:sz w:val="24"/>
          <w:szCs w:val="24"/>
        </w:rPr>
        <w:t>12:34pm C</w:t>
      </w:r>
      <w:r w:rsidR="0021210D">
        <w:rPr>
          <w:sz w:val="24"/>
          <w:szCs w:val="24"/>
        </w:rPr>
        <w:t>T</w:t>
      </w:r>
      <w:r w:rsidR="008358FF">
        <w:rPr>
          <w:sz w:val="24"/>
          <w:szCs w:val="24"/>
        </w:rPr>
        <w:t xml:space="preserve">. </w:t>
      </w:r>
    </w:p>
    <w:sectPr w:rsidR="0017259D" w:rsidRPr="0017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Rockwell">
    <w:altName w:val="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BCF"/>
    <w:multiLevelType w:val="hybridMultilevel"/>
    <w:tmpl w:val="057EF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170F6"/>
    <w:multiLevelType w:val="hybridMultilevel"/>
    <w:tmpl w:val="BFB0770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461A0DC0"/>
    <w:multiLevelType w:val="hybridMultilevel"/>
    <w:tmpl w:val="3FCC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F120F"/>
    <w:multiLevelType w:val="hybridMultilevel"/>
    <w:tmpl w:val="0A56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64638"/>
    <w:multiLevelType w:val="hybridMultilevel"/>
    <w:tmpl w:val="3EB8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53EB3"/>
    <w:multiLevelType w:val="hybridMultilevel"/>
    <w:tmpl w:val="13D6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12887"/>
    <w:multiLevelType w:val="hybridMultilevel"/>
    <w:tmpl w:val="5ABEC664"/>
    <w:lvl w:ilvl="0" w:tplc="94AE6542">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0C248FD"/>
    <w:multiLevelType w:val="hybridMultilevel"/>
    <w:tmpl w:val="9DB2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17BB2"/>
    <w:multiLevelType w:val="hybridMultilevel"/>
    <w:tmpl w:val="728E2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AB"/>
    <w:rsid w:val="00034EE4"/>
    <w:rsid w:val="000B7B0D"/>
    <w:rsid w:val="000C1CB4"/>
    <w:rsid w:val="000C2BB8"/>
    <w:rsid w:val="00106FC3"/>
    <w:rsid w:val="0011313A"/>
    <w:rsid w:val="00144B2A"/>
    <w:rsid w:val="0014506E"/>
    <w:rsid w:val="001479BC"/>
    <w:rsid w:val="00150434"/>
    <w:rsid w:val="00155AB7"/>
    <w:rsid w:val="0017259D"/>
    <w:rsid w:val="001A7DA4"/>
    <w:rsid w:val="001C3BAC"/>
    <w:rsid w:val="001C6C25"/>
    <w:rsid w:val="001E165F"/>
    <w:rsid w:val="001F2CFB"/>
    <w:rsid w:val="00210222"/>
    <w:rsid w:val="0021210D"/>
    <w:rsid w:val="0021604C"/>
    <w:rsid w:val="00251931"/>
    <w:rsid w:val="002C5263"/>
    <w:rsid w:val="00301ABB"/>
    <w:rsid w:val="00310C5E"/>
    <w:rsid w:val="003550FF"/>
    <w:rsid w:val="003A0EFD"/>
    <w:rsid w:val="003A3341"/>
    <w:rsid w:val="003D2EC2"/>
    <w:rsid w:val="003D7349"/>
    <w:rsid w:val="003E0B5B"/>
    <w:rsid w:val="003E78A7"/>
    <w:rsid w:val="003F0F34"/>
    <w:rsid w:val="0042642A"/>
    <w:rsid w:val="00444C71"/>
    <w:rsid w:val="00453AA5"/>
    <w:rsid w:val="00486451"/>
    <w:rsid w:val="00487E16"/>
    <w:rsid w:val="00495B5B"/>
    <w:rsid w:val="004B2E45"/>
    <w:rsid w:val="004B7F72"/>
    <w:rsid w:val="004C6D58"/>
    <w:rsid w:val="004D631D"/>
    <w:rsid w:val="004E725D"/>
    <w:rsid w:val="0054674C"/>
    <w:rsid w:val="0056231E"/>
    <w:rsid w:val="00565B78"/>
    <w:rsid w:val="00575EBE"/>
    <w:rsid w:val="005A1645"/>
    <w:rsid w:val="005E0FA9"/>
    <w:rsid w:val="005E39E6"/>
    <w:rsid w:val="00601415"/>
    <w:rsid w:val="0065431B"/>
    <w:rsid w:val="00687FAC"/>
    <w:rsid w:val="006B61B2"/>
    <w:rsid w:val="006D4B1A"/>
    <w:rsid w:val="006E4BFD"/>
    <w:rsid w:val="007174D8"/>
    <w:rsid w:val="007338F3"/>
    <w:rsid w:val="007406BA"/>
    <w:rsid w:val="00741C8C"/>
    <w:rsid w:val="00741CB0"/>
    <w:rsid w:val="00766290"/>
    <w:rsid w:val="007B04B6"/>
    <w:rsid w:val="007C0716"/>
    <w:rsid w:val="007C4339"/>
    <w:rsid w:val="007C4A2A"/>
    <w:rsid w:val="007E6EEA"/>
    <w:rsid w:val="008358FF"/>
    <w:rsid w:val="00845BD1"/>
    <w:rsid w:val="0087240D"/>
    <w:rsid w:val="00877D30"/>
    <w:rsid w:val="0088558F"/>
    <w:rsid w:val="008A3F39"/>
    <w:rsid w:val="008A452E"/>
    <w:rsid w:val="008A6154"/>
    <w:rsid w:val="008D5DD0"/>
    <w:rsid w:val="008D74CB"/>
    <w:rsid w:val="008D75AE"/>
    <w:rsid w:val="008F39C8"/>
    <w:rsid w:val="00920225"/>
    <w:rsid w:val="00926D98"/>
    <w:rsid w:val="009324FA"/>
    <w:rsid w:val="009562BB"/>
    <w:rsid w:val="009A1855"/>
    <w:rsid w:val="00A40DDC"/>
    <w:rsid w:val="00A41678"/>
    <w:rsid w:val="00A615FA"/>
    <w:rsid w:val="00A6283B"/>
    <w:rsid w:val="00A70723"/>
    <w:rsid w:val="00A738EE"/>
    <w:rsid w:val="00AA17CF"/>
    <w:rsid w:val="00AA47AF"/>
    <w:rsid w:val="00AB264C"/>
    <w:rsid w:val="00AC69C9"/>
    <w:rsid w:val="00AD3EBF"/>
    <w:rsid w:val="00AF4899"/>
    <w:rsid w:val="00B06692"/>
    <w:rsid w:val="00B23F79"/>
    <w:rsid w:val="00B258E8"/>
    <w:rsid w:val="00B44C05"/>
    <w:rsid w:val="00B6017E"/>
    <w:rsid w:val="00BA3695"/>
    <w:rsid w:val="00BA39E8"/>
    <w:rsid w:val="00BB1F47"/>
    <w:rsid w:val="00BC1EFF"/>
    <w:rsid w:val="00BC3EC4"/>
    <w:rsid w:val="00BD694D"/>
    <w:rsid w:val="00BE5EE6"/>
    <w:rsid w:val="00BF6B8A"/>
    <w:rsid w:val="00C10574"/>
    <w:rsid w:val="00C11342"/>
    <w:rsid w:val="00C12433"/>
    <w:rsid w:val="00C2644F"/>
    <w:rsid w:val="00C42378"/>
    <w:rsid w:val="00C7284C"/>
    <w:rsid w:val="00C87410"/>
    <w:rsid w:val="00CE4461"/>
    <w:rsid w:val="00CE7CA2"/>
    <w:rsid w:val="00CF4C5D"/>
    <w:rsid w:val="00D13851"/>
    <w:rsid w:val="00D30345"/>
    <w:rsid w:val="00D367E4"/>
    <w:rsid w:val="00D74273"/>
    <w:rsid w:val="00DB24AB"/>
    <w:rsid w:val="00E13915"/>
    <w:rsid w:val="00E13AF6"/>
    <w:rsid w:val="00E24435"/>
    <w:rsid w:val="00E558C2"/>
    <w:rsid w:val="00E56342"/>
    <w:rsid w:val="00E62B5E"/>
    <w:rsid w:val="00E67419"/>
    <w:rsid w:val="00E77F92"/>
    <w:rsid w:val="00E866ED"/>
    <w:rsid w:val="00E8732B"/>
    <w:rsid w:val="00E92CE0"/>
    <w:rsid w:val="00ED09D2"/>
    <w:rsid w:val="00ED4FA9"/>
    <w:rsid w:val="00F302EF"/>
    <w:rsid w:val="00F77A37"/>
    <w:rsid w:val="00FA3AF0"/>
    <w:rsid w:val="00FD0056"/>
    <w:rsid w:val="00FE7C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1E"/>
    <w:pPr>
      <w:spacing w:after="0"/>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EBE"/>
    <w:pPr>
      <w:spacing w:after="0"/>
    </w:pPr>
  </w:style>
  <w:style w:type="table" w:styleId="TableGrid">
    <w:name w:val="Table Grid"/>
    <w:basedOn w:val="TableNormal"/>
    <w:uiPriority w:val="59"/>
    <w:rsid w:val="0056231E"/>
    <w:pPr>
      <w:spacing w:after="0"/>
    </w:pPr>
    <w:rPr>
      <w:rFonts w:ascii="Century Schoolbook" w:hAnsi="Century School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58F"/>
    <w:pPr>
      <w:autoSpaceDE w:val="0"/>
      <w:autoSpaceDN w:val="0"/>
      <w:adjustRightInd w:val="0"/>
      <w:spacing w:after="0"/>
    </w:pPr>
    <w:rPr>
      <w:rFonts w:ascii="Rockwell" w:hAnsi="Rockwell" w:cs="Rockwel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1E"/>
    <w:pPr>
      <w:spacing w:after="0"/>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EBE"/>
    <w:pPr>
      <w:spacing w:after="0"/>
    </w:pPr>
  </w:style>
  <w:style w:type="table" w:styleId="TableGrid">
    <w:name w:val="Table Grid"/>
    <w:basedOn w:val="TableNormal"/>
    <w:uiPriority w:val="59"/>
    <w:rsid w:val="0056231E"/>
    <w:pPr>
      <w:spacing w:after="0"/>
    </w:pPr>
    <w:rPr>
      <w:rFonts w:ascii="Century Schoolbook" w:hAnsi="Century School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58F"/>
    <w:pPr>
      <w:autoSpaceDE w:val="0"/>
      <w:autoSpaceDN w:val="0"/>
      <w:adjustRightInd w:val="0"/>
      <w:spacing w:after="0"/>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97417">
      <w:bodyDiv w:val="1"/>
      <w:marLeft w:val="0"/>
      <w:marRight w:val="0"/>
      <w:marTop w:val="0"/>
      <w:marBottom w:val="0"/>
      <w:divBdr>
        <w:top w:val="none" w:sz="0" w:space="0" w:color="auto"/>
        <w:left w:val="none" w:sz="0" w:space="0" w:color="auto"/>
        <w:bottom w:val="none" w:sz="0" w:space="0" w:color="auto"/>
        <w:right w:val="none" w:sz="0" w:space="0" w:color="auto"/>
      </w:divBdr>
    </w:div>
    <w:div w:id="20834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A7E5-CB0F-4C9A-809F-2212D989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306C1EEC.dotm</Template>
  <TotalTime>2039</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cp:lastModifiedBy>
  <cp:revision>29</cp:revision>
  <dcterms:created xsi:type="dcterms:W3CDTF">2017-08-03T19:50:00Z</dcterms:created>
  <dcterms:modified xsi:type="dcterms:W3CDTF">2018-03-22T16:11:00Z</dcterms:modified>
</cp:coreProperties>
</file>