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ABD9" w14:textId="77777777" w:rsidR="00907B4E" w:rsidRPr="0097550E" w:rsidRDefault="0097550E" w:rsidP="0097550E">
      <w:pPr>
        <w:jc w:val="center"/>
        <w:rPr>
          <w:sz w:val="40"/>
        </w:rPr>
      </w:pPr>
      <w:r w:rsidRPr="0097550E">
        <w:rPr>
          <w:sz w:val="40"/>
        </w:rPr>
        <w:t>SDCUC &amp; SDCGA</w:t>
      </w:r>
    </w:p>
    <w:p w14:paraId="70DC8D07" w14:textId="5D3D68C4" w:rsidR="0097550E" w:rsidRPr="0097550E" w:rsidRDefault="0097550E" w:rsidP="0097550E">
      <w:pPr>
        <w:jc w:val="center"/>
        <w:rPr>
          <w:sz w:val="40"/>
        </w:rPr>
      </w:pPr>
      <w:r w:rsidRPr="0097550E">
        <w:rPr>
          <w:sz w:val="40"/>
        </w:rPr>
        <w:t>Joint Board</w:t>
      </w:r>
      <w:r w:rsidR="00016D7F">
        <w:rPr>
          <w:sz w:val="40"/>
        </w:rPr>
        <w:t xml:space="preserve"> Conference Call</w:t>
      </w:r>
    </w:p>
    <w:p w14:paraId="581B46A5" w14:textId="6B178D34" w:rsidR="0097550E" w:rsidRDefault="00E32FD4" w:rsidP="0097550E">
      <w:pPr>
        <w:jc w:val="center"/>
        <w:rPr>
          <w:sz w:val="40"/>
        </w:rPr>
      </w:pPr>
      <w:r>
        <w:rPr>
          <w:sz w:val="40"/>
        </w:rPr>
        <w:t>March 26, 2018</w:t>
      </w:r>
    </w:p>
    <w:p w14:paraId="29720095" w14:textId="77777777" w:rsidR="0097550E" w:rsidRPr="00564D12" w:rsidRDefault="0097550E" w:rsidP="0097550E">
      <w:pPr>
        <w:jc w:val="center"/>
      </w:pPr>
    </w:p>
    <w:p w14:paraId="158D2966" w14:textId="60DBB3A5" w:rsidR="0097550E" w:rsidRDefault="0097550E" w:rsidP="0097550E">
      <w:pPr>
        <w:rPr>
          <w:sz w:val="28"/>
        </w:rPr>
      </w:pPr>
      <w:r w:rsidRPr="0097550E">
        <w:rPr>
          <w:b/>
          <w:sz w:val="28"/>
        </w:rPr>
        <w:t>SDCUC Director Present:</w:t>
      </w:r>
      <w:r>
        <w:rPr>
          <w:sz w:val="28"/>
        </w:rPr>
        <w:t xml:space="preserve">  </w:t>
      </w:r>
      <w:r w:rsidR="009C5AE6">
        <w:rPr>
          <w:sz w:val="28"/>
        </w:rPr>
        <w:t xml:space="preserve">Reno Brueggeman, , Laron </w:t>
      </w:r>
      <w:r w:rsidR="00E32FD4">
        <w:rPr>
          <w:sz w:val="28"/>
        </w:rPr>
        <w:t xml:space="preserve">Krause, Ben Roling, Grant Rix, Ryan Wagner, </w:t>
      </w:r>
      <w:r w:rsidR="009C5AE6">
        <w:rPr>
          <w:sz w:val="28"/>
        </w:rPr>
        <w:t>Robert Walsh</w:t>
      </w:r>
      <w:r w:rsidR="00E32FD4">
        <w:rPr>
          <w:sz w:val="28"/>
        </w:rPr>
        <w:t xml:space="preserve"> and Jim Klebsch</w:t>
      </w:r>
    </w:p>
    <w:p w14:paraId="6379FCA7" w14:textId="77777777" w:rsidR="0097550E" w:rsidRDefault="0097550E" w:rsidP="0097550E">
      <w:pPr>
        <w:rPr>
          <w:sz w:val="28"/>
        </w:rPr>
      </w:pPr>
    </w:p>
    <w:p w14:paraId="59DE8143" w14:textId="71103A4F" w:rsidR="0097550E" w:rsidRDefault="0097550E" w:rsidP="0097550E">
      <w:pPr>
        <w:rPr>
          <w:sz w:val="28"/>
        </w:rPr>
      </w:pPr>
      <w:r w:rsidRPr="0097550E">
        <w:rPr>
          <w:b/>
          <w:sz w:val="28"/>
        </w:rPr>
        <w:t>SDCUC Directors Absent:</w:t>
      </w:r>
      <w:r>
        <w:rPr>
          <w:sz w:val="28"/>
        </w:rPr>
        <w:t xml:space="preserve"> </w:t>
      </w:r>
      <w:r w:rsidR="00E32FD4">
        <w:rPr>
          <w:sz w:val="28"/>
        </w:rPr>
        <w:t>Nick Jorgensen</w:t>
      </w:r>
    </w:p>
    <w:p w14:paraId="4811C513" w14:textId="77777777" w:rsidR="0097550E" w:rsidRDefault="0097550E" w:rsidP="0097550E">
      <w:pPr>
        <w:rPr>
          <w:sz w:val="28"/>
        </w:rPr>
      </w:pPr>
    </w:p>
    <w:p w14:paraId="6CC24CA8" w14:textId="2540D0A4" w:rsidR="0097550E" w:rsidRDefault="0097550E" w:rsidP="0097550E">
      <w:pPr>
        <w:rPr>
          <w:sz w:val="28"/>
        </w:rPr>
      </w:pPr>
      <w:r w:rsidRPr="0097550E">
        <w:rPr>
          <w:b/>
          <w:sz w:val="28"/>
        </w:rPr>
        <w:t>SDCGA Directors Present:</w:t>
      </w:r>
      <w:r>
        <w:rPr>
          <w:sz w:val="28"/>
        </w:rPr>
        <w:t xml:space="preserve"> </w:t>
      </w:r>
      <w:r w:rsidR="009C5AE6">
        <w:rPr>
          <w:sz w:val="28"/>
        </w:rPr>
        <w:t>Keith Alverson, Jeff Burg, Mark Gross, Troy Knech</w:t>
      </w:r>
      <w:r w:rsidR="00E32FD4">
        <w:rPr>
          <w:sz w:val="28"/>
        </w:rPr>
        <w:t>t, Steve Masat, Doug Noem,</w:t>
      </w:r>
      <w:r w:rsidR="009C5AE6">
        <w:rPr>
          <w:sz w:val="28"/>
        </w:rPr>
        <w:t xml:space="preserve"> Scott Stahl</w:t>
      </w:r>
      <w:r w:rsidR="00E32FD4">
        <w:rPr>
          <w:sz w:val="28"/>
        </w:rPr>
        <w:t>, John Smith, Gary Duffy</w:t>
      </w:r>
      <w:r w:rsidR="009C5AE6">
        <w:rPr>
          <w:sz w:val="28"/>
        </w:rPr>
        <w:t xml:space="preserve"> and Travis Strasser</w:t>
      </w:r>
    </w:p>
    <w:p w14:paraId="7503B24D" w14:textId="77777777" w:rsidR="0097550E" w:rsidRDefault="0097550E" w:rsidP="0097550E">
      <w:pPr>
        <w:rPr>
          <w:sz w:val="28"/>
        </w:rPr>
      </w:pPr>
    </w:p>
    <w:p w14:paraId="29DC3C1E" w14:textId="0B5DCA06" w:rsidR="0097550E" w:rsidRPr="0097550E" w:rsidRDefault="0097550E" w:rsidP="0097550E">
      <w:pPr>
        <w:rPr>
          <w:b/>
          <w:sz w:val="28"/>
        </w:rPr>
      </w:pPr>
      <w:r w:rsidRPr="0097550E">
        <w:rPr>
          <w:b/>
          <w:sz w:val="28"/>
        </w:rPr>
        <w:t>SDCGA Directors Absent:</w:t>
      </w:r>
      <w:r w:rsidR="00016D7F" w:rsidRPr="007E33D5">
        <w:rPr>
          <w:sz w:val="28"/>
        </w:rPr>
        <w:t xml:space="preserve"> </w:t>
      </w:r>
      <w:r w:rsidR="00E32FD4">
        <w:rPr>
          <w:sz w:val="28"/>
        </w:rPr>
        <w:t>Steve Halverson and Bob Schmidt</w:t>
      </w:r>
    </w:p>
    <w:p w14:paraId="00FB2664" w14:textId="77777777" w:rsidR="0097550E" w:rsidRDefault="0097550E" w:rsidP="0097550E">
      <w:pPr>
        <w:rPr>
          <w:sz w:val="28"/>
        </w:rPr>
      </w:pPr>
    </w:p>
    <w:p w14:paraId="3DFC757D" w14:textId="6FBD5341" w:rsidR="0097550E" w:rsidRDefault="0097550E" w:rsidP="0097550E">
      <w:pPr>
        <w:rPr>
          <w:sz w:val="28"/>
        </w:rPr>
      </w:pPr>
      <w:r w:rsidRPr="0097550E">
        <w:rPr>
          <w:b/>
          <w:sz w:val="28"/>
        </w:rPr>
        <w:t>Others Present:</w:t>
      </w:r>
      <w:r>
        <w:rPr>
          <w:sz w:val="28"/>
        </w:rPr>
        <w:t xml:space="preserve"> Lisa Richardson, Teddi Mueller, </w:t>
      </w:r>
      <w:r w:rsidR="00016D7F">
        <w:rPr>
          <w:sz w:val="28"/>
        </w:rPr>
        <w:t>Randy Hascall</w:t>
      </w:r>
      <w:r w:rsidR="00E5542E">
        <w:rPr>
          <w:sz w:val="28"/>
        </w:rPr>
        <w:t xml:space="preserve">, </w:t>
      </w:r>
      <w:r w:rsidR="00C04721">
        <w:rPr>
          <w:sz w:val="28"/>
        </w:rPr>
        <w:t xml:space="preserve">Lorna Riemer </w:t>
      </w:r>
      <w:r w:rsidR="00E5542E">
        <w:rPr>
          <w:sz w:val="28"/>
        </w:rPr>
        <w:t>and Justin Minneart</w:t>
      </w:r>
      <w:bookmarkStart w:id="0" w:name="_GoBack"/>
      <w:bookmarkEnd w:id="0"/>
    </w:p>
    <w:p w14:paraId="193407DE" w14:textId="77777777" w:rsidR="0097550E" w:rsidRDefault="0097550E" w:rsidP="0097550E">
      <w:pPr>
        <w:pBdr>
          <w:bottom w:val="single" w:sz="12" w:space="1" w:color="auto"/>
        </w:pBdr>
        <w:rPr>
          <w:sz w:val="28"/>
        </w:rPr>
      </w:pPr>
    </w:p>
    <w:p w14:paraId="7C1E8B37" w14:textId="77777777" w:rsidR="0097550E" w:rsidRDefault="0097550E" w:rsidP="0097550E">
      <w:pPr>
        <w:rPr>
          <w:b/>
          <w:sz w:val="28"/>
        </w:rPr>
      </w:pPr>
    </w:p>
    <w:p w14:paraId="4F81D6B1" w14:textId="7EB1A3DF" w:rsidR="00E32FD4" w:rsidRPr="00F76D44" w:rsidRDefault="00CE068D" w:rsidP="00E32FD4">
      <w:pPr>
        <w:pStyle w:val="ListParagraph"/>
        <w:numPr>
          <w:ilvl w:val="0"/>
          <w:numId w:val="1"/>
        </w:numPr>
        <w:rPr>
          <w:sz w:val="28"/>
          <w:szCs w:val="28"/>
        </w:rPr>
      </w:pPr>
      <w:r w:rsidRPr="00F76D44">
        <w:rPr>
          <w:sz w:val="28"/>
          <w:szCs w:val="28"/>
        </w:rPr>
        <w:t xml:space="preserve">SDCUC President </w:t>
      </w:r>
      <w:r w:rsidR="004E7FAF" w:rsidRPr="00F76D44">
        <w:rPr>
          <w:sz w:val="28"/>
          <w:szCs w:val="28"/>
        </w:rPr>
        <w:t>Ryan Wagner</w:t>
      </w:r>
      <w:r w:rsidRPr="00F76D44">
        <w:rPr>
          <w:sz w:val="28"/>
          <w:szCs w:val="28"/>
        </w:rPr>
        <w:t xml:space="preserve"> and SDCGA President </w:t>
      </w:r>
      <w:r w:rsidR="004E7FAF" w:rsidRPr="00F76D44">
        <w:rPr>
          <w:sz w:val="28"/>
          <w:szCs w:val="28"/>
        </w:rPr>
        <w:t xml:space="preserve">Troy Knecht </w:t>
      </w:r>
      <w:r w:rsidRPr="00F76D44">
        <w:rPr>
          <w:sz w:val="28"/>
          <w:szCs w:val="28"/>
        </w:rPr>
        <w:t xml:space="preserve">called the </w:t>
      </w:r>
      <w:r w:rsidR="00016D7F" w:rsidRPr="00F76D44">
        <w:rPr>
          <w:sz w:val="28"/>
          <w:szCs w:val="28"/>
        </w:rPr>
        <w:t>conference call</w:t>
      </w:r>
      <w:r w:rsidRPr="00F76D44">
        <w:rPr>
          <w:sz w:val="28"/>
          <w:szCs w:val="28"/>
        </w:rPr>
        <w:t xml:space="preserve"> to order at </w:t>
      </w:r>
      <w:r w:rsidR="00E32FD4" w:rsidRPr="00F76D44">
        <w:rPr>
          <w:sz w:val="28"/>
          <w:szCs w:val="28"/>
        </w:rPr>
        <w:t>8:0</w:t>
      </w:r>
      <w:r w:rsidR="00B0313C" w:rsidRPr="00F76D44">
        <w:rPr>
          <w:sz w:val="28"/>
          <w:szCs w:val="28"/>
        </w:rPr>
        <w:t>0</w:t>
      </w:r>
      <w:r w:rsidR="00E32FD4" w:rsidRPr="00F76D44">
        <w:rPr>
          <w:sz w:val="28"/>
          <w:szCs w:val="28"/>
        </w:rPr>
        <w:t xml:space="preserve"> am on Monday</w:t>
      </w:r>
      <w:r w:rsidRPr="00F76D44">
        <w:rPr>
          <w:sz w:val="28"/>
          <w:szCs w:val="28"/>
        </w:rPr>
        <w:t xml:space="preserve">, </w:t>
      </w:r>
      <w:r w:rsidR="00E32FD4" w:rsidRPr="00F76D44">
        <w:rPr>
          <w:sz w:val="28"/>
          <w:szCs w:val="28"/>
        </w:rPr>
        <w:t>March 26, 2018</w:t>
      </w:r>
      <w:r w:rsidRPr="00F76D44">
        <w:rPr>
          <w:sz w:val="28"/>
          <w:szCs w:val="28"/>
        </w:rPr>
        <w:t>.</w:t>
      </w:r>
    </w:p>
    <w:p w14:paraId="6237F910" w14:textId="77777777" w:rsidR="00E32FD4" w:rsidRPr="00F76D44" w:rsidRDefault="00E32FD4" w:rsidP="00E32FD4">
      <w:pPr>
        <w:pStyle w:val="ListParagraph"/>
        <w:ind w:left="1080"/>
        <w:rPr>
          <w:sz w:val="28"/>
          <w:szCs w:val="28"/>
        </w:rPr>
      </w:pPr>
    </w:p>
    <w:p w14:paraId="1BCEDC48" w14:textId="1DD33094" w:rsidR="00E32FD4" w:rsidRPr="00F76D44" w:rsidRDefault="00E32FD4" w:rsidP="00E32FD4">
      <w:pPr>
        <w:pStyle w:val="ListParagraph"/>
        <w:numPr>
          <w:ilvl w:val="0"/>
          <w:numId w:val="1"/>
        </w:numPr>
        <w:rPr>
          <w:sz w:val="28"/>
          <w:szCs w:val="28"/>
          <w:highlight w:val="yellow"/>
        </w:rPr>
      </w:pPr>
      <w:r w:rsidRPr="00F76D44">
        <w:rPr>
          <w:sz w:val="28"/>
          <w:szCs w:val="28"/>
          <w:highlight w:val="yellow"/>
        </w:rPr>
        <w:t>Motion made and supported to approve minutes for the September 7</w:t>
      </w:r>
      <w:r w:rsidRPr="00F76D44">
        <w:rPr>
          <w:sz w:val="28"/>
          <w:szCs w:val="28"/>
          <w:highlight w:val="yellow"/>
          <w:vertAlign w:val="superscript"/>
        </w:rPr>
        <w:t>th</w:t>
      </w:r>
      <w:r w:rsidRPr="00F76D44">
        <w:rPr>
          <w:sz w:val="28"/>
          <w:szCs w:val="28"/>
          <w:highlight w:val="yellow"/>
        </w:rPr>
        <w:t xml:space="preserve"> Joint Board Meeting, the September 25</w:t>
      </w:r>
      <w:r w:rsidRPr="00F76D44">
        <w:rPr>
          <w:sz w:val="28"/>
          <w:szCs w:val="28"/>
          <w:highlight w:val="yellow"/>
          <w:vertAlign w:val="superscript"/>
        </w:rPr>
        <w:t>th</w:t>
      </w:r>
      <w:r w:rsidRPr="00F76D44">
        <w:rPr>
          <w:sz w:val="28"/>
          <w:szCs w:val="28"/>
          <w:highlight w:val="yellow"/>
        </w:rPr>
        <w:t xml:space="preserve"> Executive Committee Conference Call, the October 4</w:t>
      </w:r>
      <w:r w:rsidRPr="00F76D44">
        <w:rPr>
          <w:sz w:val="28"/>
          <w:szCs w:val="28"/>
          <w:highlight w:val="yellow"/>
          <w:vertAlign w:val="superscript"/>
        </w:rPr>
        <w:t>th</w:t>
      </w:r>
      <w:r w:rsidRPr="00F76D44">
        <w:rPr>
          <w:sz w:val="28"/>
          <w:szCs w:val="28"/>
          <w:highlight w:val="yellow"/>
        </w:rPr>
        <w:t xml:space="preserve"> Joint Board Conference Call, the December 20</w:t>
      </w:r>
      <w:r w:rsidRPr="00F76D44">
        <w:rPr>
          <w:sz w:val="28"/>
          <w:szCs w:val="28"/>
          <w:highlight w:val="yellow"/>
          <w:vertAlign w:val="superscript"/>
        </w:rPr>
        <w:t>th</w:t>
      </w:r>
      <w:r w:rsidRPr="00F76D44">
        <w:rPr>
          <w:sz w:val="28"/>
          <w:szCs w:val="28"/>
          <w:highlight w:val="yellow"/>
        </w:rPr>
        <w:t xml:space="preserve"> Joint Board Conference Call and the January 9</w:t>
      </w:r>
      <w:r w:rsidRPr="00F76D44">
        <w:rPr>
          <w:sz w:val="28"/>
          <w:szCs w:val="28"/>
          <w:highlight w:val="yellow"/>
          <w:vertAlign w:val="superscript"/>
        </w:rPr>
        <w:t>th</w:t>
      </w:r>
      <w:r w:rsidRPr="00F76D44">
        <w:rPr>
          <w:sz w:val="28"/>
          <w:szCs w:val="28"/>
          <w:highlight w:val="yellow"/>
        </w:rPr>
        <w:t xml:space="preserve"> Joint Board Conference Call.  Motion Approved.</w:t>
      </w:r>
    </w:p>
    <w:p w14:paraId="69E569A1" w14:textId="77777777" w:rsidR="00E32FD4" w:rsidRPr="00F76D44" w:rsidRDefault="00E32FD4" w:rsidP="00E32FD4">
      <w:pPr>
        <w:rPr>
          <w:sz w:val="28"/>
          <w:szCs w:val="28"/>
        </w:rPr>
      </w:pPr>
    </w:p>
    <w:p w14:paraId="21123D87" w14:textId="68BF1DFC" w:rsidR="00E32FD4" w:rsidRPr="00F76D44" w:rsidRDefault="00E32FD4" w:rsidP="00E32FD4">
      <w:pPr>
        <w:pStyle w:val="ListParagraph"/>
        <w:numPr>
          <w:ilvl w:val="0"/>
          <w:numId w:val="1"/>
        </w:numPr>
        <w:rPr>
          <w:sz w:val="28"/>
          <w:szCs w:val="28"/>
          <w:highlight w:val="yellow"/>
        </w:rPr>
      </w:pPr>
      <w:r w:rsidRPr="00F76D44">
        <w:rPr>
          <w:sz w:val="28"/>
          <w:szCs w:val="28"/>
          <w:highlight w:val="yellow"/>
        </w:rPr>
        <w:t>Motion made and suppo</w:t>
      </w:r>
      <w:r w:rsidR="008E6EDF" w:rsidRPr="00F76D44">
        <w:rPr>
          <w:sz w:val="28"/>
          <w:szCs w:val="28"/>
          <w:highlight w:val="yellow"/>
        </w:rPr>
        <w:t>rted to approve the SDCUC October</w:t>
      </w:r>
      <w:r w:rsidRPr="00F76D44">
        <w:rPr>
          <w:sz w:val="28"/>
          <w:szCs w:val="28"/>
          <w:highlight w:val="yellow"/>
        </w:rPr>
        <w:t xml:space="preserve">, </w:t>
      </w:r>
      <w:r w:rsidR="008E6EDF" w:rsidRPr="00F76D44">
        <w:rPr>
          <w:sz w:val="28"/>
          <w:szCs w:val="28"/>
          <w:highlight w:val="yellow"/>
        </w:rPr>
        <w:t xml:space="preserve">November, December, January and February </w:t>
      </w:r>
      <w:r w:rsidRPr="00F76D44">
        <w:rPr>
          <w:sz w:val="28"/>
          <w:szCs w:val="28"/>
          <w:highlight w:val="yellow"/>
        </w:rPr>
        <w:t>financials.  Motion Approved.</w:t>
      </w:r>
    </w:p>
    <w:p w14:paraId="53CF1711" w14:textId="77777777" w:rsidR="00E32FD4" w:rsidRPr="00F76D44" w:rsidRDefault="00E32FD4" w:rsidP="00E32FD4">
      <w:pPr>
        <w:rPr>
          <w:sz w:val="28"/>
          <w:szCs w:val="28"/>
        </w:rPr>
      </w:pPr>
    </w:p>
    <w:p w14:paraId="4AB4DBC4" w14:textId="161F1774" w:rsidR="00E32FD4" w:rsidRPr="00F76D44" w:rsidRDefault="00E32FD4" w:rsidP="008E6EDF">
      <w:pPr>
        <w:pStyle w:val="ListParagraph"/>
        <w:numPr>
          <w:ilvl w:val="0"/>
          <w:numId w:val="1"/>
        </w:numPr>
        <w:rPr>
          <w:sz w:val="28"/>
          <w:szCs w:val="28"/>
          <w:highlight w:val="yellow"/>
        </w:rPr>
      </w:pPr>
      <w:r w:rsidRPr="00F76D44">
        <w:rPr>
          <w:sz w:val="28"/>
          <w:szCs w:val="28"/>
          <w:highlight w:val="yellow"/>
        </w:rPr>
        <w:t>Motion made and supported to approve the SDCGA</w:t>
      </w:r>
      <w:r w:rsidR="008E6EDF" w:rsidRPr="00F76D44">
        <w:rPr>
          <w:sz w:val="28"/>
          <w:szCs w:val="28"/>
          <w:highlight w:val="yellow"/>
        </w:rPr>
        <w:t xml:space="preserve"> October, November, December, January and February financials.  Motion Approved.</w:t>
      </w:r>
    </w:p>
    <w:p w14:paraId="175FB9F5" w14:textId="77777777" w:rsidR="00E32FD4" w:rsidRPr="00F76D44" w:rsidRDefault="00E32FD4" w:rsidP="00E32FD4">
      <w:pPr>
        <w:rPr>
          <w:sz w:val="28"/>
          <w:szCs w:val="28"/>
          <w:highlight w:val="yellow"/>
        </w:rPr>
      </w:pPr>
    </w:p>
    <w:p w14:paraId="4E6DB7FB" w14:textId="56A8CD25" w:rsidR="00E32FD4" w:rsidRPr="00F76D44" w:rsidRDefault="00E32FD4" w:rsidP="00E32FD4">
      <w:pPr>
        <w:pStyle w:val="ListParagraph"/>
        <w:numPr>
          <w:ilvl w:val="0"/>
          <w:numId w:val="1"/>
        </w:numPr>
        <w:rPr>
          <w:sz w:val="28"/>
          <w:szCs w:val="28"/>
          <w:highlight w:val="yellow"/>
        </w:rPr>
      </w:pPr>
      <w:r w:rsidRPr="00F76D44">
        <w:rPr>
          <w:sz w:val="28"/>
          <w:szCs w:val="28"/>
          <w:highlight w:val="yellow"/>
        </w:rPr>
        <w:lastRenderedPageBreak/>
        <w:t>Motion made and supported to approve the agenda</w:t>
      </w:r>
      <w:r w:rsidR="008E6EDF" w:rsidRPr="00F76D44">
        <w:rPr>
          <w:sz w:val="28"/>
          <w:szCs w:val="28"/>
          <w:highlight w:val="yellow"/>
        </w:rPr>
        <w:t xml:space="preserve">.  </w:t>
      </w:r>
      <w:r w:rsidRPr="00F76D44">
        <w:rPr>
          <w:sz w:val="28"/>
          <w:szCs w:val="28"/>
          <w:highlight w:val="yellow"/>
        </w:rPr>
        <w:t>Motion Approved.</w:t>
      </w:r>
    </w:p>
    <w:p w14:paraId="18CC0F5A" w14:textId="77777777" w:rsidR="008E6EDF" w:rsidRPr="00F76D44" w:rsidRDefault="008E6EDF" w:rsidP="008E6EDF">
      <w:pPr>
        <w:rPr>
          <w:sz w:val="28"/>
          <w:szCs w:val="28"/>
        </w:rPr>
      </w:pPr>
    </w:p>
    <w:p w14:paraId="65CA88CF" w14:textId="182B724E" w:rsidR="008E6EDF" w:rsidRDefault="008E6EDF" w:rsidP="008E6EDF">
      <w:pPr>
        <w:pStyle w:val="ListParagraph"/>
        <w:numPr>
          <w:ilvl w:val="0"/>
          <w:numId w:val="1"/>
        </w:numPr>
        <w:rPr>
          <w:b/>
          <w:sz w:val="28"/>
          <w:szCs w:val="28"/>
          <w:u w:val="single"/>
        </w:rPr>
      </w:pPr>
      <w:r w:rsidRPr="00F76D44">
        <w:rPr>
          <w:b/>
          <w:sz w:val="28"/>
          <w:szCs w:val="28"/>
          <w:u w:val="single"/>
        </w:rPr>
        <w:t>SDCUC Election of Officers:</w:t>
      </w:r>
    </w:p>
    <w:p w14:paraId="3B985180" w14:textId="77777777" w:rsidR="00586FE3" w:rsidRPr="00586FE3" w:rsidRDefault="00586FE3" w:rsidP="00586FE3">
      <w:pPr>
        <w:rPr>
          <w:b/>
          <w:sz w:val="28"/>
          <w:szCs w:val="28"/>
          <w:u w:val="single"/>
        </w:rPr>
      </w:pPr>
    </w:p>
    <w:p w14:paraId="25EF49BD" w14:textId="484A8098" w:rsidR="008E6EDF" w:rsidRPr="00F76D44" w:rsidRDefault="00D0293D" w:rsidP="00D0293D">
      <w:pPr>
        <w:ind w:left="1080"/>
        <w:rPr>
          <w:sz w:val="28"/>
          <w:szCs w:val="28"/>
        </w:rPr>
      </w:pPr>
      <w:r w:rsidRPr="00F76D44">
        <w:rPr>
          <w:sz w:val="28"/>
          <w:szCs w:val="28"/>
        </w:rPr>
        <w:t>Meeting was turned over to Vice President Robert Walsh</w:t>
      </w:r>
    </w:p>
    <w:p w14:paraId="6DA4046B" w14:textId="77777777" w:rsidR="00D0293D" w:rsidRPr="00F76D44" w:rsidRDefault="00D0293D" w:rsidP="00D0293D">
      <w:pPr>
        <w:ind w:left="1080"/>
        <w:rPr>
          <w:sz w:val="28"/>
          <w:szCs w:val="28"/>
        </w:rPr>
      </w:pPr>
    </w:p>
    <w:p w14:paraId="67EC97A6" w14:textId="77777777" w:rsidR="008E6EDF" w:rsidRPr="00F76D44" w:rsidRDefault="008E6EDF" w:rsidP="008E6EDF">
      <w:pPr>
        <w:pStyle w:val="ListParagraph"/>
        <w:ind w:left="1080"/>
        <w:rPr>
          <w:b/>
          <w:sz w:val="28"/>
          <w:szCs w:val="28"/>
        </w:rPr>
      </w:pPr>
      <w:r w:rsidRPr="00F76D44">
        <w:rPr>
          <w:b/>
          <w:sz w:val="28"/>
          <w:szCs w:val="28"/>
        </w:rPr>
        <w:t>President Nominations:</w:t>
      </w:r>
    </w:p>
    <w:p w14:paraId="7A8299C9" w14:textId="43EA6151" w:rsidR="008E6EDF" w:rsidRPr="00F76D44" w:rsidRDefault="008E6EDF" w:rsidP="008E6EDF">
      <w:pPr>
        <w:pStyle w:val="ListParagraph"/>
        <w:ind w:left="1080"/>
        <w:rPr>
          <w:sz w:val="28"/>
          <w:szCs w:val="28"/>
        </w:rPr>
      </w:pPr>
      <w:r w:rsidRPr="00F76D44">
        <w:rPr>
          <w:sz w:val="28"/>
          <w:szCs w:val="28"/>
        </w:rPr>
        <w:t>Ryan Wagner</w:t>
      </w:r>
    </w:p>
    <w:p w14:paraId="358B0787" w14:textId="77777777" w:rsidR="008E6EDF" w:rsidRPr="00F76D44" w:rsidRDefault="008E6EDF" w:rsidP="008E6EDF">
      <w:pPr>
        <w:pStyle w:val="ListParagraph"/>
        <w:ind w:left="1080"/>
        <w:rPr>
          <w:sz w:val="28"/>
          <w:szCs w:val="28"/>
        </w:rPr>
      </w:pPr>
    </w:p>
    <w:p w14:paraId="23209D26" w14:textId="09A5B7DB" w:rsidR="008E6EDF" w:rsidRPr="00F76D44" w:rsidRDefault="008E6EDF" w:rsidP="008E6EDF">
      <w:pPr>
        <w:pStyle w:val="ListParagraph"/>
        <w:ind w:left="1080"/>
        <w:rPr>
          <w:sz w:val="28"/>
          <w:szCs w:val="28"/>
        </w:rPr>
      </w:pPr>
      <w:r w:rsidRPr="00F76D44">
        <w:rPr>
          <w:sz w:val="28"/>
          <w:szCs w:val="28"/>
          <w:highlight w:val="yellow"/>
        </w:rPr>
        <w:t>Motion made and supported to cease nominations and cast unanimous ballot to elect Ryan Wagner to the President’s position for the SDCUC.  Motion Approved.</w:t>
      </w:r>
    </w:p>
    <w:p w14:paraId="2EA728BC" w14:textId="77777777" w:rsidR="008E6EDF" w:rsidRPr="00F76D44" w:rsidRDefault="008E6EDF" w:rsidP="008E6EDF">
      <w:pPr>
        <w:pStyle w:val="ListParagraph"/>
        <w:ind w:left="1080"/>
        <w:rPr>
          <w:sz w:val="28"/>
          <w:szCs w:val="28"/>
        </w:rPr>
      </w:pPr>
    </w:p>
    <w:p w14:paraId="7908FDA6" w14:textId="77777777" w:rsidR="008E6EDF" w:rsidRPr="00F76D44" w:rsidRDefault="008E6EDF" w:rsidP="008E6EDF">
      <w:pPr>
        <w:pStyle w:val="ListParagraph"/>
        <w:ind w:left="1080"/>
        <w:rPr>
          <w:sz w:val="28"/>
          <w:szCs w:val="28"/>
        </w:rPr>
      </w:pPr>
      <w:r w:rsidRPr="00F76D44">
        <w:rPr>
          <w:sz w:val="28"/>
          <w:szCs w:val="28"/>
        </w:rPr>
        <w:t>The meeting was turned over to President Ryan Wagner.</w:t>
      </w:r>
    </w:p>
    <w:p w14:paraId="0B413600" w14:textId="77777777" w:rsidR="008E6EDF" w:rsidRPr="00F76D44" w:rsidRDefault="008E6EDF" w:rsidP="008E6EDF">
      <w:pPr>
        <w:pStyle w:val="ListParagraph"/>
        <w:ind w:left="1080"/>
        <w:rPr>
          <w:b/>
          <w:sz w:val="28"/>
          <w:szCs w:val="28"/>
        </w:rPr>
      </w:pPr>
    </w:p>
    <w:p w14:paraId="064D82B7" w14:textId="77777777" w:rsidR="008E6EDF" w:rsidRPr="00F76D44" w:rsidRDefault="008E6EDF" w:rsidP="008E6EDF">
      <w:pPr>
        <w:pStyle w:val="ListParagraph"/>
        <w:ind w:left="1080"/>
        <w:rPr>
          <w:sz w:val="28"/>
          <w:szCs w:val="28"/>
        </w:rPr>
      </w:pPr>
      <w:r w:rsidRPr="00F76D44">
        <w:rPr>
          <w:b/>
          <w:sz w:val="28"/>
          <w:szCs w:val="28"/>
        </w:rPr>
        <w:t>Vice President Nominations:</w:t>
      </w:r>
    </w:p>
    <w:p w14:paraId="669C6CE9" w14:textId="77777777" w:rsidR="008E6EDF" w:rsidRPr="00F76D44" w:rsidRDefault="008E6EDF" w:rsidP="008E6EDF">
      <w:pPr>
        <w:pStyle w:val="ListParagraph"/>
        <w:ind w:left="1080"/>
        <w:rPr>
          <w:sz w:val="28"/>
          <w:szCs w:val="28"/>
        </w:rPr>
      </w:pPr>
      <w:r w:rsidRPr="00F76D44">
        <w:rPr>
          <w:sz w:val="28"/>
          <w:szCs w:val="28"/>
        </w:rPr>
        <w:t>Robert Walsh</w:t>
      </w:r>
    </w:p>
    <w:p w14:paraId="1A0B1CF5" w14:textId="77777777" w:rsidR="008E6EDF" w:rsidRPr="00F76D44" w:rsidRDefault="008E6EDF" w:rsidP="008E6EDF">
      <w:pPr>
        <w:pStyle w:val="ListParagraph"/>
        <w:ind w:left="1080"/>
        <w:rPr>
          <w:sz w:val="28"/>
          <w:szCs w:val="28"/>
        </w:rPr>
      </w:pPr>
    </w:p>
    <w:p w14:paraId="3762B593" w14:textId="77777777" w:rsidR="008E6EDF" w:rsidRPr="00F76D44" w:rsidRDefault="008E6EDF" w:rsidP="00D76700">
      <w:pPr>
        <w:pStyle w:val="ListParagraph"/>
        <w:ind w:left="1080"/>
        <w:rPr>
          <w:sz w:val="28"/>
          <w:szCs w:val="28"/>
        </w:rPr>
      </w:pPr>
      <w:r w:rsidRPr="00F76D44">
        <w:rPr>
          <w:sz w:val="28"/>
          <w:szCs w:val="28"/>
          <w:highlight w:val="yellow"/>
        </w:rPr>
        <w:t>Motion made and supported to cease nominations and cast unanimous ballot to elect Robert Walsh to the Vice President’s position for the SDCUC.  Motion Approved.</w:t>
      </w:r>
    </w:p>
    <w:p w14:paraId="2409EECF" w14:textId="77777777" w:rsidR="00D76700" w:rsidRPr="00F76D44" w:rsidRDefault="00D76700" w:rsidP="00D76700">
      <w:pPr>
        <w:pStyle w:val="ListParagraph"/>
        <w:ind w:left="1080"/>
        <w:rPr>
          <w:b/>
          <w:sz w:val="28"/>
          <w:szCs w:val="28"/>
        </w:rPr>
      </w:pPr>
    </w:p>
    <w:p w14:paraId="0C402B14" w14:textId="39CC24DC" w:rsidR="008E6EDF" w:rsidRPr="00F76D44" w:rsidRDefault="008E6EDF" w:rsidP="00D76700">
      <w:pPr>
        <w:pStyle w:val="ListParagraph"/>
        <w:ind w:left="1080"/>
        <w:rPr>
          <w:b/>
          <w:sz w:val="28"/>
          <w:szCs w:val="28"/>
          <w:u w:val="single"/>
        </w:rPr>
      </w:pPr>
      <w:r w:rsidRPr="00F76D44">
        <w:rPr>
          <w:b/>
          <w:sz w:val="28"/>
          <w:szCs w:val="28"/>
        </w:rPr>
        <w:t>Secretary/Treasurer Nominations:</w:t>
      </w:r>
    </w:p>
    <w:p w14:paraId="14C14827" w14:textId="0A5429CA" w:rsidR="008E6EDF" w:rsidRPr="00F76D44" w:rsidRDefault="008E6EDF" w:rsidP="00D76700">
      <w:pPr>
        <w:pStyle w:val="ListParagraph"/>
        <w:ind w:left="1080"/>
        <w:rPr>
          <w:sz w:val="28"/>
          <w:szCs w:val="28"/>
        </w:rPr>
      </w:pPr>
      <w:r w:rsidRPr="00F76D44">
        <w:rPr>
          <w:sz w:val="28"/>
          <w:szCs w:val="28"/>
        </w:rPr>
        <w:t>Laron Krause</w:t>
      </w:r>
    </w:p>
    <w:p w14:paraId="55F9C83F" w14:textId="77777777" w:rsidR="008E6EDF" w:rsidRPr="00F76D44" w:rsidRDefault="008E6EDF" w:rsidP="00D76700">
      <w:pPr>
        <w:rPr>
          <w:sz w:val="28"/>
          <w:szCs w:val="28"/>
        </w:rPr>
      </w:pPr>
    </w:p>
    <w:p w14:paraId="6A840F0C" w14:textId="2EFD0E42" w:rsidR="008E6EDF" w:rsidRPr="00F76D44" w:rsidRDefault="008E6EDF" w:rsidP="00D76700">
      <w:pPr>
        <w:pStyle w:val="ListParagraph"/>
        <w:ind w:left="1080"/>
        <w:rPr>
          <w:sz w:val="28"/>
          <w:szCs w:val="28"/>
        </w:rPr>
      </w:pPr>
      <w:r w:rsidRPr="00F76D44">
        <w:rPr>
          <w:sz w:val="28"/>
          <w:szCs w:val="28"/>
          <w:highlight w:val="yellow"/>
        </w:rPr>
        <w:t>Motion made and supported to cease nominations and cast unanimous ballot to elect Laron Krause to the Secretary/Treasurer’s position for the SDCUC.  Motion Approved.</w:t>
      </w:r>
    </w:p>
    <w:p w14:paraId="67422A5B" w14:textId="77777777" w:rsidR="008E6EDF" w:rsidRPr="00F76D44" w:rsidRDefault="008E6EDF" w:rsidP="00D76700">
      <w:pPr>
        <w:pStyle w:val="ListParagraph"/>
        <w:ind w:left="1080"/>
        <w:rPr>
          <w:sz w:val="28"/>
          <w:szCs w:val="28"/>
        </w:rPr>
      </w:pPr>
    </w:p>
    <w:p w14:paraId="68137A30" w14:textId="27E1D692" w:rsidR="00C04721" w:rsidRPr="00F76D44" w:rsidRDefault="00C04721" w:rsidP="00D76700">
      <w:pPr>
        <w:pStyle w:val="ListParagraph"/>
        <w:ind w:left="1080"/>
        <w:rPr>
          <w:sz w:val="28"/>
          <w:szCs w:val="28"/>
        </w:rPr>
      </w:pPr>
    </w:p>
    <w:p w14:paraId="18407830" w14:textId="3836E524" w:rsidR="00D76700" w:rsidRDefault="00D76700" w:rsidP="00D76700">
      <w:pPr>
        <w:pStyle w:val="ListParagraph"/>
        <w:numPr>
          <w:ilvl w:val="0"/>
          <w:numId w:val="1"/>
        </w:numPr>
        <w:rPr>
          <w:b/>
          <w:sz w:val="28"/>
          <w:szCs w:val="28"/>
          <w:u w:val="single"/>
        </w:rPr>
      </w:pPr>
      <w:r w:rsidRPr="00F76D44">
        <w:rPr>
          <w:b/>
          <w:sz w:val="28"/>
          <w:szCs w:val="28"/>
          <w:u w:val="single"/>
        </w:rPr>
        <w:t>SDCGA Election of Officers:</w:t>
      </w:r>
    </w:p>
    <w:p w14:paraId="1E1443C9" w14:textId="77777777" w:rsidR="00586FE3" w:rsidRPr="00586FE3" w:rsidRDefault="00586FE3" w:rsidP="00586FE3">
      <w:pPr>
        <w:ind w:left="360"/>
        <w:rPr>
          <w:b/>
          <w:sz w:val="28"/>
          <w:szCs w:val="28"/>
          <w:u w:val="single"/>
        </w:rPr>
      </w:pPr>
    </w:p>
    <w:p w14:paraId="0A597526" w14:textId="563ED452" w:rsidR="00D76700" w:rsidRPr="00F76D44" w:rsidRDefault="00D76700" w:rsidP="00D76700">
      <w:pPr>
        <w:rPr>
          <w:sz w:val="28"/>
          <w:szCs w:val="28"/>
        </w:rPr>
      </w:pPr>
      <w:r w:rsidRPr="00F76D44">
        <w:rPr>
          <w:sz w:val="28"/>
          <w:szCs w:val="28"/>
        </w:rPr>
        <w:tab/>
        <w:t xml:space="preserve">      Meeting was turned over to Vice President Doug Noem</w:t>
      </w:r>
    </w:p>
    <w:p w14:paraId="24EFF4D2" w14:textId="77777777" w:rsidR="00D76700" w:rsidRPr="00F76D44" w:rsidRDefault="00D76700" w:rsidP="00D76700">
      <w:pPr>
        <w:ind w:left="1080"/>
        <w:rPr>
          <w:sz w:val="28"/>
          <w:szCs w:val="28"/>
        </w:rPr>
      </w:pPr>
    </w:p>
    <w:p w14:paraId="12FBD1B7" w14:textId="77777777" w:rsidR="00D76700" w:rsidRPr="00F76D44" w:rsidRDefault="00D76700" w:rsidP="00D76700">
      <w:pPr>
        <w:pStyle w:val="ListParagraph"/>
        <w:ind w:left="1080"/>
        <w:rPr>
          <w:b/>
          <w:sz w:val="28"/>
          <w:szCs w:val="28"/>
        </w:rPr>
      </w:pPr>
      <w:r w:rsidRPr="00F76D44">
        <w:rPr>
          <w:b/>
          <w:sz w:val="28"/>
          <w:szCs w:val="28"/>
        </w:rPr>
        <w:t>President Nominations:</w:t>
      </w:r>
    </w:p>
    <w:p w14:paraId="61A90A42" w14:textId="75DB641D" w:rsidR="00D76700" w:rsidRPr="00F76D44" w:rsidRDefault="00D76700" w:rsidP="00D76700">
      <w:pPr>
        <w:pStyle w:val="ListParagraph"/>
        <w:ind w:left="1080"/>
        <w:rPr>
          <w:sz w:val="28"/>
          <w:szCs w:val="28"/>
        </w:rPr>
      </w:pPr>
      <w:r w:rsidRPr="00F76D44">
        <w:rPr>
          <w:sz w:val="28"/>
          <w:szCs w:val="28"/>
        </w:rPr>
        <w:t>Troy Knecht</w:t>
      </w:r>
    </w:p>
    <w:p w14:paraId="2CFB6955" w14:textId="77777777" w:rsidR="00D76700" w:rsidRPr="00F76D44" w:rsidRDefault="00D76700" w:rsidP="00D76700">
      <w:pPr>
        <w:pStyle w:val="ListParagraph"/>
        <w:ind w:left="1080"/>
        <w:rPr>
          <w:sz w:val="28"/>
          <w:szCs w:val="28"/>
        </w:rPr>
      </w:pPr>
    </w:p>
    <w:p w14:paraId="4404B62C" w14:textId="7810C2A5" w:rsidR="00D76700" w:rsidRPr="00F76D44" w:rsidRDefault="00D76700" w:rsidP="00D76700">
      <w:pPr>
        <w:pStyle w:val="ListParagraph"/>
        <w:ind w:left="1080"/>
        <w:rPr>
          <w:sz w:val="28"/>
          <w:szCs w:val="28"/>
        </w:rPr>
      </w:pPr>
      <w:r w:rsidRPr="00F76D44">
        <w:rPr>
          <w:sz w:val="28"/>
          <w:szCs w:val="28"/>
          <w:highlight w:val="yellow"/>
        </w:rPr>
        <w:lastRenderedPageBreak/>
        <w:t>Motion made and supported to cease nominations and cast unanimous ballot to elect Troy Knecht to the President’s position for the SDCGA.  Motion Approved.</w:t>
      </w:r>
    </w:p>
    <w:p w14:paraId="03CD9D17" w14:textId="77777777" w:rsidR="00D76700" w:rsidRPr="00F76D44" w:rsidRDefault="00D76700" w:rsidP="00D76700">
      <w:pPr>
        <w:pStyle w:val="ListParagraph"/>
        <w:ind w:left="1080"/>
        <w:rPr>
          <w:sz w:val="28"/>
          <w:szCs w:val="28"/>
        </w:rPr>
      </w:pPr>
    </w:p>
    <w:p w14:paraId="02102C70" w14:textId="6B6B3191" w:rsidR="00D76700" w:rsidRPr="00F76D44" w:rsidRDefault="00D76700" w:rsidP="00D76700">
      <w:pPr>
        <w:pStyle w:val="ListParagraph"/>
        <w:ind w:left="1080"/>
        <w:rPr>
          <w:sz w:val="28"/>
          <w:szCs w:val="28"/>
        </w:rPr>
      </w:pPr>
      <w:r w:rsidRPr="00F76D44">
        <w:rPr>
          <w:sz w:val="28"/>
          <w:szCs w:val="28"/>
        </w:rPr>
        <w:t>The meeting was turned over to President Troy Knecht.</w:t>
      </w:r>
    </w:p>
    <w:p w14:paraId="41857730" w14:textId="77777777" w:rsidR="00D76700" w:rsidRPr="00F76D44" w:rsidRDefault="00D76700" w:rsidP="00D76700">
      <w:pPr>
        <w:pStyle w:val="ListParagraph"/>
        <w:ind w:left="1080"/>
        <w:rPr>
          <w:b/>
          <w:sz w:val="28"/>
          <w:szCs w:val="28"/>
        </w:rPr>
      </w:pPr>
    </w:p>
    <w:p w14:paraId="383A569D" w14:textId="77777777" w:rsidR="00D76700" w:rsidRPr="00F76D44" w:rsidRDefault="00D76700" w:rsidP="00D76700">
      <w:pPr>
        <w:pStyle w:val="ListParagraph"/>
        <w:ind w:left="1080"/>
        <w:rPr>
          <w:sz w:val="28"/>
          <w:szCs w:val="28"/>
        </w:rPr>
      </w:pPr>
      <w:r w:rsidRPr="00F76D44">
        <w:rPr>
          <w:b/>
          <w:sz w:val="28"/>
          <w:szCs w:val="28"/>
        </w:rPr>
        <w:t>Vice President Nominations:</w:t>
      </w:r>
    </w:p>
    <w:p w14:paraId="31199E47" w14:textId="06476012" w:rsidR="00D76700" w:rsidRPr="00F76D44" w:rsidRDefault="00D76700" w:rsidP="00D76700">
      <w:pPr>
        <w:pStyle w:val="ListParagraph"/>
        <w:ind w:left="1080"/>
        <w:rPr>
          <w:sz w:val="28"/>
          <w:szCs w:val="28"/>
        </w:rPr>
      </w:pPr>
      <w:r w:rsidRPr="00F76D44">
        <w:rPr>
          <w:sz w:val="28"/>
          <w:szCs w:val="28"/>
        </w:rPr>
        <w:t>Doug Noem</w:t>
      </w:r>
    </w:p>
    <w:p w14:paraId="3ED9CA15" w14:textId="77777777" w:rsidR="00D76700" w:rsidRPr="00F76D44" w:rsidRDefault="00D76700" w:rsidP="00D76700">
      <w:pPr>
        <w:pStyle w:val="ListParagraph"/>
        <w:ind w:left="1080"/>
        <w:rPr>
          <w:sz w:val="28"/>
          <w:szCs w:val="28"/>
        </w:rPr>
      </w:pPr>
    </w:p>
    <w:p w14:paraId="442A5BA0" w14:textId="701FD964" w:rsidR="00D76700" w:rsidRPr="00F76D44" w:rsidRDefault="00D76700" w:rsidP="00D76700">
      <w:pPr>
        <w:pStyle w:val="ListParagraph"/>
        <w:ind w:left="1080"/>
        <w:rPr>
          <w:sz w:val="28"/>
          <w:szCs w:val="28"/>
        </w:rPr>
      </w:pPr>
      <w:r w:rsidRPr="00F76D44">
        <w:rPr>
          <w:sz w:val="28"/>
          <w:szCs w:val="28"/>
          <w:highlight w:val="yellow"/>
        </w:rPr>
        <w:t>Motion made and supported to cease nominations and cast unanimous ballot to elect Doug Noem to the Vice President’s position for the SDCGA.  Motion Approved.</w:t>
      </w:r>
    </w:p>
    <w:p w14:paraId="2809D45B" w14:textId="77777777" w:rsidR="00D76700" w:rsidRPr="00F76D44" w:rsidRDefault="00D76700" w:rsidP="00D76700">
      <w:pPr>
        <w:pStyle w:val="ListParagraph"/>
        <w:ind w:left="1080"/>
        <w:rPr>
          <w:b/>
          <w:sz w:val="28"/>
          <w:szCs w:val="28"/>
        </w:rPr>
      </w:pPr>
    </w:p>
    <w:p w14:paraId="1C2468A0" w14:textId="77777777" w:rsidR="00D76700" w:rsidRPr="00F76D44" w:rsidRDefault="00D76700" w:rsidP="00D76700">
      <w:pPr>
        <w:pStyle w:val="ListParagraph"/>
        <w:ind w:left="1080"/>
        <w:rPr>
          <w:b/>
          <w:sz w:val="28"/>
          <w:szCs w:val="28"/>
          <w:u w:val="single"/>
        </w:rPr>
      </w:pPr>
      <w:r w:rsidRPr="00F76D44">
        <w:rPr>
          <w:b/>
          <w:sz w:val="28"/>
          <w:szCs w:val="28"/>
        </w:rPr>
        <w:t>Secretary/Treasurer Nominations:</w:t>
      </w:r>
    </w:p>
    <w:p w14:paraId="3BCE7321" w14:textId="20EE3C18" w:rsidR="00D76700" w:rsidRPr="00F76D44" w:rsidRDefault="00D76700" w:rsidP="00D76700">
      <w:pPr>
        <w:pStyle w:val="ListParagraph"/>
        <w:ind w:left="1080"/>
        <w:rPr>
          <w:sz w:val="28"/>
          <w:szCs w:val="28"/>
        </w:rPr>
      </w:pPr>
      <w:r w:rsidRPr="00F76D44">
        <w:rPr>
          <w:sz w:val="28"/>
          <w:szCs w:val="28"/>
        </w:rPr>
        <w:t xml:space="preserve">Scott Stahl </w:t>
      </w:r>
    </w:p>
    <w:p w14:paraId="7A238AE2" w14:textId="77777777" w:rsidR="00D76700" w:rsidRPr="00F76D44" w:rsidRDefault="00D76700" w:rsidP="00D76700">
      <w:pPr>
        <w:rPr>
          <w:sz w:val="28"/>
          <w:szCs w:val="28"/>
        </w:rPr>
      </w:pPr>
    </w:p>
    <w:p w14:paraId="1D269A40" w14:textId="6527A8FD" w:rsidR="00904F7C" w:rsidRPr="00F76D44" w:rsidRDefault="00D76700" w:rsidP="00904F7C">
      <w:pPr>
        <w:pStyle w:val="ListParagraph"/>
        <w:ind w:left="1080"/>
        <w:rPr>
          <w:sz w:val="28"/>
          <w:szCs w:val="28"/>
        </w:rPr>
      </w:pPr>
      <w:r w:rsidRPr="00F76D44">
        <w:rPr>
          <w:sz w:val="28"/>
          <w:szCs w:val="28"/>
          <w:highlight w:val="yellow"/>
        </w:rPr>
        <w:t>Motion made and supported to cease nominations and cast unanimous ballot to elect Scott Stahl to the Secretary/Treasurer’s position for the SDCGA.  Motion Approved.</w:t>
      </w:r>
    </w:p>
    <w:p w14:paraId="553DC2E1" w14:textId="77777777" w:rsidR="00904F7C" w:rsidRPr="00F76D44" w:rsidRDefault="00904F7C" w:rsidP="00D76700">
      <w:pPr>
        <w:pStyle w:val="ListParagraph"/>
        <w:ind w:left="1080"/>
        <w:rPr>
          <w:sz w:val="28"/>
          <w:szCs w:val="28"/>
        </w:rPr>
      </w:pPr>
    </w:p>
    <w:p w14:paraId="296A4F3A" w14:textId="77777777" w:rsidR="008642B0" w:rsidRPr="00F76D44" w:rsidRDefault="00904F7C" w:rsidP="00904F7C">
      <w:pPr>
        <w:pStyle w:val="ListParagraph"/>
        <w:numPr>
          <w:ilvl w:val="0"/>
          <w:numId w:val="1"/>
        </w:numPr>
        <w:rPr>
          <w:sz w:val="28"/>
          <w:szCs w:val="28"/>
        </w:rPr>
      </w:pPr>
      <w:r w:rsidRPr="00F76D44">
        <w:rPr>
          <w:sz w:val="28"/>
          <w:szCs w:val="28"/>
        </w:rPr>
        <w:t>The SDC</w:t>
      </w:r>
      <w:r w:rsidR="008642B0" w:rsidRPr="00F76D44">
        <w:rPr>
          <w:sz w:val="28"/>
          <w:szCs w:val="28"/>
        </w:rPr>
        <w:t>UC board went through their</w:t>
      </w:r>
      <w:r w:rsidRPr="00F76D44">
        <w:rPr>
          <w:sz w:val="28"/>
          <w:szCs w:val="28"/>
        </w:rPr>
        <w:t xml:space="preserve"> 2016-2017aduit report from EideBailly.  </w:t>
      </w:r>
    </w:p>
    <w:p w14:paraId="68CF7AE6" w14:textId="77777777" w:rsidR="008642B0" w:rsidRPr="00F76D44" w:rsidRDefault="008642B0" w:rsidP="008642B0">
      <w:pPr>
        <w:pStyle w:val="ListParagraph"/>
        <w:ind w:left="1080"/>
        <w:rPr>
          <w:sz w:val="28"/>
          <w:szCs w:val="28"/>
        </w:rPr>
      </w:pPr>
    </w:p>
    <w:p w14:paraId="1918DBF8" w14:textId="4F0E9A46" w:rsidR="008642B0" w:rsidRPr="00F76D44" w:rsidRDefault="00904F7C" w:rsidP="008642B0">
      <w:pPr>
        <w:pStyle w:val="ListParagraph"/>
        <w:ind w:left="1080"/>
        <w:rPr>
          <w:sz w:val="28"/>
          <w:szCs w:val="28"/>
        </w:rPr>
      </w:pPr>
      <w:r w:rsidRPr="00F76D44">
        <w:rPr>
          <w:sz w:val="28"/>
          <w:szCs w:val="28"/>
          <w:highlight w:val="yellow"/>
        </w:rPr>
        <w:t xml:space="preserve">Motion was made and supported to </w:t>
      </w:r>
      <w:r w:rsidR="008642B0" w:rsidRPr="00F76D44">
        <w:rPr>
          <w:sz w:val="28"/>
          <w:szCs w:val="28"/>
          <w:highlight w:val="yellow"/>
        </w:rPr>
        <w:t xml:space="preserve">accept the </w:t>
      </w:r>
      <w:r w:rsidR="00586FE3">
        <w:rPr>
          <w:sz w:val="28"/>
          <w:szCs w:val="28"/>
          <w:highlight w:val="yellow"/>
        </w:rPr>
        <w:t xml:space="preserve">SDCUC </w:t>
      </w:r>
      <w:r w:rsidR="008642B0" w:rsidRPr="00F76D44">
        <w:rPr>
          <w:sz w:val="28"/>
          <w:szCs w:val="28"/>
          <w:highlight w:val="yellow"/>
        </w:rPr>
        <w:t>2016-2017 audited financial statements from EideBailly.  Motion Approved.</w:t>
      </w:r>
    </w:p>
    <w:p w14:paraId="61D0B76B" w14:textId="77777777" w:rsidR="008642B0" w:rsidRPr="00F76D44" w:rsidRDefault="008642B0" w:rsidP="008642B0">
      <w:pPr>
        <w:pStyle w:val="ListParagraph"/>
        <w:ind w:left="1080"/>
        <w:rPr>
          <w:sz w:val="28"/>
          <w:szCs w:val="28"/>
        </w:rPr>
      </w:pPr>
    </w:p>
    <w:p w14:paraId="7D5EF10F" w14:textId="77777777" w:rsidR="008642B0" w:rsidRPr="00F76D44" w:rsidRDefault="008642B0" w:rsidP="008642B0">
      <w:pPr>
        <w:pStyle w:val="ListParagraph"/>
        <w:numPr>
          <w:ilvl w:val="0"/>
          <w:numId w:val="1"/>
        </w:numPr>
        <w:rPr>
          <w:sz w:val="28"/>
          <w:szCs w:val="28"/>
        </w:rPr>
      </w:pPr>
      <w:r w:rsidRPr="00F76D44">
        <w:rPr>
          <w:sz w:val="28"/>
          <w:szCs w:val="28"/>
        </w:rPr>
        <w:t xml:space="preserve">The SDCGA board went through their 2016-2017aduit report from the Woltman Group.  </w:t>
      </w:r>
    </w:p>
    <w:p w14:paraId="070F509D" w14:textId="77777777" w:rsidR="008642B0" w:rsidRPr="00F76D44" w:rsidRDefault="008642B0" w:rsidP="008642B0">
      <w:pPr>
        <w:pStyle w:val="ListParagraph"/>
        <w:rPr>
          <w:sz w:val="28"/>
          <w:szCs w:val="28"/>
        </w:rPr>
      </w:pPr>
    </w:p>
    <w:p w14:paraId="7DB347A6" w14:textId="7E413DF3" w:rsidR="008642B0" w:rsidRPr="00F76D44" w:rsidRDefault="008642B0" w:rsidP="008642B0">
      <w:pPr>
        <w:pStyle w:val="ListParagraph"/>
        <w:ind w:left="1080"/>
        <w:rPr>
          <w:sz w:val="28"/>
          <w:szCs w:val="28"/>
        </w:rPr>
      </w:pPr>
      <w:r w:rsidRPr="00F76D44">
        <w:rPr>
          <w:sz w:val="28"/>
          <w:szCs w:val="28"/>
          <w:highlight w:val="yellow"/>
        </w:rPr>
        <w:t xml:space="preserve">Motion was made and supported to accept the </w:t>
      </w:r>
      <w:r w:rsidR="00586FE3">
        <w:rPr>
          <w:sz w:val="28"/>
          <w:szCs w:val="28"/>
          <w:highlight w:val="yellow"/>
        </w:rPr>
        <w:t xml:space="preserve">SDCGA </w:t>
      </w:r>
      <w:r w:rsidRPr="00F76D44">
        <w:rPr>
          <w:sz w:val="28"/>
          <w:szCs w:val="28"/>
          <w:highlight w:val="yellow"/>
        </w:rPr>
        <w:t>2016-2017 audited financial statements from the Woltman Group.  Motion Approved.</w:t>
      </w:r>
    </w:p>
    <w:p w14:paraId="6A3EB096" w14:textId="77777777" w:rsidR="008642B0" w:rsidRPr="00F76D44" w:rsidRDefault="008642B0" w:rsidP="008642B0">
      <w:pPr>
        <w:pStyle w:val="ListParagraph"/>
        <w:ind w:left="1080"/>
        <w:rPr>
          <w:sz w:val="28"/>
          <w:szCs w:val="28"/>
        </w:rPr>
      </w:pPr>
    </w:p>
    <w:p w14:paraId="02095199" w14:textId="216B4EFA" w:rsidR="008642B0" w:rsidRPr="00F76D44" w:rsidRDefault="00204B16" w:rsidP="008642B0">
      <w:pPr>
        <w:pStyle w:val="ListParagraph"/>
        <w:ind w:left="1080"/>
        <w:rPr>
          <w:sz w:val="28"/>
          <w:szCs w:val="28"/>
        </w:rPr>
      </w:pPr>
      <w:r w:rsidRPr="00F76D44">
        <w:rPr>
          <w:sz w:val="28"/>
          <w:szCs w:val="28"/>
          <w:highlight w:val="yellow"/>
        </w:rPr>
        <w:t xml:space="preserve">Motion was made and supported to approve the Growers 990.  </w:t>
      </w:r>
      <w:r w:rsidR="008642B0" w:rsidRPr="00F76D44">
        <w:rPr>
          <w:sz w:val="28"/>
          <w:szCs w:val="28"/>
          <w:highlight w:val="yellow"/>
        </w:rPr>
        <w:t>Motion Approved.</w:t>
      </w:r>
      <w:r w:rsidR="008642B0" w:rsidRPr="00F76D44">
        <w:rPr>
          <w:sz w:val="28"/>
          <w:szCs w:val="28"/>
        </w:rPr>
        <w:t xml:space="preserve"> </w:t>
      </w:r>
    </w:p>
    <w:p w14:paraId="7DF48B52" w14:textId="77777777" w:rsidR="008642B0" w:rsidRPr="00F76D44" w:rsidRDefault="008642B0" w:rsidP="008642B0">
      <w:pPr>
        <w:pStyle w:val="ListParagraph"/>
        <w:rPr>
          <w:sz w:val="28"/>
          <w:szCs w:val="28"/>
        </w:rPr>
      </w:pPr>
    </w:p>
    <w:p w14:paraId="2219C138" w14:textId="5AA4A716" w:rsidR="00904F7C" w:rsidRPr="00F76D44" w:rsidRDefault="00904F7C" w:rsidP="008642B0">
      <w:pPr>
        <w:pStyle w:val="ListParagraph"/>
        <w:numPr>
          <w:ilvl w:val="0"/>
          <w:numId w:val="1"/>
        </w:numPr>
        <w:rPr>
          <w:sz w:val="28"/>
          <w:szCs w:val="28"/>
        </w:rPr>
      </w:pPr>
      <w:r w:rsidRPr="00F76D44">
        <w:rPr>
          <w:sz w:val="28"/>
          <w:szCs w:val="28"/>
        </w:rPr>
        <w:t>Lisa gave the SDCUC 2018-2019 budget outlook.</w:t>
      </w:r>
    </w:p>
    <w:p w14:paraId="5D795221" w14:textId="77777777" w:rsidR="008642B0" w:rsidRPr="00F76D44" w:rsidRDefault="008642B0" w:rsidP="008642B0">
      <w:pPr>
        <w:pStyle w:val="ListParagraph"/>
        <w:rPr>
          <w:sz w:val="28"/>
          <w:szCs w:val="28"/>
        </w:rPr>
      </w:pPr>
    </w:p>
    <w:p w14:paraId="0A28E22B" w14:textId="437E3316" w:rsidR="008642B0" w:rsidRPr="00F76D44" w:rsidRDefault="008642B0" w:rsidP="008642B0">
      <w:pPr>
        <w:pStyle w:val="ListParagraph"/>
        <w:numPr>
          <w:ilvl w:val="0"/>
          <w:numId w:val="1"/>
        </w:numPr>
        <w:rPr>
          <w:sz w:val="28"/>
          <w:szCs w:val="28"/>
        </w:rPr>
      </w:pPr>
      <w:r w:rsidRPr="00F76D44">
        <w:rPr>
          <w:sz w:val="28"/>
          <w:szCs w:val="28"/>
        </w:rPr>
        <w:t>John Hinners with USMEF joined the board by conference call to present their proposal for the 2018-2019 budget year.</w:t>
      </w:r>
    </w:p>
    <w:p w14:paraId="5B7A99CD" w14:textId="77777777" w:rsidR="008642B0" w:rsidRPr="00F76D44" w:rsidRDefault="008642B0" w:rsidP="008642B0">
      <w:pPr>
        <w:pStyle w:val="ListParagraph"/>
        <w:rPr>
          <w:sz w:val="28"/>
          <w:szCs w:val="28"/>
        </w:rPr>
      </w:pPr>
    </w:p>
    <w:p w14:paraId="56FBAB3E" w14:textId="68E82C18" w:rsidR="008642B0" w:rsidRPr="00F76D44" w:rsidRDefault="008642B0" w:rsidP="008642B0">
      <w:pPr>
        <w:pStyle w:val="ListParagraph"/>
        <w:numPr>
          <w:ilvl w:val="0"/>
          <w:numId w:val="1"/>
        </w:numPr>
        <w:rPr>
          <w:sz w:val="28"/>
          <w:szCs w:val="28"/>
        </w:rPr>
      </w:pPr>
      <w:r w:rsidRPr="00F76D44">
        <w:rPr>
          <w:sz w:val="28"/>
          <w:szCs w:val="28"/>
        </w:rPr>
        <w:t>Lyndsey Erb with USGC joined the board by conference call to present their proposal for the 2018-2019 budget year.</w:t>
      </w:r>
    </w:p>
    <w:p w14:paraId="7D4F644A" w14:textId="77777777" w:rsidR="008642B0" w:rsidRPr="00F76D44" w:rsidRDefault="008642B0" w:rsidP="008642B0">
      <w:pPr>
        <w:pStyle w:val="ListParagraph"/>
        <w:rPr>
          <w:sz w:val="28"/>
          <w:szCs w:val="28"/>
        </w:rPr>
      </w:pPr>
    </w:p>
    <w:p w14:paraId="501CBB33" w14:textId="6593E982" w:rsidR="008642B0" w:rsidRPr="00F76D44" w:rsidRDefault="008642B0" w:rsidP="008642B0">
      <w:pPr>
        <w:pStyle w:val="ListParagraph"/>
        <w:numPr>
          <w:ilvl w:val="0"/>
          <w:numId w:val="1"/>
        </w:numPr>
        <w:rPr>
          <w:sz w:val="28"/>
          <w:szCs w:val="28"/>
        </w:rPr>
      </w:pPr>
      <w:r w:rsidRPr="00F76D44">
        <w:rPr>
          <w:sz w:val="28"/>
          <w:szCs w:val="28"/>
        </w:rPr>
        <w:t>Chris Novak with NCGA joined the board by conference call to present their proposal for the 2018-2019 budget year.</w:t>
      </w:r>
    </w:p>
    <w:p w14:paraId="7767CCC7" w14:textId="77777777" w:rsidR="00204B16" w:rsidRPr="00F76D44" w:rsidRDefault="00204B16" w:rsidP="00204B16">
      <w:pPr>
        <w:pStyle w:val="ListParagraph"/>
        <w:rPr>
          <w:sz w:val="28"/>
          <w:szCs w:val="28"/>
        </w:rPr>
      </w:pPr>
    </w:p>
    <w:p w14:paraId="0AD96060" w14:textId="77777777" w:rsidR="00204B16" w:rsidRPr="00F76D44" w:rsidRDefault="00204B16" w:rsidP="008642B0">
      <w:pPr>
        <w:pStyle w:val="ListParagraph"/>
        <w:numPr>
          <w:ilvl w:val="0"/>
          <w:numId w:val="1"/>
        </w:numPr>
        <w:rPr>
          <w:sz w:val="28"/>
          <w:szCs w:val="28"/>
        </w:rPr>
      </w:pPr>
      <w:r w:rsidRPr="00F76D44">
        <w:rPr>
          <w:sz w:val="28"/>
          <w:szCs w:val="28"/>
        </w:rPr>
        <w:t xml:space="preserve">National programs budget discussion took place where the board evaluated current programs. </w:t>
      </w:r>
    </w:p>
    <w:p w14:paraId="1BAD3641" w14:textId="77777777" w:rsidR="00204B16" w:rsidRPr="00F76D44" w:rsidRDefault="00204B16" w:rsidP="00204B16">
      <w:pPr>
        <w:pStyle w:val="ListParagraph"/>
        <w:rPr>
          <w:sz w:val="28"/>
          <w:szCs w:val="28"/>
        </w:rPr>
      </w:pPr>
    </w:p>
    <w:p w14:paraId="0B55D085" w14:textId="77777777" w:rsidR="00204B16" w:rsidRPr="00F76D44" w:rsidRDefault="00204B16" w:rsidP="00204B16">
      <w:pPr>
        <w:pStyle w:val="ListParagraph"/>
        <w:ind w:left="1080"/>
        <w:rPr>
          <w:sz w:val="28"/>
          <w:szCs w:val="28"/>
        </w:rPr>
      </w:pPr>
      <w:r w:rsidRPr="00F76D44">
        <w:rPr>
          <w:sz w:val="28"/>
          <w:szCs w:val="28"/>
          <w:highlight w:val="yellow"/>
        </w:rPr>
        <w:t>Motion was made and supported to put the 2018 – 2019 National Programs budget at $1,116,000.  Motion Approved.</w:t>
      </w:r>
    </w:p>
    <w:p w14:paraId="0F567B8C" w14:textId="681367D7" w:rsidR="008642B0" w:rsidRPr="00F76D44" w:rsidRDefault="00204B16" w:rsidP="00755DB8">
      <w:pPr>
        <w:rPr>
          <w:sz w:val="28"/>
          <w:szCs w:val="28"/>
        </w:rPr>
      </w:pPr>
      <w:r w:rsidRPr="00F76D44">
        <w:rPr>
          <w:sz w:val="28"/>
          <w:szCs w:val="28"/>
        </w:rPr>
        <w:t xml:space="preserve">  </w:t>
      </w:r>
    </w:p>
    <w:p w14:paraId="15C2B04B" w14:textId="15914F24" w:rsidR="00204B16" w:rsidRPr="00F76D44" w:rsidRDefault="00204B16" w:rsidP="008642B0">
      <w:pPr>
        <w:pStyle w:val="ListParagraph"/>
        <w:numPr>
          <w:ilvl w:val="0"/>
          <w:numId w:val="1"/>
        </w:numPr>
        <w:rPr>
          <w:sz w:val="28"/>
          <w:szCs w:val="28"/>
        </w:rPr>
      </w:pPr>
      <w:r w:rsidRPr="00F76D44">
        <w:rPr>
          <w:sz w:val="28"/>
          <w:szCs w:val="28"/>
        </w:rPr>
        <w:t xml:space="preserve">Promotion and Education </w:t>
      </w:r>
      <w:r w:rsidR="00755DB8" w:rsidRPr="00F76D44">
        <w:rPr>
          <w:sz w:val="28"/>
          <w:szCs w:val="28"/>
        </w:rPr>
        <w:t xml:space="preserve">budget discussion took place where the board evaluated current programs and talked about incorporating a farmer sellback program into the mix starting immediately.  </w:t>
      </w:r>
    </w:p>
    <w:p w14:paraId="67FDF855" w14:textId="77777777" w:rsidR="00755DB8" w:rsidRPr="00F76D44" w:rsidRDefault="00755DB8" w:rsidP="00755DB8">
      <w:pPr>
        <w:pStyle w:val="ListParagraph"/>
        <w:ind w:left="1080"/>
        <w:rPr>
          <w:sz w:val="28"/>
          <w:szCs w:val="28"/>
        </w:rPr>
      </w:pPr>
    </w:p>
    <w:p w14:paraId="74283619" w14:textId="521CE39D" w:rsidR="00755DB8" w:rsidRPr="00F76D44" w:rsidRDefault="00755DB8" w:rsidP="00755DB8">
      <w:pPr>
        <w:pStyle w:val="ListParagraph"/>
        <w:ind w:left="1080"/>
        <w:rPr>
          <w:sz w:val="28"/>
          <w:szCs w:val="28"/>
        </w:rPr>
      </w:pPr>
      <w:r w:rsidRPr="00F76D44">
        <w:rPr>
          <w:sz w:val="28"/>
          <w:szCs w:val="28"/>
          <w:highlight w:val="yellow"/>
        </w:rPr>
        <w:t>Motion was made and supported to put the 2018 – 2019 Promotion and Education budget at $1,820,000.  Motion Approved.</w:t>
      </w:r>
    </w:p>
    <w:p w14:paraId="152CD65C" w14:textId="77777777" w:rsidR="00755DB8" w:rsidRPr="00F76D44" w:rsidRDefault="00755DB8" w:rsidP="00755DB8">
      <w:pPr>
        <w:pStyle w:val="ListParagraph"/>
        <w:ind w:left="1080"/>
        <w:rPr>
          <w:sz w:val="28"/>
          <w:szCs w:val="28"/>
        </w:rPr>
      </w:pPr>
    </w:p>
    <w:p w14:paraId="0346EBE1" w14:textId="0F195EAB" w:rsidR="00755DB8" w:rsidRPr="00F76D44" w:rsidRDefault="00755DB8" w:rsidP="00985AB4">
      <w:pPr>
        <w:pStyle w:val="ListParagraph"/>
        <w:numPr>
          <w:ilvl w:val="0"/>
          <w:numId w:val="1"/>
        </w:numPr>
        <w:rPr>
          <w:sz w:val="28"/>
          <w:szCs w:val="28"/>
        </w:rPr>
      </w:pPr>
      <w:r w:rsidRPr="00F76D44">
        <w:rPr>
          <w:sz w:val="28"/>
          <w:szCs w:val="28"/>
        </w:rPr>
        <w:t xml:space="preserve">Market Development budget discussion took place where the board evaluated current programs and talked about continuing work on the carbon project and putting a heavier focus on bringing more livestock development projects to the state of South Dakota, </w:t>
      </w:r>
      <w:r w:rsidR="00C65598" w:rsidRPr="00F76D44">
        <w:rPr>
          <w:sz w:val="28"/>
          <w:szCs w:val="28"/>
        </w:rPr>
        <w:t xml:space="preserve">whatever the species.  Precision Ag building will receive a $500,000 payment </w:t>
      </w:r>
      <w:r w:rsidR="00EA4DA6" w:rsidRPr="00F76D44">
        <w:rPr>
          <w:sz w:val="28"/>
          <w:szCs w:val="28"/>
        </w:rPr>
        <w:t xml:space="preserve">in </w:t>
      </w:r>
      <w:r w:rsidR="00C65598" w:rsidRPr="00F76D44">
        <w:rPr>
          <w:sz w:val="28"/>
          <w:szCs w:val="28"/>
        </w:rPr>
        <w:t xml:space="preserve">the 2018-2019 budget year and SDCUC will be working to set up a Precision Ag endowment to bring the right person in to head up the PAG facility at SDSU.   </w:t>
      </w:r>
    </w:p>
    <w:p w14:paraId="7C1F0D3E" w14:textId="77777777" w:rsidR="00755DB8" w:rsidRPr="00F76D44" w:rsidRDefault="00755DB8" w:rsidP="00755DB8">
      <w:pPr>
        <w:rPr>
          <w:sz w:val="28"/>
          <w:szCs w:val="28"/>
        </w:rPr>
      </w:pPr>
    </w:p>
    <w:p w14:paraId="486BAA0B" w14:textId="6DE6ED8A" w:rsidR="00755DB8" w:rsidRPr="00F76D44" w:rsidRDefault="00755DB8" w:rsidP="00755DB8">
      <w:pPr>
        <w:pStyle w:val="ListParagraph"/>
        <w:ind w:left="1080"/>
        <w:rPr>
          <w:sz w:val="28"/>
          <w:szCs w:val="28"/>
        </w:rPr>
      </w:pPr>
      <w:r w:rsidRPr="00F76D44">
        <w:rPr>
          <w:sz w:val="28"/>
          <w:szCs w:val="28"/>
          <w:highlight w:val="yellow"/>
        </w:rPr>
        <w:t>Motion was made and supported to put the 2018 – 2019 Market Development budget at $1,975,000.  Motion Approved.</w:t>
      </w:r>
    </w:p>
    <w:p w14:paraId="07399DE9" w14:textId="77777777" w:rsidR="00755DB8" w:rsidRPr="00F76D44" w:rsidRDefault="00755DB8" w:rsidP="00755DB8">
      <w:pPr>
        <w:rPr>
          <w:sz w:val="28"/>
          <w:szCs w:val="28"/>
        </w:rPr>
      </w:pPr>
    </w:p>
    <w:p w14:paraId="69EE178D" w14:textId="77777777" w:rsidR="00755DB8" w:rsidRPr="00F76D44" w:rsidRDefault="00755DB8" w:rsidP="00755DB8">
      <w:pPr>
        <w:rPr>
          <w:sz w:val="28"/>
          <w:szCs w:val="28"/>
        </w:rPr>
      </w:pPr>
    </w:p>
    <w:p w14:paraId="0A65C03C" w14:textId="77777777" w:rsidR="00C65598" w:rsidRPr="00F76D44" w:rsidRDefault="00755DB8" w:rsidP="00C65598">
      <w:pPr>
        <w:pStyle w:val="ListParagraph"/>
        <w:numPr>
          <w:ilvl w:val="0"/>
          <w:numId w:val="1"/>
        </w:numPr>
        <w:rPr>
          <w:sz w:val="28"/>
          <w:szCs w:val="28"/>
        </w:rPr>
      </w:pPr>
      <w:r w:rsidRPr="00F76D44">
        <w:rPr>
          <w:sz w:val="28"/>
          <w:szCs w:val="28"/>
        </w:rPr>
        <w:lastRenderedPageBreak/>
        <w:t>Research budget discussion took place where the board evaluated current programs and talked about working</w:t>
      </w:r>
      <w:r w:rsidR="00C65598" w:rsidRPr="00F76D44">
        <w:rPr>
          <w:sz w:val="28"/>
          <w:szCs w:val="28"/>
        </w:rPr>
        <w:t xml:space="preserve"> closely with NRCS and Pheasants Forever on projects. </w:t>
      </w:r>
    </w:p>
    <w:p w14:paraId="34D4C592" w14:textId="77777777" w:rsidR="00C65598" w:rsidRPr="00F76D44" w:rsidRDefault="00C65598" w:rsidP="00C65598">
      <w:pPr>
        <w:pStyle w:val="ListParagraph"/>
        <w:ind w:left="1080"/>
        <w:rPr>
          <w:sz w:val="28"/>
          <w:szCs w:val="28"/>
        </w:rPr>
      </w:pPr>
    </w:p>
    <w:p w14:paraId="0B574A07" w14:textId="259BD321" w:rsidR="00755DB8" w:rsidRPr="00F76D44" w:rsidRDefault="00755DB8" w:rsidP="00C65598">
      <w:pPr>
        <w:ind w:left="1080"/>
        <w:rPr>
          <w:sz w:val="28"/>
          <w:szCs w:val="28"/>
        </w:rPr>
      </w:pPr>
      <w:r w:rsidRPr="00F76D44">
        <w:rPr>
          <w:sz w:val="28"/>
          <w:szCs w:val="28"/>
          <w:highlight w:val="yellow"/>
        </w:rPr>
        <w:t>Motion was made and supported to put the 2018 –</w:t>
      </w:r>
      <w:r w:rsidR="00C65598" w:rsidRPr="00F76D44">
        <w:rPr>
          <w:sz w:val="28"/>
          <w:szCs w:val="28"/>
          <w:highlight w:val="yellow"/>
        </w:rPr>
        <w:t xml:space="preserve"> 2019 Research </w:t>
      </w:r>
      <w:r w:rsidRPr="00F76D44">
        <w:rPr>
          <w:sz w:val="28"/>
          <w:szCs w:val="28"/>
          <w:highlight w:val="yellow"/>
        </w:rPr>
        <w:t>budg</w:t>
      </w:r>
      <w:r w:rsidR="00C65598" w:rsidRPr="00F76D44">
        <w:rPr>
          <w:sz w:val="28"/>
          <w:szCs w:val="28"/>
          <w:highlight w:val="yellow"/>
        </w:rPr>
        <w:t>et at $450,000</w:t>
      </w:r>
      <w:r w:rsidRPr="00F76D44">
        <w:rPr>
          <w:sz w:val="28"/>
          <w:szCs w:val="28"/>
          <w:highlight w:val="yellow"/>
        </w:rPr>
        <w:t>.  Motion Approved.</w:t>
      </w:r>
    </w:p>
    <w:p w14:paraId="0DE502FC" w14:textId="77777777" w:rsidR="00755DB8" w:rsidRPr="00F76D44" w:rsidRDefault="00755DB8" w:rsidP="00C65598">
      <w:pPr>
        <w:rPr>
          <w:sz w:val="28"/>
          <w:szCs w:val="28"/>
        </w:rPr>
      </w:pPr>
    </w:p>
    <w:p w14:paraId="089CDCF8" w14:textId="77777777" w:rsidR="008642B0" w:rsidRPr="00F76D44" w:rsidRDefault="008642B0" w:rsidP="008642B0">
      <w:pPr>
        <w:pStyle w:val="ListParagraph"/>
        <w:numPr>
          <w:ilvl w:val="0"/>
          <w:numId w:val="1"/>
        </w:numPr>
        <w:rPr>
          <w:sz w:val="28"/>
          <w:szCs w:val="28"/>
        </w:rPr>
      </w:pPr>
      <w:r w:rsidRPr="00F76D44">
        <w:rPr>
          <w:b/>
          <w:sz w:val="28"/>
          <w:szCs w:val="28"/>
          <w:u w:val="single"/>
        </w:rPr>
        <w:t>2017-2018 Budget Discussion:</w:t>
      </w:r>
    </w:p>
    <w:p w14:paraId="04D5C90D" w14:textId="07D05EEE" w:rsidR="008642B0" w:rsidRPr="00F76D44" w:rsidRDefault="008642B0" w:rsidP="008642B0">
      <w:pPr>
        <w:ind w:left="360" w:firstLine="720"/>
        <w:rPr>
          <w:sz w:val="28"/>
          <w:szCs w:val="28"/>
        </w:rPr>
      </w:pPr>
      <w:r w:rsidRPr="00F76D44">
        <w:rPr>
          <w:sz w:val="28"/>
          <w:szCs w:val="28"/>
        </w:rPr>
        <w:t>National Budget:</w:t>
      </w:r>
      <w:r w:rsidR="00C65598" w:rsidRPr="00F76D44">
        <w:rPr>
          <w:sz w:val="28"/>
          <w:szCs w:val="28"/>
        </w:rPr>
        <w:t xml:space="preserve"> $1,116,000</w:t>
      </w:r>
    </w:p>
    <w:p w14:paraId="3181B546" w14:textId="786C74EB" w:rsidR="008642B0" w:rsidRPr="00F76D44" w:rsidRDefault="008642B0" w:rsidP="008642B0">
      <w:pPr>
        <w:pStyle w:val="ListParagraph"/>
        <w:ind w:left="1080"/>
        <w:rPr>
          <w:sz w:val="28"/>
          <w:szCs w:val="28"/>
        </w:rPr>
      </w:pPr>
      <w:r w:rsidRPr="00F76D44">
        <w:rPr>
          <w:sz w:val="28"/>
          <w:szCs w:val="28"/>
        </w:rPr>
        <w:t>P&amp;E Budget: $1,820,000</w:t>
      </w:r>
    </w:p>
    <w:p w14:paraId="13D1B950" w14:textId="70DDFA16" w:rsidR="008642B0" w:rsidRPr="00F76D44" w:rsidRDefault="008642B0" w:rsidP="008642B0">
      <w:pPr>
        <w:pStyle w:val="ListParagraph"/>
        <w:ind w:left="1080"/>
        <w:rPr>
          <w:sz w:val="28"/>
          <w:szCs w:val="28"/>
        </w:rPr>
      </w:pPr>
      <w:r w:rsidRPr="00F76D44">
        <w:rPr>
          <w:sz w:val="28"/>
          <w:szCs w:val="28"/>
        </w:rPr>
        <w:t>Market Development Budget: $</w:t>
      </w:r>
      <w:r w:rsidR="00C65598" w:rsidRPr="00F76D44">
        <w:rPr>
          <w:sz w:val="28"/>
          <w:szCs w:val="28"/>
        </w:rPr>
        <w:t>1,975,000</w:t>
      </w:r>
    </w:p>
    <w:p w14:paraId="0BC3166D" w14:textId="7159DE3C" w:rsidR="008642B0" w:rsidRPr="00F76D44" w:rsidRDefault="008642B0" w:rsidP="008642B0">
      <w:pPr>
        <w:ind w:left="720" w:firstLine="360"/>
        <w:rPr>
          <w:sz w:val="28"/>
          <w:szCs w:val="28"/>
        </w:rPr>
      </w:pPr>
      <w:r w:rsidRPr="00F76D44">
        <w:rPr>
          <w:sz w:val="28"/>
          <w:szCs w:val="28"/>
        </w:rPr>
        <w:t>Research Budget: $</w:t>
      </w:r>
      <w:r w:rsidR="00C65598" w:rsidRPr="00F76D44">
        <w:rPr>
          <w:sz w:val="28"/>
          <w:szCs w:val="28"/>
        </w:rPr>
        <w:t>450,000</w:t>
      </w:r>
    </w:p>
    <w:p w14:paraId="2735E773" w14:textId="15252EB4" w:rsidR="00C65598" w:rsidRPr="00F76D44" w:rsidRDefault="00C65598" w:rsidP="00C65598">
      <w:pPr>
        <w:ind w:left="720" w:firstLine="360"/>
        <w:rPr>
          <w:sz w:val="28"/>
          <w:szCs w:val="28"/>
        </w:rPr>
      </w:pPr>
      <w:r w:rsidRPr="00F76D44">
        <w:rPr>
          <w:sz w:val="28"/>
          <w:szCs w:val="28"/>
        </w:rPr>
        <w:t>SDCGA Grants, Administration and Refunds: $1,740,000</w:t>
      </w:r>
    </w:p>
    <w:p w14:paraId="280EE478" w14:textId="77777777" w:rsidR="008642B0" w:rsidRPr="00F76D44" w:rsidRDefault="008642B0" w:rsidP="008642B0">
      <w:pPr>
        <w:ind w:left="720" w:firstLine="360"/>
        <w:rPr>
          <w:sz w:val="28"/>
          <w:szCs w:val="28"/>
        </w:rPr>
      </w:pPr>
    </w:p>
    <w:p w14:paraId="71CF3066" w14:textId="62E6ADD7" w:rsidR="008642B0" w:rsidRDefault="008642B0" w:rsidP="008642B0">
      <w:pPr>
        <w:pStyle w:val="ListParagraph"/>
        <w:numPr>
          <w:ilvl w:val="0"/>
          <w:numId w:val="1"/>
        </w:numPr>
        <w:rPr>
          <w:sz w:val="28"/>
          <w:szCs w:val="28"/>
        </w:rPr>
      </w:pPr>
      <w:r w:rsidRPr="00F76D44">
        <w:rPr>
          <w:sz w:val="28"/>
          <w:szCs w:val="28"/>
          <w:highlight w:val="yellow"/>
        </w:rPr>
        <w:t xml:space="preserve">Motion </w:t>
      </w:r>
      <w:r w:rsidR="00586FE3">
        <w:rPr>
          <w:sz w:val="28"/>
          <w:szCs w:val="28"/>
          <w:highlight w:val="yellow"/>
        </w:rPr>
        <w:t xml:space="preserve">was </w:t>
      </w:r>
      <w:r w:rsidRPr="00F76D44">
        <w:rPr>
          <w:sz w:val="28"/>
          <w:szCs w:val="28"/>
          <w:highlight w:val="yellow"/>
        </w:rPr>
        <w:t>made and supported to accept the 2018-2019 overall budget of $</w:t>
      </w:r>
      <w:r w:rsidR="00C65598" w:rsidRPr="00F76D44">
        <w:rPr>
          <w:sz w:val="28"/>
          <w:szCs w:val="28"/>
          <w:highlight w:val="yellow"/>
        </w:rPr>
        <w:t>7,101,000.</w:t>
      </w:r>
      <w:r w:rsidRPr="00F76D44">
        <w:rPr>
          <w:sz w:val="28"/>
          <w:szCs w:val="28"/>
          <w:highlight w:val="yellow"/>
        </w:rPr>
        <w:t xml:space="preserve">  Motion approved.</w:t>
      </w:r>
    </w:p>
    <w:p w14:paraId="22218FA3" w14:textId="77777777" w:rsidR="00586FE3" w:rsidRDefault="00586FE3" w:rsidP="00586FE3">
      <w:pPr>
        <w:pStyle w:val="ListParagraph"/>
        <w:ind w:left="1080"/>
        <w:rPr>
          <w:sz w:val="28"/>
          <w:szCs w:val="28"/>
        </w:rPr>
      </w:pPr>
    </w:p>
    <w:p w14:paraId="27F2A145" w14:textId="4DD856A2" w:rsidR="00586FE3" w:rsidRDefault="00586FE3" w:rsidP="008642B0">
      <w:pPr>
        <w:pStyle w:val="ListParagraph"/>
        <w:numPr>
          <w:ilvl w:val="0"/>
          <w:numId w:val="1"/>
        </w:numPr>
        <w:rPr>
          <w:sz w:val="28"/>
          <w:szCs w:val="28"/>
        </w:rPr>
      </w:pPr>
      <w:r>
        <w:rPr>
          <w:sz w:val="28"/>
          <w:szCs w:val="28"/>
        </w:rPr>
        <w:t xml:space="preserve">The board had a discussion to fund SD Ag in Rural Leadership (SDARL)program.  A long discussion was held and several suggestions were thrown out on how to participate with this group.  </w:t>
      </w:r>
    </w:p>
    <w:p w14:paraId="527C4F4A" w14:textId="77777777" w:rsidR="00586FE3" w:rsidRPr="00586FE3" w:rsidRDefault="00586FE3" w:rsidP="00586FE3">
      <w:pPr>
        <w:pStyle w:val="ListParagraph"/>
        <w:rPr>
          <w:sz w:val="28"/>
          <w:szCs w:val="28"/>
        </w:rPr>
      </w:pPr>
    </w:p>
    <w:p w14:paraId="7C902333" w14:textId="1BBFEC76" w:rsidR="00586FE3" w:rsidRPr="00F76D44" w:rsidRDefault="00586FE3" w:rsidP="00586FE3">
      <w:pPr>
        <w:pStyle w:val="ListParagraph"/>
        <w:ind w:left="1080"/>
        <w:rPr>
          <w:sz w:val="28"/>
          <w:szCs w:val="28"/>
        </w:rPr>
      </w:pPr>
      <w:r w:rsidRPr="00377A02">
        <w:rPr>
          <w:sz w:val="28"/>
          <w:szCs w:val="28"/>
          <w:highlight w:val="yellow"/>
        </w:rPr>
        <w:t xml:space="preserve">Motion was made and supported to fund SDARL at $20,000 for class ten. The board as that we ask the group to put a focus on talking to the group about the importance of check-off groups in the state.  They also wanted to make sure that they don’t accept refunders into this program or at least ask them not to refund anymore.  They also want SDARL to encourage them to be members of their grassroots </w:t>
      </w:r>
      <w:r w:rsidR="00377A02" w:rsidRPr="00377A02">
        <w:rPr>
          <w:sz w:val="28"/>
          <w:szCs w:val="28"/>
          <w:highlight w:val="yellow"/>
        </w:rPr>
        <w:t>organization.  Motion approved.</w:t>
      </w:r>
      <w:r w:rsidR="00377A02">
        <w:rPr>
          <w:sz w:val="28"/>
          <w:szCs w:val="28"/>
        </w:rPr>
        <w:t xml:space="preserve"> </w:t>
      </w:r>
    </w:p>
    <w:p w14:paraId="13B390CF" w14:textId="77777777" w:rsidR="00C65598" w:rsidRPr="00F76D44" w:rsidRDefault="00C65598" w:rsidP="00C65598">
      <w:pPr>
        <w:pStyle w:val="ListParagraph"/>
        <w:ind w:left="1080"/>
        <w:rPr>
          <w:sz w:val="28"/>
          <w:szCs w:val="28"/>
        </w:rPr>
      </w:pPr>
    </w:p>
    <w:p w14:paraId="2CDF2AC8" w14:textId="52B5651E" w:rsidR="00377A02" w:rsidRDefault="00377A02" w:rsidP="008642B0">
      <w:pPr>
        <w:pStyle w:val="ListParagraph"/>
        <w:numPr>
          <w:ilvl w:val="0"/>
          <w:numId w:val="1"/>
        </w:numPr>
        <w:rPr>
          <w:sz w:val="28"/>
          <w:szCs w:val="28"/>
        </w:rPr>
      </w:pPr>
      <w:r w:rsidRPr="00377A02">
        <w:rPr>
          <w:sz w:val="28"/>
          <w:szCs w:val="28"/>
          <w:highlight w:val="yellow"/>
        </w:rPr>
        <w:t>Motion was made and supported to table the proposal to fund Woster Celebration hall at SDSU.  Motion Approved.</w:t>
      </w:r>
      <w:r>
        <w:rPr>
          <w:sz w:val="28"/>
          <w:szCs w:val="28"/>
        </w:rPr>
        <w:t xml:space="preserve"> </w:t>
      </w:r>
    </w:p>
    <w:p w14:paraId="0879122D" w14:textId="77777777" w:rsidR="00377A02" w:rsidRDefault="00377A02" w:rsidP="00377A02">
      <w:pPr>
        <w:pStyle w:val="ListParagraph"/>
        <w:ind w:left="1080"/>
        <w:rPr>
          <w:sz w:val="28"/>
          <w:szCs w:val="28"/>
        </w:rPr>
      </w:pPr>
    </w:p>
    <w:p w14:paraId="68D5CFA8" w14:textId="60B826C0" w:rsidR="00C65598" w:rsidRPr="00F76D44" w:rsidRDefault="00C65598" w:rsidP="008642B0">
      <w:pPr>
        <w:pStyle w:val="ListParagraph"/>
        <w:numPr>
          <w:ilvl w:val="0"/>
          <w:numId w:val="1"/>
        </w:numPr>
        <w:rPr>
          <w:sz w:val="28"/>
          <w:szCs w:val="28"/>
        </w:rPr>
      </w:pPr>
      <w:r w:rsidRPr="00F76D44">
        <w:rPr>
          <w:sz w:val="28"/>
          <w:szCs w:val="28"/>
        </w:rPr>
        <w:t xml:space="preserve">Lynn Tjeerdsma with Senator Thune’s office called in and visited with our board about the upcoming Farm Bill battles and our board voiced their concern on protecting crop insurance.  </w:t>
      </w:r>
    </w:p>
    <w:p w14:paraId="718D7C0B" w14:textId="77777777" w:rsidR="00C65598" w:rsidRPr="00F76D44" w:rsidRDefault="00C65598" w:rsidP="00C65598">
      <w:pPr>
        <w:pStyle w:val="ListParagraph"/>
        <w:rPr>
          <w:sz w:val="28"/>
          <w:szCs w:val="28"/>
        </w:rPr>
      </w:pPr>
    </w:p>
    <w:p w14:paraId="6AC70EBE" w14:textId="071D5273" w:rsidR="00C65598" w:rsidRPr="00F76D44" w:rsidRDefault="00C65598" w:rsidP="008642B0">
      <w:pPr>
        <w:pStyle w:val="ListParagraph"/>
        <w:numPr>
          <w:ilvl w:val="0"/>
          <w:numId w:val="1"/>
        </w:numPr>
        <w:rPr>
          <w:sz w:val="28"/>
          <w:szCs w:val="28"/>
        </w:rPr>
      </w:pPr>
      <w:r w:rsidRPr="00F76D44">
        <w:rPr>
          <w:sz w:val="28"/>
          <w:szCs w:val="28"/>
        </w:rPr>
        <w:lastRenderedPageBreak/>
        <w:t xml:space="preserve">Teddi gave the board an wrap-up update on the 2018 legislative session.  </w:t>
      </w:r>
      <w:r w:rsidR="00665033" w:rsidRPr="00F76D44">
        <w:rPr>
          <w:sz w:val="28"/>
          <w:szCs w:val="28"/>
        </w:rPr>
        <w:t xml:space="preserve">Two big wins for the Agriculture this session was the funding of the precision ag building and the flooded and private lands law was made permanent.  </w:t>
      </w:r>
    </w:p>
    <w:p w14:paraId="4FBAC763" w14:textId="77777777" w:rsidR="00665033" w:rsidRPr="00F76D44" w:rsidRDefault="00665033" w:rsidP="00665033">
      <w:pPr>
        <w:pStyle w:val="ListParagraph"/>
        <w:rPr>
          <w:sz w:val="28"/>
          <w:szCs w:val="28"/>
        </w:rPr>
      </w:pPr>
    </w:p>
    <w:p w14:paraId="4F6348FC" w14:textId="77777777" w:rsidR="00665033" w:rsidRPr="00F76D44" w:rsidRDefault="00665033" w:rsidP="00665033">
      <w:pPr>
        <w:pStyle w:val="ListParagraph"/>
        <w:numPr>
          <w:ilvl w:val="0"/>
          <w:numId w:val="1"/>
        </w:numPr>
        <w:rPr>
          <w:sz w:val="28"/>
          <w:szCs w:val="28"/>
        </w:rPr>
      </w:pPr>
      <w:r w:rsidRPr="00F76D44">
        <w:rPr>
          <w:b/>
          <w:sz w:val="28"/>
          <w:szCs w:val="28"/>
          <w:u w:val="single"/>
        </w:rPr>
        <w:t>Delegates to National Groups:</w:t>
      </w:r>
    </w:p>
    <w:p w14:paraId="2EF3C370" w14:textId="77777777" w:rsidR="00665033" w:rsidRPr="00F76D44" w:rsidRDefault="00665033" w:rsidP="00665033">
      <w:pPr>
        <w:rPr>
          <w:b/>
          <w:sz w:val="28"/>
          <w:szCs w:val="28"/>
        </w:rPr>
      </w:pPr>
    </w:p>
    <w:p w14:paraId="589D7BFF" w14:textId="234E0159" w:rsidR="00665033" w:rsidRPr="00F76D44" w:rsidRDefault="00665033" w:rsidP="00665033">
      <w:pPr>
        <w:ind w:left="1080"/>
        <w:rPr>
          <w:sz w:val="28"/>
          <w:szCs w:val="28"/>
        </w:rPr>
      </w:pPr>
      <w:r w:rsidRPr="00F76D44">
        <w:rPr>
          <w:b/>
          <w:sz w:val="28"/>
          <w:szCs w:val="28"/>
        </w:rPr>
        <w:t>SDCGA NCGA Delegates:</w:t>
      </w:r>
      <w:r w:rsidRPr="00F76D44">
        <w:rPr>
          <w:sz w:val="28"/>
          <w:szCs w:val="28"/>
        </w:rPr>
        <w:t xml:space="preserve"> Doug Noem, Troy Knecht and Scott Stahl </w:t>
      </w:r>
    </w:p>
    <w:p w14:paraId="6AC2E49B" w14:textId="77D121F0" w:rsidR="00665033" w:rsidRPr="00F76D44" w:rsidRDefault="00665033" w:rsidP="00665033">
      <w:pPr>
        <w:ind w:left="1080"/>
        <w:rPr>
          <w:sz w:val="28"/>
          <w:szCs w:val="28"/>
        </w:rPr>
      </w:pPr>
      <w:r w:rsidRPr="00F76D44">
        <w:rPr>
          <w:b/>
          <w:sz w:val="28"/>
          <w:szCs w:val="28"/>
        </w:rPr>
        <w:t>SDCUC NCGA Delegates:</w:t>
      </w:r>
      <w:r w:rsidRPr="00F76D44">
        <w:rPr>
          <w:sz w:val="28"/>
          <w:szCs w:val="28"/>
        </w:rPr>
        <w:t xml:space="preserve">  Laron Krause and Reno Brueggeman</w:t>
      </w:r>
    </w:p>
    <w:p w14:paraId="2CAADD73" w14:textId="02776877" w:rsidR="00665033" w:rsidRPr="00F76D44" w:rsidRDefault="00665033" w:rsidP="00665033">
      <w:pPr>
        <w:ind w:left="1080"/>
        <w:rPr>
          <w:sz w:val="28"/>
          <w:szCs w:val="28"/>
        </w:rPr>
      </w:pPr>
      <w:r w:rsidRPr="00F76D44">
        <w:rPr>
          <w:b/>
          <w:sz w:val="28"/>
          <w:szCs w:val="28"/>
        </w:rPr>
        <w:t>SDCGA NCGA Alternate:</w:t>
      </w:r>
      <w:r w:rsidRPr="00F76D44">
        <w:rPr>
          <w:sz w:val="28"/>
          <w:szCs w:val="28"/>
        </w:rPr>
        <w:t xml:space="preserve"> Mark Gross and Keith Alverson </w:t>
      </w:r>
    </w:p>
    <w:p w14:paraId="31FE4943" w14:textId="77777777" w:rsidR="00665033" w:rsidRPr="00F76D44" w:rsidRDefault="00665033" w:rsidP="00665033">
      <w:pPr>
        <w:ind w:left="1080"/>
        <w:rPr>
          <w:sz w:val="28"/>
          <w:szCs w:val="28"/>
        </w:rPr>
      </w:pPr>
    </w:p>
    <w:p w14:paraId="39EF4910" w14:textId="39A93244" w:rsidR="00665033" w:rsidRPr="00F76D44" w:rsidRDefault="00665033" w:rsidP="00665033">
      <w:pPr>
        <w:ind w:left="1080"/>
        <w:rPr>
          <w:b/>
          <w:sz w:val="28"/>
          <w:szCs w:val="28"/>
        </w:rPr>
      </w:pPr>
      <w:r w:rsidRPr="00F76D44">
        <w:rPr>
          <w:b/>
          <w:sz w:val="28"/>
          <w:szCs w:val="28"/>
        </w:rPr>
        <w:t xml:space="preserve">USGC Delegate:  </w:t>
      </w:r>
      <w:r w:rsidRPr="00F76D44">
        <w:rPr>
          <w:sz w:val="28"/>
          <w:szCs w:val="28"/>
        </w:rPr>
        <w:t>Ryan Wagner</w:t>
      </w:r>
    </w:p>
    <w:p w14:paraId="034D69EF" w14:textId="77777777" w:rsidR="00665033" w:rsidRPr="00F76D44" w:rsidRDefault="00665033" w:rsidP="00665033">
      <w:pPr>
        <w:ind w:left="1080"/>
        <w:rPr>
          <w:sz w:val="28"/>
          <w:szCs w:val="28"/>
        </w:rPr>
      </w:pPr>
      <w:r w:rsidRPr="00F76D44">
        <w:rPr>
          <w:b/>
          <w:sz w:val="28"/>
          <w:szCs w:val="28"/>
        </w:rPr>
        <w:t>USGC Alternate:</w:t>
      </w:r>
      <w:r w:rsidRPr="00F76D44">
        <w:rPr>
          <w:sz w:val="28"/>
          <w:szCs w:val="28"/>
        </w:rPr>
        <w:t xml:space="preserve"> Travis Strasser</w:t>
      </w:r>
    </w:p>
    <w:p w14:paraId="4BE59A17" w14:textId="77777777" w:rsidR="00665033" w:rsidRPr="00F76D44" w:rsidRDefault="00665033" w:rsidP="00665033">
      <w:pPr>
        <w:ind w:left="1080"/>
        <w:rPr>
          <w:sz w:val="28"/>
          <w:szCs w:val="28"/>
        </w:rPr>
      </w:pPr>
    </w:p>
    <w:p w14:paraId="42553AE6" w14:textId="2AFA1E5D" w:rsidR="00665033" w:rsidRPr="00F76D44" w:rsidRDefault="00665033" w:rsidP="00665033">
      <w:pPr>
        <w:ind w:left="1080"/>
        <w:rPr>
          <w:sz w:val="28"/>
          <w:szCs w:val="28"/>
        </w:rPr>
      </w:pPr>
      <w:r w:rsidRPr="00F76D44">
        <w:rPr>
          <w:b/>
          <w:sz w:val="28"/>
          <w:szCs w:val="28"/>
        </w:rPr>
        <w:t>SDCGA USMEF Delegate:</w:t>
      </w:r>
      <w:r w:rsidRPr="00F76D44">
        <w:rPr>
          <w:sz w:val="28"/>
          <w:szCs w:val="28"/>
        </w:rPr>
        <w:t xml:space="preserve"> Steve Masat</w:t>
      </w:r>
    </w:p>
    <w:p w14:paraId="5AC17287" w14:textId="586BB072" w:rsidR="00665033" w:rsidRPr="00F76D44" w:rsidRDefault="00665033" w:rsidP="00665033">
      <w:pPr>
        <w:ind w:left="1080"/>
        <w:rPr>
          <w:sz w:val="28"/>
          <w:szCs w:val="28"/>
        </w:rPr>
      </w:pPr>
      <w:r w:rsidRPr="00F76D44">
        <w:rPr>
          <w:b/>
          <w:sz w:val="28"/>
          <w:szCs w:val="28"/>
        </w:rPr>
        <w:t>SDCGA USMEF Alternate:</w:t>
      </w:r>
      <w:r w:rsidRPr="00F76D44">
        <w:rPr>
          <w:sz w:val="28"/>
          <w:szCs w:val="28"/>
        </w:rPr>
        <w:t xml:space="preserve"> Jeff Burg</w:t>
      </w:r>
    </w:p>
    <w:p w14:paraId="4A53913D" w14:textId="7FA463AE" w:rsidR="00665033" w:rsidRPr="00F76D44" w:rsidRDefault="00665033" w:rsidP="00665033">
      <w:pPr>
        <w:ind w:left="1080"/>
        <w:rPr>
          <w:b/>
          <w:sz w:val="28"/>
          <w:szCs w:val="28"/>
        </w:rPr>
      </w:pPr>
      <w:r w:rsidRPr="00F76D44">
        <w:rPr>
          <w:b/>
          <w:sz w:val="28"/>
          <w:szCs w:val="28"/>
        </w:rPr>
        <w:t xml:space="preserve">SDCUC AUSD Delegate: </w:t>
      </w:r>
      <w:r w:rsidRPr="00F76D44">
        <w:rPr>
          <w:sz w:val="28"/>
          <w:szCs w:val="28"/>
        </w:rPr>
        <w:t>Laron Krause</w:t>
      </w:r>
      <w:r w:rsidRPr="00F76D44">
        <w:rPr>
          <w:b/>
          <w:sz w:val="28"/>
          <w:szCs w:val="28"/>
        </w:rPr>
        <w:t xml:space="preserve"> </w:t>
      </w:r>
    </w:p>
    <w:p w14:paraId="74115D87" w14:textId="77777777" w:rsidR="00665033" w:rsidRPr="00F76D44" w:rsidRDefault="00665033" w:rsidP="00665033">
      <w:pPr>
        <w:ind w:left="1080"/>
        <w:rPr>
          <w:sz w:val="28"/>
          <w:szCs w:val="28"/>
        </w:rPr>
      </w:pPr>
    </w:p>
    <w:p w14:paraId="593E07B1" w14:textId="609117D3" w:rsidR="00665033" w:rsidRPr="00F76D44" w:rsidRDefault="00665033" w:rsidP="00665033">
      <w:pPr>
        <w:ind w:left="360" w:firstLine="720"/>
        <w:rPr>
          <w:sz w:val="28"/>
          <w:szCs w:val="28"/>
        </w:rPr>
      </w:pPr>
      <w:r w:rsidRPr="00F76D44">
        <w:rPr>
          <w:b/>
          <w:sz w:val="28"/>
          <w:szCs w:val="28"/>
        </w:rPr>
        <w:t>SDCGA ACE Delegate:</w:t>
      </w:r>
      <w:r w:rsidRPr="00F76D44">
        <w:rPr>
          <w:sz w:val="28"/>
          <w:szCs w:val="28"/>
        </w:rPr>
        <w:t xml:space="preserve"> Troy Knecht </w:t>
      </w:r>
    </w:p>
    <w:p w14:paraId="416C27BF" w14:textId="77777777" w:rsidR="00665033" w:rsidRPr="00F76D44" w:rsidRDefault="00665033" w:rsidP="00665033">
      <w:pPr>
        <w:ind w:left="360" w:firstLine="720"/>
        <w:rPr>
          <w:sz w:val="28"/>
          <w:szCs w:val="28"/>
        </w:rPr>
      </w:pPr>
    </w:p>
    <w:p w14:paraId="394BDF2E" w14:textId="0C431296" w:rsidR="00665033" w:rsidRPr="00F76D44" w:rsidRDefault="00665033" w:rsidP="00665033">
      <w:pPr>
        <w:ind w:left="360" w:firstLine="720"/>
        <w:rPr>
          <w:sz w:val="28"/>
          <w:szCs w:val="28"/>
        </w:rPr>
      </w:pPr>
      <w:r w:rsidRPr="00F76D44">
        <w:rPr>
          <w:b/>
          <w:sz w:val="28"/>
          <w:szCs w:val="28"/>
        </w:rPr>
        <w:t xml:space="preserve">SDCUC NREC Delegate: </w:t>
      </w:r>
      <w:r w:rsidRPr="00F76D44">
        <w:rPr>
          <w:sz w:val="28"/>
          <w:szCs w:val="28"/>
        </w:rPr>
        <w:t xml:space="preserve">Robert Walsh </w:t>
      </w:r>
    </w:p>
    <w:p w14:paraId="2EBDC646" w14:textId="77777777" w:rsidR="00665033" w:rsidRPr="00F76D44" w:rsidRDefault="00665033" w:rsidP="00665033">
      <w:pPr>
        <w:ind w:left="360" w:firstLine="720"/>
        <w:rPr>
          <w:sz w:val="28"/>
          <w:szCs w:val="28"/>
        </w:rPr>
      </w:pPr>
    </w:p>
    <w:p w14:paraId="0AF0B775" w14:textId="2542F255" w:rsidR="00665033" w:rsidRPr="00F76D44" w:rsidRDefault="00F76D44" w:rsidP="006C0A22">
      <w:pPr>
        <w:pStyle w:val="ListParagraph"/>
        <w:numPr>
          <w:ilvl w:val="0"/>
          <w:numId w:val="1"/>
        </w:numPr>
        <w:rPr>
          <w:b/>
          <w:sz w:val="28"/>
          <w:szCs w:val="28"/>
          <w:u w:val="single"/>
        </w:rPr>
      </w:pPr>
      <w:r w:rsidRPr="00F76D44">
        <w:rPr>
          <w:b/>
          <w:sz w:val="28"/>
          <w:szCs w:val="28"/>
        </w:rPr>
        <w:t xml:space="preserve">   </w:t>
      </w:r>
      <w:r w:rsidR="00EA4DA6" w:rsidRPr="00F76D44">
        <w:rPr>
          <w:b/>
          <w:sz w:val="28"/>
          <w:szCs w:val="28"/>
          <w:u w:val="single"/>
        </w:rPr>
        <w:t xml:space="preserve">Trip Approval </w:t>
      </w:r>
    </w:p>
    <w:p w14:paraId="24349CED" w14:textId="792F1925" w:rsidR="00EA4DA6" w:rsidRPr="00F76D44" w:rsidRDefault="00EA4DA6" w:rsidP="00EA4DA6">
      <w:pPr>
        <w:pStyle w:val="ListParagraph"/>
        <w:numPr>
          <w:ilvl w:val="0"/>
          <w:numId w:val="10"/>
        </w:numPr>
        <w:rPr>
          <w:sz w:val="28"/>
          <w:szCs w:val="28"/>
        </w:rPr>
      </w:pPr>
      <w:r w:rsidRPr="00F76D44">
        <w:rPr>
          <w:sz w:val="28"/>
          <w:szCs w:val="28"/>
        </w:rPr>
        <w:t>Troy Knecht - Ace Fly In, March 21-22</w:t>
      </w:r>
      <w:r w:rsidRPr="00F76D44">
        <w:rPr>
          <w:sz w:val="28"/>
          <w:szCs w:val="28"/>
          <w:vertAlign w:val="superscript"/>
        </w:rPr>
        <w:t xml:space="preserve"> </w:t>
      </w:r>
      <w:r w:rsidRPr="00F76D44">
        <w:rPr>
          <w:sz w:val="28"/>
          <w:szCs w:val="28"/>
        </w:rPr>
        <w:t>– Washington D.C.</w:t>
      </w:r>
    </w:p>
    <w:p w14:paraId="78BA1E84" w14:textId="35E4894D" w:rsidR="00EA4DA6" w:rsidRPr="00F76D44" w:rsidRDefault="00EA4DA6" w:rsidP="00EA4DA6">
      <w:pPr>
        <w:pStyle w:val="ListParagraph"/>
        <w:numPr>
          <w:ilvl w:val="0"/>
          <w:numId w:val="10"/>
        </w:numPr>
        <w:rPr>
          <w:sz w:val="28"/>
          <w:szCs w:val="28"/>
        </w:rPr>
      </w:pPr>
      <w:r w:rsidRPr="00F76D44">
        <w:rPr>
          <w:sz w:val="28"/>
          <w:szCs w:val="28"/>
        </w:rPr>
        <w:t>Jeff Burg and Steve Masat – USMEF Spring Conference, May 30 – Dallas, TX</w:t>
      </w:r>
    </w:p>
    <w:p w14:paraId="0BFF2EDB" w14:textId="25011738" w:rsidR="00EA4DA6" w:rsidRPr="00F76D44" w:rsidRDefault="00EA4DA6" w:rsidP="00EA4DA6">
      <w:pPr>
        <w:pStyle w:val="ListParagraph"/>
        <w:numPr>
          <w:ilvl w:val="0"/>
          <w:numId w:val="10"/>
        </w:numPr>
        <w:rPr>
          <w:sz w:val="28"/>
          <w:szCs w:val="28"/>
        </w:rPr>
      </w:pPr>
      <w:r w:rsidRPr="00F76D44">
        <w:rPr>
          <w:sz w:val="28"/>
          <w:szCs w:val="28"/>
        </w:rPr>
        <w:t>Troy Knecht and Ryan Wagner – Governor’s Ag Summit, July 11-12 – Rapid City, SD</w:t>
      </w:r>
    </w:p>
    <w:p w14:paraId="526A5132" w14:textId="6D3A5E25" w:rsidR="00EA4DA6" w:rsidRPr="00F76D44" w:rsidRDefault="00EA4DA6" w:rsidP="00EA4DA6">
      <w:pPr>
        <w:pStyle w:val="ListParagraph"/>
        <w:numPr>
          <w:ilvl w:val="0"/>
          <w:numId w:val="10"/>
        </w:numPr>
        <w:rPr>
          <w:sz w:val="28"/>
          <w:szCs w:val="28"/>
        </w:rPr>
      </w:pPr>
      <w:r w:rsidRPr="00F76D44">
        <w:rPr>
          <w:sz w:val="28"/>
          <w:szCs w:val="28"/>
        </w:rPr>
        <w:t xml:space="preserve">Doug Noem, Troy Knecht, Scott Stahl, Laron </w:t>
      </w:r>
      <w:r w:rsidR="00F76D44">
        <w:rPr>
          <w:sz w:val="28"/>
          <w:szCs w:val="28"/>
        </w:rPr>
        <w:t>Krau</w:t>
      </w:r>
      <w:r w:rsidRPr="00F76D44">
        <w:rPr>
          <w:sz w:val="28"/>
          <w:szCs w:val="28"/>
        </w:rPr>
        <w:t xml:space="preserve">se, Reno Brueggeman, Mark Gross and Keith Alverson – Corn Congress, July 16-19 – Washington D.C.  </w:t>
      </w:r>
    </w:p>
    <w:p w14:paraId="1872E2DF" w14:textId="77777777" w:rsidR="00EA4DA6" w:rsidRPr="00F76D44" w:rsidRDefault="00EA4DA6" w:rsidP="00EA4DA6">
      <w:pPr>
        <w:pStyle w:val="ListParagraph"/>
        <w:numPr>
          <w:ilvl w:val="0"/>
          <w:numId w:val="10"/>
        </w:numPr>
        <w:rPr>
          <w:sz w:val="28"/>
          <w:szCs w:val="28"/>
        </w:rPr>
      </w:pPr>
      <w:r w:rsidRPr="00F76D44">
        <w:rPr>
          <w:sz w:val="28"/>
          <w:szCs w:val="28"/>
        </w:rPr>
        <w:t>Travis Strasser and Ryan Wagner - USGC Board of Delegates Meeting, July 30 – Aug 1 – Denver, CO</w:t>
      </w:r>
    </w:p>
    <w:p w14:paraId="11054805" w14:textId="42D16FC1" w:rsidR="00EA4DA6" w:rsidRDefault="00EA4DA6" w:rsidP="00EA4DA6">
      <w:pPr>
        <w:pStyle w:val="ListParagraph"/>
        <w:numPr>
          <w:ilvl w:val="0"/>
          <w:numId w:val="10"/>
        </w:numPr>
        <w:rPr>
          <w:sz w:val="28"/>
          <w:szCs w:val="28"/>
        </w:rPr>
      </w:pPr>
      <w:r w:rsidRPr="00F76D44">
        <w:rPr>
          <w:sz w:val="28"/>
          <w:szCs w:val="28"/>
        </w:rPr>
        <w:t xml:space="preserve">Troy Knecht - Annual ACE Conference, UG. 15 -17 – Minneapolis, MN </w:t>
      </w:r>
    </w:p>
    <w:p w14:paraId="0FA525C6" w14:textId="1C8BADB8" w:rsidR="00EA0BE7" w:rsidRPr="00F76D44" w:rsidRDefault="00EA0BE7" w:rsidP="00EA4DA6">
      <w:pPr>
        <w:pStyle w:val="ListParagraph"/>
        <w:numPr>
          <w:ilvl w:val="0"/>
          <w:numId w:val="10"/>
        </w:numPr>
        <w:rPr>
          <w:sz w:val="28"/>
          <w:szCs w:val="28"/>
        </w:rPr>
      </w:pPr>
      <w:r>
        <w:rPr>
          <w:sz w:val="28"/>
          <w:szCs w:val="28"/>
        </w:rPr>
        <w:t xml:space="preserve">Scott Stahl - Leadership Academy, Jan.27 – 30 – Washington D.C. </w:t>
      </w:r>
    </w:p>
    <w:p w14:paraId="47F17EA2" w14:textId="77777777" w:rsidR="00DA6EFA" w:rsidRPr="00F76D44" w:rsidRDefault="00DA6EFA" w:rsidP="008642B0">
      <w:pPr>
        <w:pStyle w:val="ListParagraph"/>
        <w:ind w:left="1080"/>
        <w:rPr>
          <w:sz w:val="28"/>
          <w:szCs w:val="28"/>
        </w:rPr>
      </w:pPr>
    </w:p>
    <w:p w14:paraId="14577E53" w14:textId="669078C7" w:rsidR="00F76D44" w:rsidRDefault="00F76D44" w:rsidP="00AC4F4E">
      <w:pPr>
        <w:pStyle w:val="ListParagraph"/>
        <w:widowControl w:val="0"/>
        <w:numPr>
          <w:ilvl w:val="0"/>
          <w:numId w:val="1"/>
        </w:numPr>
        <w:autoSpaceDE w:val="0"/>
        <w:autoSpaceDN w:val="0"/>
        <w:adjustRightInd w:val="0"/>
        <w:rPr>
          <w:b/>
          <w:sz w:val="28"/>
          <w:szCs w:val="28"/>
          <w:u w:val="single"/>
        </w:rPr>
      </w:pPr>
      <w:r>
        <w:rPr>
          <w:b/>
          <w:sz w:val="28"/>
          <w:szCs w:val="28"/>
        </w:rPr>
        <w:lastRenderedPageBreak/>
        <w:t xml:space="preserve"> </w:t>
      </w:r>
      <w:r w:rsidRPr="00F76D44">
        <w:rPr>
          <w:b/>
          <w:sz w:val="28"/>
          <w:szCs w:val="28"/>
          <w:u w:val="single"/>
        </w:rPr>
        <w:t xml:space="preserve">Staff Updates </w:t>
      </w:r>
    </w:p>
    <w:p w14:paraId="1C3626B0" w14:textId="77777777" w:rsidR="00EA0BE7" w:rsidRPr="00EA0BE7" w:rsidRDefault="00F76D44" w:rsidP="00F76D44">
      <w:pPr>
        <w:pStyle w:val="ListParagraph"/>
        <w:widowControl w:val="0"/>
        <w:numPr>
          <w:ilvl w:val="0"/>
          <w:numId w:val="11"/>
        </w:numPr>
        <w:autoSpaceDE w:val="0"/>
        <w:autoSpaceDN w:val="0"/>
        <w:adjustRightInd w:val="0"/>
        <w:rPr>
          <w:b/>
          <w:sz w:val="28"/>
          <w:szCs w:val="28"/>
        </w:rPr>
      </w:pPr>
      <w:r>
        <w:rPr>
          <w:sz w:val="28"/>
          <w:szCs w:val="28"/>
        </w:rPr>
        <w:t>Teddi gave the board an update on the Annual Meeting</w:t>
      </w:r>
      <w:r w:rsidR="00EA0BE7">
        <w:rPr>
          <w:sz w:val="28"/>
          <w:szCs w:val="28"/>
        </w:rPr>
        <w:t xml:space="preserve"> and a discussion was held of what went well and what didn’t.  The board spoke about the 2019 Annual Meeting speakers and topics.</w:t>
      </w:r>
    </w:p>
    <w:p w14:paraId="05355EDC" w14:textId="77777777" w:rsidR="00EA0BE7" w:rsidRPr="00EA0BE7" w:rsidRDefault="00EA0BE7" w:rsidP="00EA0BE7">
      <w:pPr>
        <w:pStyle w:val="ListParagraph"/>
        <w:widowControl w:val="0"/>
        <w:autoSpaceDE w:val="0"/>
        <w:autoSpaceDN w:val="0"/>
        <w:adjustRightInd w:val="0"/>
        <w:ind w:left="1800"/>
        <w:rPr>
          <w:b/>
          <w:sz w:val="28"/>
          <w:szCs w:val="28"/>
        </w:rPr>
      </w:pPr>
    </w:p>
    <w:p w14:paraId="67A6A679" w14:textId="4F99AA2F" w:rsidR="00EA0BE7" w:rsidRPr="00EA0BE7" w:rsidRDefault="00EA0BE7" w:rsidP="00EA0BE7">
      <w:pPr>
        <w:pStyle w:val="ListParagraph"/>
        <w:widowControl w:val="0"/>
        <w:numPr>
          <w:ilvl w:val="0"/>
          <w:numId w:val="11"/>
        </w:numPr>
        <w:autoSpaceDE w:val="0"/>
        <w:autoSpaceDN w:val="0"/>
        <w:adjustRightInd w:val="0"/>
        <w:rPr>
          <w:b/>
          <w:sz w:val="28"/>
          <w:szCs w:val="28"/>
        </w:rPr>
      </w:pPr>
      <w:r>
        <w:rPr>
          <w:sz w:val="28"/>
          <w:szCs w:val="28"/>
        </w:rPr>
        <w:t>Teddi talked to the board about the upcoming Corn Cob Open on June 14, 2018, which will be held at the Spring Creek Golf Course. They were reminded to get their teams in early because if fills up fast.</w:t>
      </w:r>
    </w:p>
    <w:p w14:paraId="5522BAB1" w14:textId="77777777" w:rsidR="00EA0BE7" w:rsidRPr="00EA0BE7" w:rsidRDefault="00EA0BE7" w:rsidP="00EA0BE7">
      <w:pPr>
        <w:widowControl w:val="0"/>
        <w:autoSpaceDE w:val="0"/>
        <w:autoSpaceDN w:val="0"/>
        <w:adjustRightInd w:val="0"/>
        <w:rPr>
          <w:b/>
          <w:sz w:val="28"/>
          <w:szCs w:val="28"/>
        </w:rPr>
      </w:pPr>
    </w:p>
    <w:p w14:paraId="5F35B740" w14:textId="05C2892A" w:rsidR="00EA0BE7" w:rsidRPr="00F76D44" w:rsidRDefault="00EA0BE7" w:rsidP="00F76D44">
      <w:pPr>
        <w:pStyle w:val="ListParagraph"/>
        <w:widowControl w:val="0"/>
        <w:numPr>
          <w:ilvl w:val="0"/>
          <w:numId w:val="11"/>
        </w:numPr>
        <w:autoSpaceDE w:val="0"/>
        <w:autoSpaceDN w:val="0"/>
        <w:adjustRightInd w:val="0"/>
        <w:rPr>
          <w:b/>
          <w:sz w:val="28"/>
          <w:szCs w:val="28"/>
        </w:rPr>
      </w:pPr>
      <w:r>
        <w:rPr>
          <w:sz w:val="28"/>
          <w:szCs w:val="28"/>
        </w:rPr>
        <w:t xml:space="preserve">The board was informed and encouraged to apply for the Leadership Academy.  Applications are due by March 30. </w:t>
      </w:r>
    </w:p>
    <w:p w14:paraId="410B38D7" w14:textId="77777777" w:rsidR="00F76D44" w:rsidRPr="00F76D44" w:rsidRDefault="00F76D44" w:rsidP="00F76D44">
      <w:pPr>
        <w:pStyle w:val="ListParagraph"/>
        <w:widowControl w:val="0"/>
        <w:autoSpaceDE w:val="0"/>
        <w:autoSpaceDN w:val="0"/>
        <w:adjustRightInd w:val="0"/>
        <w:ind w:left="1080"/>
        <w:rPr>
          <w:b/>
          <w:sz w:val="28"/>
          <w:szCs w:val="28"/>
          <w:u w:val="single"/>
        </w:rPr>
      </w:pPr>
    </w:p>
    <w:p w14:paraId="23900BC9" w14:textId="082C1B39" w:rsidR="004C3B72" w:rsidRDefault="004C3B72" w:rsidP="004C3B72">
      <w:pPr>
        <w:pStyle w:val="ListParagraph"/>
        <w:widowControl w:val="0"/>
        <w:numPr>
          <w:ilvl w:val="0"/>
          <w:numId w:val="1"/>
        </w:numPr>
        <w:autoSpaceDE w:val="0"/>
        <w:autoSpaceDN w:val="0"/>
        <w:adjustRightInd w:val="0"/>
        <w:rPr>
          <w:sz w:val="28"/>
          <w:szCs w:val="28"/>
        </w:rPr>
      </w:pPr>
      <w:r>
        <w:rPr>
          <w:sz w:val="28"/>
          <w:szCs w:val="28"/>
        </w:rPr>
        <w:t xml:space="preserve">Both boards submitted trip reports and no-one had questions on the reports. </w:t>
      </w:r>
    </w:p>
    <w:p w14:paraId="1F1D041E" w14:textId="77777777" w:rsidR="004C3B72" w:rsidRPr="004C3B72" w:rsidRDefault="004C3B72" w:rsidP="004C3B72">
      <w:pPr>
        <w:pStyle w:val="ListParagraph"/>
        <w:widowControl w:val="0"/>
        <w:autoSpaceDE w:val="0"/>
        <w:autoSpaceDN w:val="0"/>
        <w:adjustRightInd w:val="0"/>
        <w:ind w:left="1080"/>
        <w:rPr>
          <w:sz w:val="28"/>
          <w:szCs w:val="28"/>
        </w:rPr>
      </w:pPr>
    </w:p>
    <w:p w14:paraId="5B5171BA" w14:textId="5C886141" w:rsidR="00EA4DA6" w:rsidRDefault="00DA6EFA" w:rsidP="004C3B72">
      <w:pPr>
        <w:pStyle w:val="ListParagraph"/>
        <w:widowControl w:val="0"/>
        <w:numPr>
          <w:ilvl w:val="0"/>
          <w:numId w:val="1"/>
        </w:numPr>
        <w:autoSpaceDE w:val="0"/>
        <w:autoSpaceDN w:val="0"/>
        <w:adjustRightInd w:val="0"/>
        <w:rPr>
          <w:sz w:val="28"/>
          <w:szCs w:val="28"/>
        </w:rPr>
      </w:pPr>
      <w:r w:rsidRPr="00F76D44">
        <w:rPr>
          <w:sz w:val="28"/>
          <w:szCs w:val="28"/>
          <w:highlight w:val="yellow"/>
        </w:rPr>
        <w:t>Motion made and seconded to adjourn the meeting.  Motion Approved.</w:t>
      </w:r>
      <w:r w:rsidR="00AE20AE" w:rsidRPr="00F76D44">
        <w:rPr>
          <w:sz w:val="28"/>
          <w:szCs w:val="28"/>
        </w:rPr>
        <w:t xml:space="preserve">  </w:t>
      </w:r>
    </w:p>
    <w:p w14:paraId="6F412964" w14:textId="77777777" w:rsidR="004C3B72" w:rsidRPr="004C3B72" w:rsidRDefault="004C3B72" w:rsidP="004C3B72">
      <w:pPr>
        <w:widowControl w:val="0"/>
        <w:autoSpaceDE w:val="0"/>
        <w:autoSpaceDN w:val="0"/>
        <w:adjustRightInd w:val="0"/>
        <w:rPr>
          <w:sz w:val="28"/>
          <w:szCs w:val="28"/>
        </w:rPr>
      </w:pPr>
    </w:p>
    <w:sectPr w:rsidR="004C3B72" w:rsidRPr="004C3B72" w:rsidSect="00D173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613F"/>
    <w:multiLevelType w:val="hybridMultilevel"/>
    <w:tmpl w:val="FD00A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5A4719"/>
    <w:multiLevelType w:val="hybridMultilevel"/>
    <w:tmpl w:val="7C8ED9A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2A210A"/>
    <w:multiLevelType w:val="hybridMultilevel"/>
    <w:tmpl w:val="AA5E7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CE13EF"/>
    <w:multiLevelType w:val="hybridMultilevel"/>
    <w:tmpl w:val="DA70B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D0C5646"/>
    <w:multiLevelType w:val="hybridMultilevel"/>
    <w:tmpl w:val="0352A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9A7CE3"/>
    <w:multiLevelType w:val="hybridMultilevel"/>
    <w:tmpl w:val="DC961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8EB3BFB"/>
    <w:multiLevelType w:val="hybridMultilevel"/>
    <w:tmpl w:val="CBBCA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64671B5"/>
    <w:multiLevelType w:val="hybridMultilevel"/>
    <w:tmpl w:val="F77E26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7F3CC4"/>
    <w:multiLevelType w:val="hybridMultilevel"/>
    <w:tmpl w:val="FBAEE76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CF432D"/>
    <w:multiLevelType w:val="hybridMultilevel"/>
    <w:tmpl w:val="AFA61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F45616"/>
    <w:multiLevelType w:val="hybridMultilevel"/>
    <w:tmpl w:val="041041A6"/>
    <w:lvl w:ilvl="0" w:tplc="DB4A25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4"/>
  </w:num>
  <w:num w:numId="5">
    <w:abstractNumId w:val="2"/>
  </w:num>
  <w:num w:numId="6">
    <w:abstractNumId w:val="9"/>
  </w:num>
  <w:num w:numId="7">
    <w:abstractNumId w:val="8"/>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0E"/>
    <w:rsid w:val="00016D7F"/>
    <w:rsid w:val="000228E4"/>
    <w:rsid w:val="00025209"/>
    <w:rsid w:val="00081D50"/>
    <w:rsid w:val="0008650F"/>
    <w:rsid w:val="000A4B2A"/>
    <w:rsid w:val="000A687C"/>
    <w:rsid w:val="000C1041"/>
    <w:rsid w:val="0010376A"/>
    <w:rsid w:val="00107F9D"/>
    <w:rsid w:val="00110366"/>
    <w:rsid w:val="00123320"/>
    <w:rsid w:val="00135CDB"/>
    <w:rsid w:val="00164827"/>
    <w:rsid w:val="001656C2"/>
    <w:rsid w:val="00171735"/>
    <w:rsid w:val="00172635"/>
    <w:rsid w:val="001B4DF8"/>
    <w:rsid w:val="001C2912"/>
    <w:rsid w:val="001D490D"/>
    <w:rsid w:val="00204B16"/>
    <w:rsid w:val="00216E0A"/>
    <w:rsid w:val="00223FCF"/>
    <w:rsid w:val="00230643"/>
    <w:rsid w:val="002506F3"/>
    <w:rsid w:val="002B354C"/>
    <w:rsid w:val="002E1557"/>
    <w:rsid w:val="002E445A"/>
    <w:rsid w:val="00301658"/>
    <w:rsid w:val="0032375D"/>
    <w:rsid w:val="003608F8"/>
    <w:rsid w:val="00377A02"/>
    <w:rsid w:val="003A27A2"/>
    <w:rsid w:val="004A20C3"/>
    <w:rsid w:val="004A2BEA"/>
    <w:rsid w:val="004A7C4A"/>
    <w:rsid w:val="004A7F6B"/>
    <w:rsid w:val="004C06D9"/>
    <w:rsid w:val="004C3B72"/>
    <w:rsid w:val="004C4D44"/>
    <w:rsid w:val="004E4365"/>
    <w:rsid w:val="004E7FAF"/>
    <w:rsid w:val="004F74D5"/>
    <w:rsid w:val="004F77A3"/>
    <w:rsid w:val="005108FF"/>
    <w:rsid w:val="005263B0"/>
    <w:rsid w:val="00533987"/>
    <w:rsid w:val="00564D12"/>
    <w:rsid w:val="005655A3"/>
    <w:rsid w:val="0058370A"/>
    <w:rsid w:val="00586FE3"/>
    <w:rsid w:val="005944E9"/>
    <w:rsid w:val="005C004B"/>
    <w:rsid w:val="005D3469"/>
    <w:rsid w:val="006075EE"/>
    <w:rsid w:val="006214F5"/>
    <w:rsid w:val="006329EE"/>
    <w:rsid w:val="00635ECE"/>
    <w:rsid w:val="006511B9"/>
    <w:rsid w:val="006626F3"/>
    <w:rsid w:val="00665033"/>
    <w:rsid w:val="0067792F"/>
    <w:rsid w:val="006C0A22"/>
    <w:rsid w:val="006C2945"/>
    <w:rsid w:val="006C4995"/>
    <w:rsid w:val="006E0FDD"/>
    <w:rsid w:val="00703729"/>
    <w:rsid w:val="007325D8"/>
    <w:rsid w:val="00733909"/>
    <w:rsid w:val="00751BE0"/>
    <w:rsid w:val="00755DB8"/>
    <w:rsid w:val="00784A05"/>
    <w:rsid w:val="007E33D5"/>
    <w:rsid w:val="00801FAF"/>
    <w:rsid w:val="008062DE"/>
    <w:rsid w:val="00815742"/>
    <w:rsid w:val="008360AC"/>
    <w:rsid w:val="00841358"/>
    <w:rsid w:val="008642B0"/>
    <w:rsid w:val="00867942"/>
    <w:rsid w:val="00895F8F"/>
    <w:rsid w:val="008D2D0B"/>
    <w:rsid w:val="008E6EDF"/>
    <w:rsid w:val="008F3218"/>
    <w:rsid w:val="00904F7C"/>
    <w:rsid w:val="00907B4E"/>
    <w:rsid w:val="00940B38"/>
    <w:rsid w:val="00943409"/>
    <w:rsid w:val="009456CA"/>
    <w:rsid w:val="0096344C"/>
    <w:rsid w:val="00965F16"/>
    <w:rsid w:val="0097550E"/>
    <w:rsid w:val="009B403C"/>
    <w:rsid w:val="009C5AE6"/>
    <w:rsid w:val="009E030B"/>
    <w:rsid w:val="00A05963"/>
    <w:rsid w:val="00A23DD9"/>
    <w:rsid w:val="00A2596C"/>
    <w:rsid w:val="00A55762"/>
    <w:rsid w:val="00A60578"/>
    <w:rsid w:val="00A872BD"/>
    <w:rsid w:val="00AA33FA"/>
    <w:rsid w:val="00AB3B38"/>
    <w:rsid w:val="00AC2286"/>
    <w:rsid w:val="00AD6E8A"/>
    <w:rsid w:val="00AD79EB"/>
    <w:rsid w:val="00AE20AE"/>
    <w:rsid w:val="00B00119"/>
    <w:rsid w:val="00B01718"/>
    <w:rsid w:val="00B0313C"/>
    <w:rsid w:val="00B26419"/>
    <w:rsid w:val="00B35305"/>
    <w:rsid w:val="00B42961"/>
    <w:rsid w:val="00B56946"/>
    <w:rsid w:val="00B80AA4"/>
    <w:rsid w:val="00BE4EF8"/>
    <w:rsid w:val="00C04721"/>
    <w:rsid w:val="00C377A4"/>
    <w:rsid w:val="00C40E6E"/>
    <w:rsid w:val="00C5361B"/>
    <w:rsid w:val="00C65598"/>
    <w:rsid w:val="00C80BD4"/>
    <w:rsid w:val="00CC5CE5"/>
    <w:rsid w:val="00CD2909"/>
    <w:rsid w:val="00CE068D"/>
    <w:rsid w:val="00D0293D"/>
    <w:rsid w:val="00D04411"/>
    <w:rsid w:val="00D05002"/>
    <w:rsid w:val="00D173A4"/>
    <w:rsid w:val="00D41D41"/>
    <w:rsid w:val="00D47E53"/>
    <w:rsid w:val="00D6367B"/>
    <w:rsid w:val="00D72E6C"/>
    <w:rsid w:val="00D76700"/>
    <w:rsid w:val="00D86B50"/>
    <w:rsid w:val="00DA2864"/>
    <w:rsid w:val="00DA6EFA"/>
    <w:rsid w:val="00DC0CD3"/>
    <w:rsid w:val="00E06FFC"/>
    <w:rsid w:val="00E32FD4"/>
    <w:rsid w:val="00E343A0"/>
    <w:rsid w:val="00E45382"/>
    <w:rsid w:val="00E5542E"/>
    <w:rsid w:val="00E642F5"/>
    <w:rsid w:val="00EA0BE7"/>
    <w:rsid w:val="00EA4DA6"/>
    <w:rsid w:val="00EB6763"/>
    <w:rsid w:val="00EB6CEA"/>
    <w:rsid w:val="00EE14AF"/>
    <w:rsid w:val="00EE4A2D"/>
    <w:rsid w:val="00EE6BD0"/>
    <w:rsid w:val="00F118F6"/>
    <w:rsid w:val="00F76D44"/>
    <w:rsid w:val="00FF4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1C5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Teddi</dc:creator>
  <cp:keywords/>
  <dc:description/>
  <cp:lastModifiedBy>Microsoft Office User</cp:lastModifiedBy>
  <cp:revision>9</cp:revision>
  <cp:lastPrinted>2018-03-29T21:19:00Z</cp:lastPrinted>
  <dcterms:created xsi:type="dcterms:W3CDTF">2018-03-29T15:12:00Z</dcterms:created>
  <dcterms:modified xsi:type="dcterms:W3CDTF">2018-04-06T14:50:00Z</dcterms:modified>
</cp:coreProperties>
</file>