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40" w:rsidRDefault="00557940" w:rsidP="003E4796">
      <w:pPr>
        <w:jc w:val="center"/>
        <w:rPr>
          <w:rFonts w:ascii="Arial" w:hAnsi="Arial" w:cs="Arial"/>
          <w:b/>
          <w:sz w:val="32"/>
          <w:szCs w:val="32"/>
        </w:rPr>
      </w:pPr>
    </w:p>
    <w:p w:rsidR="00632915" w:rsidRPr="001F1782" w:rsidRDefault="003E4796" w:rsidP="003E4796">
      <w:pPr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:rsidR="00423615" w:rsidRPr="001F1782" w:rsidRDefault="00423615" w:rsidP="003E4796">
      <w:pPr>
        <w:jc w:val="center"/>
        <w:rPr>
          <w:rFonts w:ascii="Arial" w:hAnsi="Arial" w:cs="Arial"/>
        </w:rPr>
      </w:pPr>
    </w:p>
    <w:p w:rsidR="00557940" w:rsidRDefault="00557940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4407A" w:rsidRPr="001F1782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</w:p>
    <w:p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:rsidR="00820A60" w:rsidRPr="00D846B4" w:rsidRDefault="00195A65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 September </w:t>
      </w:r>
      <w:r w:rsidR="00AF0532">
        <w:rPr>
          <w:sz w:val="24"/>
          <w:szCs w:val="24"/>
        </w:rPr>
        <w:t>2017</w:t>
      </w:r>
    </w:p>
    <w:p w:rsidR="00B4407A" w:rsidRPr="001F1782" w:rsidRDefault="00DB777D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pm, </w:t>
      </w:r>
      <w:r w:rsidR="00B4407A" w:rsidRPr="00D846B4">
        <w:rPr>
          <w:sz w:val="24"/>
          <w:szCs w:val="24"/>
        </w:rPr>
        <w:t>M</w:t>
      </w:r>
      <w:r w:rsidR="00AF0532">
        <w:rPr>
          <w:sz w:val="24"/>
          <w:szCs w:val="24"/>
        </w:rPr>
        <w:t xml:space="preserve">ountain </w:t>
      </w:r>
      <w:r>
        <w:rPr>
          <w:sz w:val="24"/>
          <w:szCs w:val="24"/>
        </w:rPr>
        <w:t xml:space="preserve">Standard </w:t>
      </w:r>
      <w:r w:rsidR="00AF0532">
        <w:rPr>
          <w:sz w:val="24"/>
          <w:szCs w:val="24"/>
        </w:rPr>
        <w:t>Time</w:t>
      </w:r>
      <w:r>
        <w:rPr>
          <w:sz w:val="24"/>
          <w:szCs w:val="24"/>
        </w:rPr>
        <w:t xml:space="preserve"> (MST)</w:t>
      </w:r>
    </w:p>
    <w:p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:rsidR="00DB777D" w:rsidRDefault="00DB777D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:rsidR="004D6366" w:rsidRPr="001F1782" w:rsidRDefault="00DB777D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Saint Joseph Street, Suite 200, Rapid City SD  57701</w:t>
      </w:r>
    </w:p>
    <w:p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:rsidR="003E4796" w:rsidRPr="00295556" w:rsidRDefault="00295556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DB777D" w:rsidRPr="00295556">
        <w:rPr>
          <w:rFonts w:ascii="Arial" w:hAnsi="Arial" w:cs="Arial"/>
          <w:szCs w:val="24"/>
        </w:rPr>
        <w:t>1 pm MST</w:t>
      </w:r>
      <w:r w:rsidR="00F634E3">
        <w:rPr>
          <w:rFonts w:ascii="Arial" w:hAnsi="Arial" w:cs="Arial"/>
          <w:szCs w:val="24"/>
        </w:rPr>
        <w:t>.</w:t>
      </w:r>
    </w:p>
    <w:p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:rsidR="00DB777D" w:rsidRPr="00295556" w:rsidRDefault="0090638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295556">
        <w:rPr>
          <w:rFonts w:ascii="Arial" w:hAnsi="Arial" w:cs="Arial"/>
          <w:szCs w:val="24"/>
        </w:rPr>
        <w:t>Board members present</w:t>
      </w:r>
      <w:r w:rsidR="00B9564E" w:rsidRPr="00295556">
        <w:rPr>
          <w:rFonts w:ascii="Arial" w:hAnsi="Arial" w:cs="Arial"/>
          <w:szCs w:val="24"/>
        </w:rPr>
        <w:t xml:space="preserve"> </w:t>
      </w:r>
      <w:r w:rsidR="00B4407A" w:rsidRPr="00295556">
        <w:rPr>
          <w:rFonts w:ascii="Arial" w:hAnsi="Arial" w:cs="Arial"/>
          <w:szCs w:val="24"/>
        </w:rPr>
        <w:t>were:</w:t>
      </w:r>
      <w:r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:rsidR="001F1782" w:rsidRPr="00A50D3F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A50D3F">
        <w:rPr>
          <w:rFonts w:ascii="Arial" w:hAnsi="Arial" w:cs="Arial"/>
          <w:szCs w:val="24"/>
        </w:rPr>
        <w:t>Pat</w:t>
      </w:r>
      <w:r w:rsidR="00F65747" w:rsidRPr="00A50D3F">
        <w:rPr>
          <w:rFonts w:ascii="Arial" w:hAnsi="Arial" w:cs="Arial"/>
          <w:szCs w:val="24"/>
        </w:rPr>
        <w:t>rick</w:t>
      </w:r>
      <w:r w:rsidRPr="00A50D3F">
        <w:rPr>
          <w:rFonts w:ascii="Arial" w:hAnsi="Arial" w:cs="Arial"/>
          <w:szCs w:val="24"/>
        </w:rPr>
        <w:t xml:space="preserve"> Burchill</w:t>
      </w:r>
      <w:r w:rsidR="008A4569" w:rsidRPr="00A50D3F">
        <w:rPr>
          <w:rFonts w:ascii="Arial" w:hAnsi="Arial" w:cs="Arial"/>
          <w:szCs w:val="24"/>
        </w:rPr>
        <w:t xml:space="preserve">, </w:t>
      </w:r>
      <w:r w:rsidR="00AF0532" w:rsidRPr="00A50D3F">
        <w:rPr>
          <w:rFonts w:ascii="Arial" w:hAnsi="Arial" w:cs="Arial"/>
          <w:szCs w:val="24"/>
        </w:rPr>
        <w:t xml:space="preserve">Michael Bender, David Emery, </w:t>
      </w:r>
      <w:r w:rsidR="00EB6368" w:rsidRPr="00A50D3F">
        <w:rPr>
          <w:rFonts w:ascii="Arial" w:hAnsi="Arial" w:cs="Arial"/>
          <w:szCs w:val="24"/>
        </w:rPr>
        <w:t>Kurt Solay</w:t>
      </w:r>
      <w:r w:rsidR="00F65747" w:rsidRPr="00A50D3F">
        <w:rPr>
          <w:rFonts w:ascii="Arial" w:hAnsi="Arial" w:cs="Arial"/>
          <w:szCs w:val="24"/>
        </w:rPr>
        <w:t>, Stanley Porch</w:t>
      </w:r>
      <w:r w:rsidR="00DB777D">
        <w:rPr>
          <w:rFonts w:ascii="Arial" w:hAnsi="Arial" w:cs="Arial"/>
          <w:szCs w:val="24"/>
        </w:rPr>
        <w:t>,</w:t>
      </w:r>
      <w:r w:rsidR="00F65747" w:rsidRPr="00A50D3F">
        <w:rPr>
          <w:rFonts w:ascii="Arial" w:hAnsi="Arial" w:cs="Arial"/>
          <w:szCs w:val="24"/>
        </w:rPr>
        <w:t xml:space="preserve"> Quentin Riggins</w:t>
      </w:r>
      <w:r w:rsidR="00DB777D">
        <w:rPr>
          <w:rFonts w:ascii="Arial" w:hAnsi="Arial" w:cs="Arial"/>
          <w:szCs w:val="24"/>
        </w:rPr>
        <w:t>, and Steve</w:t>
      </w:r>
      <w:r w:rsidR="00134E7E">
        <w:rPr>
          <w:rFonts w:ascii="Arial" w:hAnsi="Arial" w:cs="Arial"/>
          <w:szCs w:val="24"/>
        </w:rPr>
        <w:t>n</w:t>
      </w:r>
      <w:r w:rsidR="00DB777D">
        <w:rPr>
          <w:rFonts w:ascii="Arial" w:hAnsi="Arial" w:cs="Arial"/>
          <w:szCs w:val="24"/>
        </w:rPr>
        <w:t xml:space="preserve"> Kalkman</w:t>
      </w:r>
      <w:r w:rsidR="00F65747" w:rsidRPr="00A50D3F">
        <w:rPr>
          <w:rFonts w:ascii="Arial" w:hAnsi="Arial" w:cs="Arial"/>
          <w:szCs w:val="24"/>
        </w:rPr>
        <w:t xml:space="preserve">.  </w:t>
      </w:r>
    </w:p>
    <w:p w:rsidR="001F1782" w:rsidRPr="00A50D3F" w:rsidRDefault="001F1782" w:rsidP="00295556">
      <w:pPr>
        <w:pStyle w:val="ListParagraph"/>
        <w:ind w:left="360"/>
        <w:rPr>
          <w:rFonts w:ascii="Arial" w:hAnsi="Arial" w:cs="Arial"/>
          <w:szCs w:val="24"/>
        </w:rPr>
      </w:pPr>
    </w:p>
    <w:p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 xml:space="preserve">1a. </w:t>
      </w:r>
      <w:bookmarkStart w:id="0" w:name="_Hlk494182858"/>
      <w:r w:rsidRPr="00DB777D">
        <w:rPr>
          <w:rFonts w:ascii="Arial" w:hAnsi="Arial" w:cs="Arial"/>
          <w:b/>
          <w:szCs w:val="24"/>
        </w:rPr>
        <w:t>Conflict of Interest Disclosure / Request For Waiver</w:t>
      </w:r>
      <w:bookmarkEnd w:id="0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>The roll call was unanimous:</w:t>
      </w:r>
    </w:p>
    <w:p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:rsidR="008B2A32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No </w:t>
      </w:r>
      <w:r>
        <w:rPr>
          <w:rFonts w:ascii="Arial" w:hAnsi="Arial" w:cs="Arial"/>
          <w:szCs w:val="24"/>
        </w:rPr>
        <w:t xml:space="preserve">SDEDA </w:t>
      </w:r>
      <w:r w:rsidRPr="00CD02C0">
        <w:rPr>
          <w:rFonts w:ascii="Arial" w:hAnsi="Arial" w:cs="Arial"/>
          <w:szCs w:val="24"/>
        </w:rPr>
        <w:t>board members ha</w:t>
      </w:r>
      <w:r>
        <w:rPr>
          <w:rFonts w:ascii="Arial" w:hAnsi="Arial" w:cs="Arial"/>
          <w:szCs w:val="24"/>
        </w:rPr>
        <w:t>ve</w:t>
      </w:r>
      <w:r w:rsidRPr="00CD02C0">
        <w:rPr>
          <w:rFonts w:ascii="Arial" w:hAnsi="Arial" w:cs="Arial"/>
          <w:szCs w:val="24"/>
        </w:rPr>
        <w:t xml:space="preserve"> an existing interest</w:t>
      </w:r>
      <w:r>
        <w:rPr>
          <w:rFonts w:ascii="Arial" w:hAnsi="Arial" w:cs="Arial"/>
          <w:szCs w:val="24"/>
        </w:rPr>
        <w:t xml:space="preserve"> in or derived any direct benefit from any existing or future contract.  </w:t>
      </w:r>
    </w:p>
    <w:p w:rsidR="00134E7E" w:rsidRPr="00134E7E" w:rsidRDefault="00134E7E" w:rsidP="00134E7E">
      <w:pPr>
        <w:ind w:left="360"/>
        <w:rPr>
          <w:rFonts w:ascii="Arial" w:hAnsi="Arial" w:cs="Arial"/>
          <w:szCs w:val="24"/>
        </w:rPr>
      </w:pPr>
    </w:p>
    <w:p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BOD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:rsidR="00F634E3" w:rsidRDefault="00F634E3" w:rsidP="00295556">
      <w:pPr>
        <w:rPr>
          <w:rFonts w:ascii="Arial" w:hAnsi="Arial" w:cs="Arial"/>
          <w:b/>
          <w:szCs w:val="24"/>
        </w:rPr>
      </w:pPr>
    </w:p>
    <w:p w:rsidR="00F634E3" w:rsidRDefault="00F634E3" w:rsidP="00295556">
      <w:pPr>
        <w:rPr>
          <w:rFonts w:ascii="Arial" w:hAnsi="Arial" w:cs="Arial"/>
          <w:b/>
          <w:szCs w:val="24"/>
        </w:rPr>
      </w:pPr>
    </w:p>
    <w:p w:rsidR="00F634E3" w:rsidRDefault="00F634E3" w:rsidP="00295556">
      <w:pPr>
        <w:rPr>
          <w:rFonts w:ascii="Arial" w:hAnsi="Arial" w:cs="Arial"/>
          <w:b/>
          <w:szCs w:val="24"/>
        </w:rPr>
      </w:pPr>
    </w:p>
    <w:p w:rsidR="00F634E3" w:rsidRDefault="00F634E3" w:rsidP="00295556">
      <w:pPr>
        <w:rPr>
          <w:rFonts w:ascii="Arial" w:hAnsi="Arial" w:cs="Arial"/>
          <w:b/>
          <w:szCs w:val="24"/>
        </w:rPr>
      </w:pPr>
    </w:p>
    <w:p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1b.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535EBF">
        <w:rPr>
          <w:rFonts w:ascii="Arial" w:hAnsi="Arial" w:cs="Arial"/>
          <w:b/>
          <w:szCs w:val="24"/>
        </w:rPr>
        <w:t>Agenda</w:t>
      </w:r>
      <w:r w:rsidR="006323F9" w:rsidRPr="00535EBF">
        <w:rPr>
          <w:rFonts w:ascii="Arial" w:hAnsi="Arial" w:cs="Arial"/>
          <w:b/>
          <w:szCs w:val="24"/>
        </w:rPr>
        <w:t>:</w:t>
      </w:r>
    </w:p>
    <w:p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:rsidR="00295556" w:rsidRDefault="002B7308" w:rsidP="00295556">
      <w:pPr>
        <w:pStyle w:val="ListParagraph"/>
        <w:ind w:left="36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:rsidR="00A81201" w:rsidRDefault="00AD6037" w:rsidP="00295556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Stanley Porch ma</w:t>
      </w:r>
      <w:r w:rsidR="00B94A9F" w:rsidRPr="001F1782">
        <w:rPr>
          <w:rFonts w:ascii="Arial" w:hAnsi="Arial" w:cs="Arial"/>
          <w:szCs w:val="24"/>
        </w:rPr>
        <w:t>de a motion to approve the agenda.</w:t>
      </w:r>
      <w:r w:rsidR="008A456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Steve</w:t>
      </w:r>
      <w:r w:rsidR="00134E7E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Kalkman </w:t>
      </w:r>
      <w:r w:rsidR="00A67C18" w:rsidRPr="001F1782">
        <w:rPr>
          <w:rFonts w:ascii="Arial" w:hAnsi="Arial" w:cs="Arial"/>
          <w:szCs w:val="24"/>
        </w:rPr>
        <w:t>s</w:t>
      </w:r>
      <w:r w:rsidR="00B94A9F" w:rsidRPr="001F1782">
        <w:rPr>
          <w:rFonts w:ascii="Arial" w:hAnsi="Arial" w:cs="Arial"/>
          <w:szCs w:val="24"/>
        </w:rPr>
        <w:t xml:space="preserve">econded the motion. </w:t>
      </w:r>
    </w:p>
    <w:p w:rsidR="008B2A32" w:rsidRDefault="008B2A32" w:rsidP="00295556">
      <w:pPr>
        <w:pStyle w:val="ListParagraph"/>
        <w:ind w:left="360"/>
        <w:rPr>
          <w:rFonts w:ascii="Arial" w:hAnsi="Arial" w:cs="Arial"/>
          <w:szCs w:val="24"/>
        </w:rPr>
      </w:pPr>
    </w:p>
    <w:p w:rsidR="00B94A9F" w:rsidRPr="001F1782" w:rsidRDefault="00AD6037" w:rsidP="00295556">
      <w:pPr>
        <w:pStyle w:val="ListParagraph"/>
        <w:ind w:left="36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1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8A4569">
        <w:rPr>
          <w:rFonts w:ascii="Arial" w:hAnsi="Arial" w:cs="Arial"/>
          <w:szCs w:val="24"/>
        </w:rPr>
        <w:t xml:space="preserve">unanimously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1c.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CD02C0" w:rsidRPr="00535EBF">
        <w:rPr>
          <w:rFonts w:ascii="Arial" w:hAnsi="Arial" w:cs="Arial"/>
          <w:b/>
          <w:szCs w:val="24"/>
        </w:rPr>
        <w:t>11 May 2017</w:t>
      </w:r>
      <w:r w:rsidR="001E6396" w:rsidRPr="00535EBF">
        <w:rPr>
          <w:rFonts w:ascii="Arial" w:hAnsi="Arial" w:cs="Arial"/>
          <w:b/>
          <w:szCs w:val="24"/>
        </w:rPr>
        <w:t xml:space="preserve">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:rsidR="0075600C" w:rsidRDefault="0075600C" w:rsidP="00295556">
      <w:pPr>
        <w:pStyle w:val="ListParagraph"/>
        <w:ind w:left="36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 xml:space="preserve">presented by Chairman Burchill and </w:t>
      </w:r>
      <w:r w:rsidRPr="001F1782">
        <w:rPr>
          <w:rFonts w:ascii="Arial" w:hAnsi="Arial" w:cs="Arial"/>
          <w:szCs w:val="24"/>
        </w:rPr>
        <w:t>discussed.</w:t>
      </w:r>
    </w:p>
    <w:p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:rsidR="008B2A32" w:rsidRDefault="008B2A32" w:rsidP="00295556">
      <w:pPr>
        <w:pStyle w:val="ListParagraph"/>
        <w:ind w:left="360"/>
        <w:rPr>
          <w:rFonts w:ascii="Arial" w:hAnsi="Arial" w:cs="Arial"/>
          <w:szCs w:val="24"/>
        </w:rPr>
      </w:pPr>
    </w:p>
    <w:p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:rsidR="00A8120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Bender </w:t>
      </w:r>
      <w:r w:rsidR="00B94A9F" w:rsidRPr="001F1782">
        <w:rPr>
          <w:rFonts w:ascii="Arial" w:hAnsi="Arial" w:cs="Arial"/>
          <w:szCs w:val="24"/>
        </w:rPr>
        <w:t>made a motion to approve the minutes</w:t>
      </w:r>
      <w:r w:rsidR="0075600C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from the </w:t>
      </w:r>
      <w:r w:rsidR="00F65747">
        <w:rPr>
          <w:rFonts w:ascii="Arial" w:hAnsi="Arial" w:cs="Arial"/>
          <w:szCs w:val="24"/>
        </w:rPr>
        <w:t>1</w:t>
      </w:r>
      <w:r w:rsidR="00DB777D">
        <w:rPr>
          <w:rFonts w:ascii="Arial" w:hAnsi="Arial" w:cs="Arial"/>
          <w:szCs w:val="24"/>
        </w:rPr>
        <w:t>1 May 2017</w:t>
      </w:r>
      <w:r w:rsidR="00F65747">
        <w:rPr>
          <w:rFonts w:ascii="Arial" w:hAnsi="Arial" w:cs="Arial"/>
          <w:szCs w:val="24"/>
        </w:rPr>
        <w:t xml:space="preserve"> </w:t>
      </w:r>
      <w:r w:rsidR="00212EA4" w:rsidRPr="001F1782">
        <w:rPr>
          <w:rFonts w:ascii="Arial" w:hAnsi="Arial" w:cs="Arial"/>
          <w:szCs w:val="24"/>
        </w:rPr>
        <w:t>Boar</w:t>
      </w:r>
      <w:r w:rsidR="00B94A9F" w:rsidRPr="001F1782">
        <w:rPr>
          <w:rFonts w:ascii="Arial" w:hAnsi="Arial" w:cs="Arial"/>
          <w:szCs w:val="24"/>
        </w:rPr>
        <w:t>d</w:t>
      </w:r>
      <w:r w:rsidR="00AE5A7A" w:rsidRPr="001F1782">
        <w:rPr>
          <w:rFonts w:ascii="Arial" w:hAnsi="Arial" w:cs="Arial"/>
          <w:szCs w:val="24"/>
        </w:rPr>
        <w:t xml:space="preserve"> meeting</w:t>
      </w:r>
      <w:r w:rsidR="00B24B07" w:rsidRPr="001F178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Quentin Riggins</w:t>
      </w:r>
      <w:r w:rsidR="00A50D3F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>seconded the motion.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1F1782">
        <w:rPr>
          <w:rFonts w:ascii="Arial" w:hAnsi="Arial" w:cs="Arial"/>
          <w:szCs w:val="24"/>
        </w:rPr>
        <w:t xml:space="preserve">unanimously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:rsidR="007B2FA1" w:rsidRDefault="007B2FA1" w:rsidP="00295556">
      <w:pPr>
        <w:pStyle w:val="ListParagraph"/>
        <w:ind w:left="990"/>
        <w:rPr>
          <w:rFonts w:ascii="Arial" w:hAnsi="Arial" w:cs="Arial"/>
          <w:szCs w:val="24"/>
        </w:rPr>
      </w:pPr>
    </w:p>
    <w:p w:rsidR="00CD02C0" w:rsidRDefault="00CD02C0" w:rsidP="00295556">
      <w:pPr>
        <w:pStyle w:val="ListParagraph"/>
        <w:ind w:left="990"/>
        <w:rPr>
          <w:rFonts w:ascii="Arial" w:hAnsi="Arial" w:cs="Arial"/>
          <w:szCs w:val="24"/>
        </w:rPr>
      </w:pPr>
    </w:p>
    <w:p w:rsidR="00535EBF" w:rsidRPr="00535EBF" w:rsidRDefault="00535EBF" w:rsidP="00295556">
      <w:pPr>
        <w:rPr>
          <w:rFonts w:ascii="Arial" w:hAnsi="Arial" w:cs="Arial"/>
          <w:szCs w:val="24"/>
        </w:rPr>
      </w:pPr>
      <w:r w:rsidRPr="00535EBF">
        <w:rPr>
          <w:rFonts w:ascii="Arial" w:hAnsi="Arial" w:cs="Arial"/>
          <w:b/>
          <w:szCs w:val="24"/>
        </w:rPr>
        <w:t>1d.  Executive Session</w:t>
      </w:r>
      <w:r w:rsidRPr="00535EBF">
        <w:rPr>
          <w:rFonts w:ascii="Arial" w:hAnsi="Arial" w:cs="Arial"/>
          <w:szCs w:val="24"/>
        </w:rPr>
        <w:t xml:space="preserve"> (Approx. 1:</w:t>
      </w:r>
      <w:r w:rsidR="00AD6037">
        <w:rPr>
          <w:rFonts w:ascii="Arial" w:hAnsi="Arial" w:cs="Arial"/>
          <w:szCs w:val="24"/>
        </w:rPr>
        <w:t>08</w:t>
      </w:r>
      <w:r w:rsidRPr="00535EBF">
        <w:rPr>
          <w:rFonts w:ascii="Arial" w:hAnsi="Arial" w:cs="Arial"/>
          <w:szCs w:val="24"/>
        </w:rPr>
        <w:t xml:space="preserve"> pm)  </w:t>
      </w:r>
    </w:p>
    <w:p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:rsidR="00AD6037" w:rsidRDefault="00535EBF" w:rsidP="00295556">
      <w:pPr>
        <w:rPr>
          <w:rFonts w:ascii="Arial" w:hAnsi="Arial" w:cs="Arial"/>
          <w:szCs w:val="24"/>
        </w:rPr>
      </w:pPr>
      <w:bookmarkStart w:id="2" w:name="_Hlk494285009"/>
      <w:r w:rsidRPr="00535EBF">
        <w:rPr>
          <w:rFonts w:ascii="Arial" w:hAnsi="Arial" w:cs="Arial"/>
          <w:szCs w:val="24"/>
        </w:rPr>
        <w:t xml:space="preserve">The </w:t>
      </w:r>
      <w:r w:rsidR="00AD6037">
        <w:rPr>
          <w:rFonts w:ascii="Arial" w:hAnsi="Arial" w:cs="Arial"/>
          <w:szCs w:val="24"/>
        </w:rPr>
        <w:t>Chairman requested a motion to go into Executive Session.  Steve</w:t>
      </w:r>
      <w:r w:rsidR="00134E7E">
        <w:rPr>
          <w:rFonts w:ascii="Arial" w:hAnsi="Arial" w:cs="Arial"/>
          <w:szCs w:val="24"/>
        </w:rPr>
        <w:t>n</w:t>
      </w:r>
      <w:r w:rsidR="00AD6037">
        <w:rPr>
          <w:rFonts w:ascii="Arial" w:hAnsi="Arial" w:cs="Arial"/>
          <w:szCs w:val="24"/>
        </w:rPr>
        <w:t xml:space="preserve"> Kalkman made a motion to go into Executive Session.  Quentin Riggins seconded.  </w:t>
      </w:r>
      <w:bookmarkEnd w:id="2"/>
      <w:r w:rsidR="00AD6037">
        <w:rPr>
          <w:rFonts w:ascii="Arial" w:hAnsi="Arial" w:cs="Arial"/>
          <w:szCs w:val="24"/>
        </w:rPr>
        <w:t xml:space="preserve">The Chairman requested a roll call.  </w:t>
      </w:r>
      <w:r w:rsidR="00C43FB9" w:rsidRPr="00C43FB9">
        <w:rPr>
          <w:rFonts w:ascii="Arial" w:hAnsi="Arial" w:cs="Arial"/>
          <w:szCs w:val="24"/>
        </w:rPr>
        <w:t>The motion was unanimously approved.</w:t>
      </w:r>
    </w:p>
    <w:p w:rsidR="00AD6037" w:rsidRDefault="00AD6037" w:rsidP="00295556">
      <w:pPr>
        <w:rPr>
          <w:rFonts w:ascii="Arial" w:hAnsi="Arial" w:cs="Arial"/>
          <w:szCs w:val="24"/>
        </w:rPr>
      </w:pPr>
    </w:p>
    <w:p w:rsidR="00C43FB9" w:rsidRDefault="00535EBF" w:rsidP="00295556">
      <w:pPr>
        <w:rPr>
          <w:rFonts w:ascii="Arial" w:hAnsi="Arial" w:cs="Arial"/>
          <w:szCs w:val="24"/>
        </w:rPr>
      </w:pPr>
      <w:r w:rsidRPr="00535EBF">
        <w:rPr>
          <w:rFonts w:ascii="Arial" w:hAnsi="Arial" w:cs="Arial"/>
          <w:szCs w:val="24"/>
        </w:rPr>
        <w:t>Authority Members w</w:t>
      </w:r>
      <w:r w:rsidR="00C43FB9">
        <w:rPr>
          <w:rFonts w:ascii="Arial" w:hAnsi="Arial" w:cs="Arial"/>
          <w:szCs w:val="24"/>
        </w:rPr>
        <w:t xml:space="preserve">ent into </w:t>
      </w:r>
      <w:r w:rsidRPr="00535EBF">
        <w:rPr>
          <w:rFonts w:ascii="Arial" w:hAnsi="Arial" w:cs="Arial"/>
          <w:szCs w:val="24"/>
        </w:rPr>
        <w:t>executive session pursuant to the provisions provided for executive sessions under S.D.C.L. 1-25-2 and/or S.D.C.L.  1-16J-18</w:t>
      </w:r>
      <w:r w:rsidR="00C43FB9">
        <w:rPr>
          <w:rFonts w:ascii="Arial" w:hAnsi="Arial" w:cs="Arial"/>
          <w:szCs w:val="24"/>
        </w:rPr>
        <w:t xml:space="preserve">; at approximately 1:08 pm.  </w:t>
      </w:r>
    </w:p>
    <w:p w:rsidR="00535EBF" w:rsidRPr="00535EBF" w:rsidRDefault="00535EBF" w:rsidP="00295556">
      <w:pPr>
        <w:rPr>
          <w:rFonts w:ascii="Arial" w:hAnsi="Arial" w:cs="Arial"/>
          <w:szCs w:val="24"/>
        </w:rPr>
      </w:pPr>
    </w:p>
    <w:p w:rsidR="00535EBF" w:rsidRPr="00535EBF" w:rsidRDefault="00535EBF" w:rsidP="00295556">
      <w:pPr>
        <w:rPr>
          <w:rFonts w:ascii="Arial" w:hAnsi="Arial" w:cs="Arial"/>
          <w:szCs w:val="24"/>
        </w:rPr>
      </w:pPr>
      <w:r w:rsidRPr="00535EBF">
        <w:rPr>
          <w:rFonts w:ascii="Arial" w:hAnsi="Arial" w:cs="Arial"/>
          <w:szCs w:val="24"/>
        </w:rPr>
        <w:t>No action w</w:t>
      </w:r>
      <w:r w:rsidR="00AD6037">
        <w:rPr>
          <w:rFonts w:ascii="Arial" w:hAnsi="Arial" w:cs="Arial"/>
          <w:szCs w:val="24"/>
        </w:rPr>
        <w:t xml:space="preserve">as taken until </w:t>
      </w:r>
      <w:r w:rsidRPr="00535EBF">
        <w:rPr>
          <w:rFonts w:ascii="Arial" w:hAnsi="Arial" w:cs="Arial"/>
          <w:szCs w:val="24"/>
        </w:rPr>
        <w:t>after executive session adjourn</w:t>
      </w:r>
      <w:r w:rsidR="00AD6037">
        <w:rPr>
          <w:rFonts w:ascii="Arial" w:hAnsi="Arial" w:cs="Arial"/>
          <w:szCs w:val="24"/>
        </w:rPr>
        <w:t xml:space="preserve">ed </w:t>
      </w:r>
      <w:r w:rsidRPr="00535EBF">
        <w:rPr>
          <w:rFonts w:ascii="Arial" w:hAnsi="Arial" w:cs="Arial"/>
          <w:szCs w:val="24"/>
        </w:rPr>
        <w:t>at approximately 1:3</w:t>
      </w:r>
      <w:r w:rsidR="00AD6037">
        <w:rPr>
          <w:rFonts w:ascii="Arial" w:hAnsi="Arial" w:cs="Arial"/>
          <w:szCs w:val="24"/>
        </w:rPr>
        <w:t>5</w:t>
      </w:r>
      <w:r w:rsidRPr="00535EBF">
        <w:rPr>
          <w:rFonts w:ascii="Arial" w:hAnsi="Arial" w:cs="Arial"/>
          <w:szCs w:val="24"/>
        </w:rPr>
        <w:t xml:space="preserve"> pm.</w:t>
      </w:r>
    </w:p>
    <w:p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:rsidR="00535EBF" w:rsidRPr="00535EBF" w:rsidRDefault="00535EBF" w:rsidP="00295556">
      <w:pPr>
        <w:ind w:left="-90"/>
        <w:rPr>
          <w:rFonts w:ascii="Arial" w:hAnsi="Arial" w:cs="Arial"/>
          <w:b/>
          <w:szCs w:val="24"/>
        </w:rPr>
      </w:pPr>
      <w:r w:rsidRPr="00535EBF">
        <w:rPr>
          <w:rFonts w:ascii="Arial" w:hAnsi="Arial" w:cs="Arial"/>
          <w:b/>
          <w:szCs w:val="24"/>
        </w:rPr>
        <w:t>2.  Business Updates</w:t>
      </w:r>
    </w:p>
    <w:p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:rsidR="00535EBF" w:rsidRDefault="00295556" w:rsidP="00295556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</w:t>
      </w:r>
      <w:bookmarkStart w:id="3" w:name="_Hlk494182571"/>
      <w:r w:rsidR="00535EBF" w:rsidRPr="00535EBF">
        <w:rPr>
          <w:rFonts w:ascii="Arial" w:hAnsi="Arial" w:cs="Arial"/>
          <w:b/>
          <w:szCs w:val="24"/>
        </w:rPr>
        <w:t>Old Business</w:t>
      </w:r>
    </w:p>
    <w:p w:rsidR="00C43FB9" w:rsidRDefault="00C43FB9" w:rsidP="00295556">
      <w:pPr>
        <w:ind w:left="-90"/>
        <w:rPr>
          <w:rFonts w:ascii="Arial" w:hAnsi="Arial" w:cs="Arial"/>
          <w:b/>
          <w:szCs w:val="24"/>
        </w:rPr>
      </w:pPr>
    </w:p>
    <w:p w:rsidR="00192500" w:rsidRDefault="00C43FB9" w:rsidP="00C43FB9">
      <w:pPr>
        <w:ind w:left="630"/>
        <w:rPr>
          <w:rFonts w:ascii="Arial" w:hAnsi="Arial" w:cs="Arial"/>
          <w:b/>
          <w:szCs w:val="24"/>
        </w:rPr>
      </w:pPr>
      <w:r w:rsidRPr="00C43FB9">
        <w:rPr>
          <w:rFonts w:ascii="Arial" w:hAnsi="Arial" w:cs="Arial"/>
          <w:szCs w:val="24"/>
        </w:rPr>
        <w:t>In a continuance of compl</w:t>
      </w:r>
      <w:r w:rsidR="00F634E3">
        <w:rPr>
          <w:rFonts w:ascii="Arial" w:hAnsi="Arial" w:cs="Arial"/>
          <w:szCs w:val="24"/>
        </w:rPr>
        <w:t>iance</w:t>
      </w:r>
      <w:r w:rsidRPr="00C43FB9">
        <w:rPr>
          <w:rFonts w:ascii="Arial" w:hAnsi="Arial" w:cs="Arial"/>
          <w:szCs w:val="24"/>
        </w:rPr>
        <w:t xml:space="preserve"> with emerging State Board of Internal Controls (SBIC), SD Codified Law, as well as, the South Dakota Legislature, SDEDA formalized</w:t>
      </w:r>
      <w:r>
        <w:rPr>
          <w:rFonts w:ascii="Arial" w:hAnsi="Arial" w:cs="Arial"/>
          <w:szCs w:val="24"/>
        </w:rPr>
        <w:t xml:space="preserve">, </w:t>
      </w:r>
      <w:r w:rsidRPr="00C43FB9">
        <w:rPr>
          <w:rFonts w:ascii="Arial" w:hAnsi="Arial" w:cs="Arial"/>
          <w:szCs w:val="24"/>
        </w:rPr>
        <w:t>documented</w:t>
      </w:r>
      <w:r>
        <w:rPr>
          <w:rFonts w:ascii="Arial" w:hAnsi="Arial" w:cs="Arial"/>
          <w:szCs w:val="24"/>
        </w:rPr>
        <w:t xml:space="preserve"> and expanded it</w:t>
      </w:r>
      <w:r w:rsidR="00F634E3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Conflict of Interest Policies to include:</w:t>
      </w:r>
    </w:p>
    <w:p w:rsidR="00192500" w:rsidRPr="00535EBF" w:rsidRDefault="00192500" w:rsidP="00295556">
      <w:pPr>
        <w:ind w:left="-90"/>
        <w:rPr>
          <w:rFonts w:ascii="Arial" w:hAnsi="Arial" w:cs="Arial"/>
          <w:b/>
          <w:szCs w:val="24"/>
        </w:rPr>
      </w:pPr>
    </w:p>
    <w:p w:rsidR="00535EBF" w:rsidRPr="00002410" w:rsidRDefault="008B2A32" w:rsidP="00295556">
      <w:pPr>
        <w:ind w:left="630"/>
        <w:rPr>
          <w:rFonts w:ascii="Arial" w:hAnsi="Arial" w:cs="Arial"/>
          <w:szCs w:val="24"/>
        </w:rPr>
      </w:pPr>
      <w:r w:rsidRPr="00002410">
        <w:rPr>
          <w:rFonts w:ascii="Arial" w:hAnsi="Arial" w:cs="Arial"/>
          <w:szCs w:val="24"/>
        </w:rPr>
        <w:t>Conflict of Interest Instructions</w:t>
      </w:r>
      <w:r w:rsidR="00C43FB9">
        <w:rPr>
          <w:rFonts w:ascii="Arial" w:hAnsi="Arial" w:cs="Arial"/>
          <w:szCs w:val="24"/>
        </w:rPr>
        <w:t xml:space="preserve"> and Form</w:t>
      </w:r>
      <w:r w:rsidR="00F634E3">
        <w:rPr>
          <w:rFonts w:ascii="Arial" w:hAnsi="Arial" w:cs="Arial"/>
          <w:szCs w:val="24"/>
        </w:rPr>
        <w:t>s</w:t>
      </w:r>
      <w:r w:rsidRPr="00002410">
        <w:rPr>
          <w:rFonts w:ascii="Arial" w:hAnsi="Arial" w:cs="Arial"/>
          <w:szCs w:val="24"/>
        </w:rPr>
        <w:t xml:space="preserve"> / Policy, Board Disclosure and Waiver Matrix</w:t>
      </w:r>
      <w:r w:rsidR="00C43FB9">
        <w:rPr>
          <w:rFonts w:ascii="Arial" w:hAnsi="Arial" w:cs="Arial"/>
          <w:szCs w:val="24"/>
        </w:rPr>
        <w:t xml:space="preserve"> pursuant to </w:t>
      </w:r>
      <w:r w:rsidR="00C43FB9" w:rsidRPr="00C43FB9">
        <w:rPr>
          <w:rFonts w:ascii="Arial" w:hAnsi="Arial" w:cs="Arial"/>
          <w:szCs w:val="24"/>
        </w:rPr>
        <w:t>SDCL 5-18A-17 to 5-18A-17.6</w:t>
      </w:r>
    </w:p>
    <w:p w:rsidR="008B2A32" w:rsidRPr="00002410" w:rsidRDefault="008B2A32" w:rsidP="00295556">
      <w:pPr>
        <w:ind w:left="630"/>
        <w:rPr>
          <w:rFonts w:ascii="Arial" w:hAnsi="Arial" w:cs="Arial"/>
          <w:szCs w:val="24"/>
        </w:rPr>
      </w:pPr>
    </w:p>
    <w:p w:rsidR="008B2A32" w:rsidRDefault="00002410" w:rsidP="00295556">
      <w:pPr>
        <w:ind w:left="630"/>
        <w:rPr>
          <w:rFonts w:ascii="Arial" w:hAnsi="Arial" w:cs="Arial"/>
          <w:szCs w:val="24"/>
          <w:shd w:val="clear" w:color="auto" w:fill="FFFFFF"/>
        </w:rPr>
      </w:pPr>
      <w:bookmarkStart w:id="4" w:name="_Hlk494285037"/>
      <w:r w:rsidRPr="00002410">
        <w:rPr>
          <w:rFonts w:ascii="Arial" w:hAnsi="Arial" w:cs="Arial"/>
          <w:szCs w:val="24"/>
          <w:shd w:val="clear" w:color="auto" w:fill="FFFFFF"/>
        </w:rPr>
        <w:t>.</w:t>
      </w:r>
    </w:p>
    <w:bookmarkEnd w:id="4"/>
    <w:p w:rsidR="00C43FB9" w:rsidRDefault="00C43FB9" w:rsidP="00295556">
      <w:pPr>
        <w:ind w:left="630"/>
        <w:rPr>
          <w:rFonts w:ascii="Arial" w:hAnsi="Arial" w:cs="Arial"/>
          <w:szCs w:val="24"/>
          <w:shd w:val="clear" w:color="auto" w:fill="FFFFFF"/>
        </w:rPr>
      </w:pPr>
    </w:p>
    <w:p w:rsidR="00C43FB9" w:rsidRDefault="00C43FB9" w:rsidP="00295556">
      <w:pPr>
        <w:ind w:left="630"/>
        <w:rPr>
          <w:rFonts w:ascii="Arial" w:hAnsi="Arial" w:cs="Arial"/>
          <w:szCs w:val="24"/>
          <w:shd w:val="clear" w:color="auto" w:fill="FFFFFF"/>
        </w:rPr>
      </w:pPr>
      <w:r w:rsidRPr="00C43FB9">
        <w:rPr>
          <w:rFonts w:ascii="Arial" w:hAnsi="Arial" w:cs="Arial"/>
          <w:szCs w:val="24"/>
          <w:shd w:val="clear" w:color="auto" w:fill="FFFFFF"/>
        </w:rPr>
        <w:t xml:space="preserve">The Chairman requested a motion to </w:t>
      </w:r>
      <w:r>
        <w:rPr>
          <w:rFonts w:ascii="Arial" w:hAnsi="Arial" w:cs="Arial"/>
          <w:szCs w:val="24"/>
          <w:shd w:val="clear" w:color="auto" w:fill="FFFFFF"/>
        </w:rPr>
        <w:t xml:space="preserve">approve </w:t>
      </w:r>
      <w:r w:rsidRPr="00C43FB9">
        <w:rPr>
          <w:rFonts w:ascii="Arial" w:hAnsi="Arial" w:cs="Arial"/>
          <w:szCs w:val="24"/>
          <w:shd w:val="clear" w:color="auto" w:fill="FFFFFF"/>
        </w:rPr>
        <w:t>Conflict of Interest Instructions</w:t>
      </w:r>
      <w:r w:rsidR="00F634E3">
        <w:rPr>
          <w:rFonts w:ascii="Arial" w:hAnsi="Arial" w:cs="Arial"/>
          <w:szCs w:val="24"/>
          <w:shd w:val="clear" w:color="auto" w:fill="FFFFFF"/>
        </w:rPr>
        <w:t xml:space="preserve"> and Forms </w:t>
      </w:r>
      <w:r w:rsidRPr="00C43FB9">
        <w:rPr>
          <w:rFonts w:ascii="Arial" w:hAnsi="Arial" w:cs="Arial"/>
          <w:szCs w:val="24"/>
          <w:shd w:val="clear" w:color="auto" w:fill="FFFFFF"/>
        </w:rPr>
        <w:t>/</w:t>
      </w:r>
      <w:r w:rsidR="00F634E3">
        <w:rPr>
          <w:rFonts w:ascii="Arial" w:hAnsi="Arial" w:cs="Arial"/>
          <w:szCs w:val="24"/>
          <w:shd w:val="clear" w:color="auto" w:fill="FFFFFF"/>
        </w:rPr>
        <w:t xml:space="preserve"> </w:t>
      </w:r>
      <w:r w:rsidRPr="00C43FB9">
        <w:rPr>
          <w:rFonts w:ascii="Arial" w:hAnsi="Arial" w:cs="Arial"/>
          <w:szCs w:val="24"/>
          <w:shd w:val="clear" w:color="auto" w:fill="FFFFFF"/>
        </w:rPr>
        <w:t xml:space="preserve">Policy, Board Disclosure and Waiver Decision Matrix, and State Board Waiver Instructions and Form </w:t>
      </w:r>
      <w:r>
        <w:rPr>
          <w:rFonts w:ascii="Arial" w:hAnsi="Arial" w:cs="Arial"/>
          <w:szCs w:val="24"/>
          <w:shd w:val="clear" w:color="auto" w:fill="FFFFFF"/>
        </w:rPr>
        <w:t>- a</w:t>
      </w:r>
      <w:r w:rsidRPr="00C43FB9">
        <w:rPr>
          <w:rFonts w:ascii="Arial" w:hAnsi="Arial" w:cs="Arial"/>
          <w:szCs w:val="24"/>
          <w:shd w:val="clear" w:color="auto" w:fill="FFFFFF"/>
        </w:rPr>
        <w:t xml:space="preserve">s </w:t>
      </w:r>
      <w:r>
        <w:rPr>
          <w:rFonts w:ascii="Arial" w:hAnsi="Arial" w:cs="Arial"/>
          <w:szCs w:val="24"/>
          <w:shd w:val="clear" w:color="auto" w:fill="FFFFFF"/>
        </w:rPr>
        <w:t>p</w:t>
      </w:r>
      <w:r w:rsidRPr="00C43FB9">
        <w:rPr>
          <w:rFonts w:ascii="Arial" w:hAnsi="Arial" w:cs="Arial"/>
          <w:szCs w:val="24"/>
          <w:shd w:val="clear" w:color="auto" w:fill="FFFFFF"/>
        </w:rPr>
        <w:t>resented.</w:t>
      </w:r>
      <w:r>
        <w:rPr>
          <w:rFonts w:ascii="Arial" w:hAnsi="Arial" w:cs="Arial"/>
          <w:szCs w:val="24"/>
          <w:shd w:val="clear" w:color="auto" w:fill="FFFFFF"/>
        </w:rPr>
        <w:t xml:space="preserve">  </w:t>
      </w:r>
    </w:p>
    <w:p w:rsidR="00F634E3" w:rsidRDefault="00F634E3" w:rsidP="00295556">
      <w:pPr>
        <w:ind w:left="630"/>
        <w:rPr>
          <w:rFonts w:ascii="Arial" w:hAnsi="Arial" w:cs="Arial"/>
          <w:szCs w:val="24"/>
          <w:shd w:val="clear" w:color="auto" w:fill="FFFFFF"/>
        </w:rPr>
      </w:pPr>
    </w:p>
    <w:p w:rsidR="00C43FB9" w:rsidRDefault="00C43FB9" w:rsidP="00295556">
      <w:pPr>
        <w:ind w:left="630"/>
        <w:rPr>
          <w:rFonts w:ascii="Arial" w:hAnsi="Arial" w:cs="Arial"/>
          <w:szCs w:val="24"/>
          <w:shd w:val="clear" w:color="auto" w:fill="FFFFFF"/>
        </w:rPr>
      </w:pPr>
      <w:r w:rsidRPr="00C43FB9">
        <w:rPr>
          <w:rFonts w:ascii="Arial" w:hAnsi="Arial" w:cs="Arial"/>
          <w:szCs w:val="24"/>
          <w:shd w:val="clear" w:color="auto" w:fill="FFFFFF"/>
        </w:rPr>
        <w:t>MOTION:</w:t>
      </w:r>
    </w:p>
    <w:p w:rsidR="00C43FB9" w:rsidRDefault="00C43FB9" w:rsidP="00295556">
      <w:pPr>
        <w:ind w:left="630"/>
        <w:rPr>
          <w:rFonts w:ascii="Arial" w:hAnsi="Arial" w:cs="Arial"/>
          <w:szCs w:val="24"/>
          <w:shd w:val="clear" w:color="auto" w:fill="FFFFFF"/>
        </w:rPr>
      </w:pPr>
      <w:r w:rsidRPr="00C43FB9">
        <w:rPr>
          <w:rFonts w:ascii="Arial" w:hAnsi="Arial" w:cs="Arial"/>
          <w:szCs w:val="24"/>
          <w:shd w:val="clear" w:color="auto" w:fill="FFFFFF"/>
        </w:rPr>
        <w:t>S</w:t>
      </w:r>
      <w:r>
        <w:rPr>
          <w:rFonts w:ascii="Arial" w:hAnsi="Arial" w:cs="Arial"/>
          <w:szCs w:val="24"/>
          <w:shd w:val="clear" w:color="auto" w:fill="FFFFFF"/>
        </w:rPr>
        <w:t xml:space="preserve">tanley Porch </w:t>
      </w:r>
      <w:r w:rsidRPr="00C43FB9">
        <w:rPr>
          <w:rFonts w:ascii="Arial" w:hAnsi="Arial" w:cs="Arial"/>
          <w:szCs w:val="24"/>
          <w:shd w:val="clear" w:color="auto" w:fill="FFFFFF"/>
        </w:rPr>
        <w:t xml:space="preserve">made a motion to </w:t>
      </w:r>
      <w:r>
        <w:rPr>
          <w:rFonts w:ascii="Arial" w:hAnsi="Arial" w:cs="Arial"/>
          <w:szCs w:val="24"/>
          <w:shd w:val="clear" w:color="auto" w:fill="FFFFFF"/>
        </w:rPr>
        <w:t xml:space="preserve">approve Instructions, Policy and Matrix.  Steven Kalkman </w:t>
      </w:r>
      <w:r w:rsidRPr="00C43FB9">
        <w:rPr>
          <w:rFonts w:ascii="Arial" w:hAnsi="Arial" w:cs="Arial"/>
          <w:szCs w:val="24"/>
          <w:shd w:val="clear" w:color="auto" w:fill="FFFFFF"/>
        </w:rPr>
        <w:t xml:space="preserve">seconded.  </w:t>
      </w:r>
    </w:p>
    <w:p w:rsidR="00002410" w:rsidRDefault="00002410" w:rsidP="00295556">
      <w:pPr>
        <w:ind w:left="630"/>
        <w:rPr>
          <w:rFonts w:ascii="Arial" w:hAnsi="Arial" w:cs="Arial"/>
          <w:szCs w:val="24"/>
          <w:shd w:val="clear" w:color="auto" w:fill="FFFFFF"/>
        </w:rPr>
      </w:pPr>
    </w:p>
    <w:bookmarkEnd w:id="3"/>
    <w:p w:rsidR="00002410" w:rsidRDefault="00AD6037" w:rsidP="00002410">
      <w:pPr>
        <w:pStyle w:val="NoSpacing"/>
        <w:rPr>
          <w:sz w:val="24"/>
          <w:szCs w:val="24"/>
        </w:rPr>
      </w:pPr>
      <w:r w:rsidRPr="00AD6037">
        <w:rPr>
          <w:sz w:val="24"/>
          <w:szCs w:val="24"/>
        </w:rPr>
        <w:t xml:space="preserve">The Chairman requested a roll call.  </w:t>
      </w:r>
      <w:bookmarkStart w:id="5" w:name="_Hlk494284643"/>
      <w:r w:rsidR="00002410" w:rsidRPr="001F1782">
        <w:rPr>
          <w:sz w:val="24"/>
          <w:szCs w:val="24"/>
        </w:rPr>
        <w:t xml:space="preserve">The motion was </w:t>
      </w:r>
      <w:r w:rsidR="00002410" w:rsidRPr="00D162C6">
        <w:rPr>
          <w:sz w:val="24"/>
          <w:szCs w:val="24"/>
        </w:rPr>
        <w:t>unanimously a</w:t>
      </w:r>
      <w:r w:rsidR="00002410" w:rsidRPr="001F1782">
        <w:rPr>
          <w:sz w:val="24"/>
          <w:szCs w:val="24"/>
        </w:rPr>
        <w:t>pproved.</w:t>
      </w:r>
      <w:bookmarkEnd w:id="5"/>
    </w:p>
    <w:p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:rsidR="00535EBF" w:rsidRDefault="00295556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4.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:rsidR="00535EBF" w:rsidRPr="00535EBF" w:rsidRDefault="00535EBF" w:rsidP="00295556">
      <w:pPr>
        <w:ind w:left="-90"/>
        <w:rPr>
          <w:rFonts w:ascii="Arial" w:hAnsi="Arial" w:cs="Arial"/>
          <w:szCs w:val="24"/>
        </w:rPr>
      </w:pPr>
    </w:p>
    <w:p w:rsidR="00535EBF" w:rsidRPr="00535EBF" w:rsidRDefault="00535EBF" w:rsidP="00295556">
      <w:pPr>
        <w:rPr>
          <w:rFonts w:ascii="Arial" w:hAnsi="Arial" w:cs="Arial"/>
          <w:szCs w:val="24"/>
        </w:rPr>
      </w:pPr>
      <w:r w:rsidRPr="00A81201">
        <w:rPr>
          <w:rFonts w:ascii="Arial" w:hAnsi="Arial" w:cs="Arial"/>
          <w:b/>
        </w:rPr>
        <w:t>a</w:t>
      </w:r>
      <w:r w:rsidR="00456ED7">
        <w:rPr>
          <w:rFonts w:ascii="Arial" w:hAnsi="Arial" w:cs="Arial"/>
        </w:rPr>
        <w:t xml:space="preserve">. </w:t>
      </w:r>
      <w:r w:rsidR="00456ED7" w:rsidRPr="00C57FCA">
        <w:rPr>
          <w:rFonts w:ascii="Arial" w:hAnsi="Arial" w:cs="Arial"/>
          <w:b/>
          <w:szCs w:val="24"/>
        </w:rPr>
        <w:t>Resolution 1</w:t>
      </w:r>
      <w:r>
        <w:rPr>
          <w:rFonts w:ascii="Arial" w:hAnsi="Arial" w:cs="Arial"/>
          <w:b/>
          <w:szCs w:val="24"/>
        </w:rPr>
        <w:t>8-01</w:t>
      </w:r>
      <w:r w:rsidR="00456ED7" w:rsidRPr="00404039">
        <w:rPr>
          <w:rFonts w:ascii="Arial" w:hAnsi="Arial" w:cs="Arial"/>
          <w:szCs w:val="24"/>
        </w:rPr>
        <w:t xml:space="preserve">:  </w:t>
      </w:r>
      <w:r w:rsidRPr="00535EBF">
        <w:rPr>
          <w:rFonts w:ascii="Arial" w:hAnsi="Arial" w:cs="Arial"/>
          <w:szCs w:val="24"/>
        </w:rPr>
        <w:t xml:space="preserve">Consider resolution approving the sale of </w:t>
      </w:r>
      <w:r w:rsidRPr="00535EBF">
        <w:rPr>
          <w:rFonts w:ascii="Arial" w:eastAsia="Times New Roman" w:hAnsi="Arial" w:cs="Arial"/>
          <w:color w:val="000000"/>
          <w:szCs w:val="24"/>
        </w:rPr>
        <w:t xml:space="preserve">5 acres +/- in Ellsworth Business Park (North Ellsworth Road, Box Elder) for a tire company hub - </w:t>
      </w:r>
      <w:r w:rsidRPr="00535EBF">
        <w:rPr>
          <w:rFonts w:ascii="Arial" w:hAnsi="Arial" w:cs="Arial"/>
          <w:b/>
          <w:szCs w:val="24"/>
        </w:rPr>
        <w:t>Action Item</w:t>
      </w:r>
    </w:p>
    <w:p w:rsidR="00456ED7" w:rsidRPr="00404039" w:rsidRDefault="00456ED7" w:rsidP="00295556">
      <w:pPr>
        <w:ind w:left="270"/>
        <w:rPr>
          <w:rFonts w:ascii="Arial" w:hAnsi="Arial" w:cs="Arial"/>
          <w:szCs w:val="24"/>
        </w:rPr>
      </w:pPr>
    </w:p>
    <w:p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 xml:space="preserve"> </w:t>
      </w:r>
      <w:r w:rsidR="005C652F">
        <w:rPr>
          <w:sz w:val="24"/>
          <w:szCs w:val="24"/>
        </w:rPr>
        <w:t xml:space="preserve">Michael Bender </w:t>
      </w:r>
      <w:r w:rsidRPr="001F1782">
        <w:rPr>
          <w:sz w:val="24"/>
          <w:szCs w:val="24"/>
        </w:rPr>
        <w:t>made a motion to approve</w:t>
      </w:r>
      <w:r>
        <w:rPr>
          <w:sz w:val="24"/>
          <w:szCs w:val="24"/>
        </w:rPr>
        <w:t xml:space="preserve"> Resolution 1</w:t>
      </w:r>
      <w:r w:rsidR="00535EBF">
        <w:rPr>
          <w:sz w:val="24"/>
          <w:szCs w:val="24"/>
        </w:rPr>
        <w:t>8-01.</w:t>
      </w:r>
      <w:r>
        <w:rPr>
          <w:sz w:val="24"/>
          <w:szCs w:val="24"/>
        </w:rPr>
        <w:t xml:space="preserve">  </w:t>
      </w:r>
      <w:r w:rsidR="005C652F">
        <w:rPr>
          <w:sz w:val="24"/>
          <w:szCs w:val="24"/>
        </w:rPr>
        <w:t xml:space="preserve">Kurt Solay </w:t>
      </w:r>
      <w:r w:rsidRPr="001F1782">
        <w:rPr>
          <w:sz w:val="24"/>
          <w:szCs w:val="24"/>
        </w:rPr>
        <w:t xml:space="preserve">seconded the motion. </w:t>
      </w:r>
    </w:p>
    <w:p w:rsidR="008B2A32" w:rsidRDefault="008B2A32" w:rsidP="00295556">
      <w:pPr>
        <w:pStyle w:val="NoSpacing"/>
        <w:rPr>
          <w:sz w:val="24"/>
          <w:szCs w:val="24"/>
        </w:rPr>
      </w:pPr>
    </w:p>
    <w:p w:rsidR="00456ED7" w:rsidRDefault="00AD6037" w:rsidP="00295556">
      <w:pPr>
        <w:pStyle w:val="NoSpacing"/>
        <w:rPr>
          <w:sz w:val="24"/>
          <w:szCs w:val="24"/>
        </w:rPr>
      </w:pPr>
      <w:bookmarkStart w:id="6" w:name="_Hlk494182425"/>
      <w:r w:rsidRPr="00AD6037">
        <w:rPr>
          <w:sz w:val="24"/>
          <w:szCs w:val="24"/>
        </w:rPr>
        <w:t xml:space="preserve">The Chairman requested a roll call.  </w:t>
      </w:r>
      <w:r w:rsidR="00456ED7" w:rsidRPr="001F1782">
        <w:rPr>
          <w:sz w:val="24"/>
          <w:szCs w:val="24"/>
        </w:rPr>
        <w:t xml:space="preserve">The motion </w:t>
      </w:r>
      <w:r w:rsidR="00456ED7">
        <w:rPr>
          <w:sz w:val="24"/>
          <w:szCs w:val="24"/>
        </w:rPr>
        <w:t>(Resolution 1</w:t>
      </w:r>
      <w:r w:rsidR="00535EBF">
        <w:rPr>
          <w:sz w:val="24"/>
          <w:szCs w:val="24"/>
        </w:rPr>
        <w:t>8-01</w:t>
      </w:r>
      <w:r w:rsidR="00456ED7">
        <w:rPr>
          <w:sz w:val="24"/>
          <w:szCs w:val="24"/>
        </w:rPr>
        <w:t xml:space="preserve">) </w:t>
      </w:r>
      <w:r w:rsidR="00456ED7" w:rsidRPr="001F1782">
        <w:rPr>
          <w:sz w:val="24"/>
          <w:szCs w:val="24"/>
        </w:rPr>
        <w:t xml:space="preserve">was </w:t>
      </w:r>
      <w:r w:rsidR="00456ED7" w:rsidRPr="00D162C6">
        <w:rPr>
          <w:sz w:val="24"/>
          <w:szCs w:val="24"/>
        </w:rPr>
        <w:t>unanimously a</w:t>
      </w:r>
      <w:r w:rsidR="00456ED7" w:rsidRPr="001F1782">
        <w:rPr>
          <w:sz w:val="24"/>
          <w:szCs w:val="24"/>
        </w:rPr>
        <w:t>pproved.</w:t>
      </w:r>
    </w:p>
    <w:bookmarkEnd w:id="6"/>
    <w:p w:rsidR="00146A46" w:rsidRPr="001F1782" w:rsidRDefault="00146A46" w:rsidP="00295556">
      <w:pPr>
        <w:pStyle w:val="NoSpacing"/>
        <w:ind w:left="270"/>
        <w:rPr>
          <w:b/>
          <w:sz w:val="24"/>
          <w:szCs w:val="24"/>
        </w:rPr>
      </w:pPr>
    </w:p>
    <w:p w:rsidR="00A81201" w:rsidRDefault="00A81201" w:rsidP="00295556">
      <w:pPr>
        <w:rPr>
          <w:rFonts w:ascii="Arial" w:hAnsi="Arial" w:cs="Arial"/>
        </w:rPr>
      </w:pPr>
    </w:p>
    <w:p w:rsidR="00535EBF" w:rsidRPr="00535EBF" w:rsidRDefault="00535EBF" w:rsidP="00295556">
      <w:pPr>
        <w:rPr>
          <w:rFonts w:ascii="Arial" w:hAnsi="Arial" w:cs="Arial"/>
          <w:szCs w:val="24"/>
        </w:rPr>
      </w:pPr>
      <w:r w:rsidRPr="00A81201">
        <w:rPr>
          <w:rFonts w:ascii="Arial" w:hAnsi="Arial" w:cs="Arial"/>
          <w:b/>
        </w:rPr>
        <w:t>b</w:t>
      </w:r>
      <w:r w:rsidR="00456ED7">
        <w:rPr>
          <w:rFonts w:ascii="Arial" w:hAnsi="Arial" w:cs="Arial"/>
        </w:rPr>
        <w:t xml:space="preserve">. </w:t>
      </w:r>
      <w:r w:rsidR="00456ED7" w:rsidRPr="00C57FCA">
        <w:rPr>
          <w:rFonts w:ascii="Arial" w:hAnsi="Arial" w:cs="Arial"/>
          <w:b/>
          <w:szCs w:val="24"/>
        </w:rPr>
        <w:t>Resolution 1</w:t>
      </w:r>
      <w:r>
        <w:rPr>
          <w:rFonts w:ascii="Arial" w:hAnsi="Arial" w:cs="Arial"/>
          <w:b/>
          <w:szCs w:val="24"/>
        </w:rPr>
        <w:t>8-02</w:t>
      </w:r>
      <w:r w:rsidR="00456ED7" w:rsidRPr="00404039">
        <w:rPr>
          <w:rFonts w:ascii="Arial" w:hAnsi="Arial" w:cs="Arial"/>
          <w:szCs w:val="24"/>
        </w:rPr>
        <w:t xml:space="preserve">:  </w:t>
      </w:r>
      <w:r w:rsidRPr="00535EBF">
        <w:rPr>
          <w:rFonts w:ascii="Arial" w:hAnsi="Arial" w:cs="Arial"/>
          <w:szCs w:val="24"/>
        </w:rPr>
        <w:t xml:space="preserve">Consider resolution approving the </w:t>
      </w:r>
      <w:r w:rsidRPr="00535EBF">
        <w:rPr>
          <w:rFonts w:ascii="Arial" w:eastAsia="Times New Roman" w:hAnsi="Arial" w:cs="Arial"/>
          <w:color w:val="000000"/>
          <w:szCs w:val="24"/>
        </w:rPr>
        <w:t xml:space="preserve">donation of 65 acres +/- in Ellsworth Business Park (North Ellsworth Road, Box Elder) - </w:t>
      </w:r>
      <w:r w:rsidRPr="00535EBF">
        <w:rPr>
          <w:rFonts w:ascii="Arial" w:eastAsia="Times New Roman" w:hAnsi="Arial" w:cs="Arial"/>
          <w:b/>
          <w:color w:val="000000"/>
          <w:szCs w:val="24"/>
        </w:rPr>
        <w:t>Action Item</w:t>
      </w:r>
    </w:p>
    <w:p w:rsidR="00456ED7" w:rsidRPr="00404039" w:rsidRDefault="00456ED7" w:rsidP="00295556">
      <w:pPr>
        <w:rPr>
          <w:rFonts w:ascii="Arial" w:hAnsi="Arial" w:cs="Arial"/>
          <w:szCs w:val="24"/>
        </w:rPr>
      </w:pPr>
    </w:p>
    <w:p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:rsidR="00A81201" w:rsidRDefault="005C652F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Quentin Riggins </w:t>
      </w:r>
      <w:r w:rsidR="00456ED7" w:rsidRPr="001F1782">
        <w:rPr>
          <w:sz w:val="24"/>
          <w:szCs w:val="24"/>
        </w:rPr>
        <w:t>made a motion to approve</w:t>
      </w:r>
      <w:r w:rsidR="00456ED7">
        <w:rPr>
          <w:sz w:val="24"/>
          <w:szCs w:val="24"/>
        </w:rPr>
        <w:t xml:space="preserve"> Resolution 1</w:t>
      </w:r>
      <w:r w:rsidR="00535EBF">
        <w:rPr>
          <w:sz w:val="24"/>
          <w:szCs w:val="24"/>
        </w:rPr>
        <w:t>8-02</w:t>
      </w:r>
      <w:r w:rsidR="00456ED7">
        <w:rPr>
          <w:sz w:val="24"/>
          <w:szCs w:val="24"/>
        </w:rPr>
        <w:t xml:space="preserve">.  </w:t>
      </w:r>
      <w:r>
        <w:rPr>
          <w:sz w:val="24"/>
          <w:szCs w:val="24"/>
        </w:rPr>
        <w:t>Steve</w:t>
      </w:r>
      <w:r w:rsidR="00134E7E">
        <w:rPr>
          <w:sz w:val="24"/>
          <w:szCs w:val="24"/>
        </w:rPr>
        <w:t>n</w:t>
      </w:r>
      <w:bookmarkStart w:id="7" w:name="_GoBack"/>
      <w:bookmarkEnd w:id="7"/>
      <w:r>
        <w:rPr>
          <w:sz w:val="24"/>
          <w:szCs w:val="24"/>
        </w:rPr>
        <w:t xml:space="preserve"> Kalkman s</w:t>
      </w:r>
      <w:r w:rsidR="00456ED7" w:rsidRPr="001F1782">
        <w:rPr>
          <w:sz w:val="24"/>
          <w:szCs w:val="24"/>
        </w:rPr>
        <w:t xml:space="preserve">econded the motion. </w:t>
      </w:r>
    </w:p>
    <w:p w:rsidR="008B2A32" w:rsidRDefault="008B2A32" w:rsidP="00295556">
      <w:pPr>
        <w:pStyle w:val="NoSpacing"/>
        <w:rPr>
          <w:sz w:val="24"/>
          <w:szCs w:val="24"/>
        </w:rPr>
      </w:pPr>
    </w:p>
    <w:p w:rsidR="00456ED7" w:rsidRPr="001F1782" w:rsidRDefault="00AD6037" w:rsidP="00295556">
      <w:pPr>
        <w:pStyle w:val="NoSpacing"/>
        <w:rPr>
          <w:b/>
          <w:sz w:val="24"/>
          <w:szCs w:val="24"/>
        </w:rPr>
      </w:pPr>
      <w:r w:rsidRPr="00AD6037">
        <w:rPr>
          <w:sz w:val="24"/>
          <w:szCs w:val="24"/>
        </w:rPr>
        <w:t xml:space="preserve">The Chairman requested a roll call.  </w:t>
      </w:r>
      <w:r w:rsidR="00456ED7" w:rsidRPr="001F1782">
        <w:rPr>
          <w:sz w:val="24"/>
          <w:szCs w:val="24"/>
        </w:rPr>
        <w:t xml:space="preserve">The motion </w:t>
      </w:r>
      <w:r w:rsidR="00456ED7">
        <w:rPr>
          <w:sz w:val="24"/>
          <w:szCs w:val="24"/>
        </w:rPr>
        <w:t>(Resolution 1</w:t>
      </w:r>
      <w:r w:rsidR="00535EBF">
        <w:rPr>
          <w:sz w:val="24"/>
          <w:szCs w:val="24"/>
        </w:rPr>
        <w:t>8-02</w:t>
      </w:r>
      <w:r w:rsidR="00456ED7">
        <w:rPr>
          <w:sz w:val="24"/>
          <w:szCs w:val="24"/>
        </w:rPr>
        <w:t xml:space="preserve">) </w:t>
      </w:r>
      <w:r w:rsidR="00456ED7" w:rsidRPr="001F1782">
        <w:rPr>
          <w:sz w:val="24"/>
          <w:szCs w:val="24"/>
        </w:rPr>
        <w:t xml:space="preserve">was </w:t>
      </w:r>
      <w:r w:rsidR="00456ED7" w:rsidRPr="00D162C6">
        <w:rPr>
          <w:sz w:val="24"/>
          <w:szCs w:val="24"/>
        </w:rPr>
        <w:t>unanimously a</w:t>
      </w:r>
      <w:r w:rsidR="00456ED7" w:rsidRPr="001F1782">
        <w:rPr>
          <w:sz w:val="24"/>
          <w:szCs w:val="24"/>
        </w:rPr>
        <w:t>pproved.</w:t>
      </w:r>
    </w:p>
    <w:p w:rsidR="002B42B7" w:rsidRPr="001F1782" w:rsidRDefault="002B42B7" w:rsidP="00295556">
      <w:pPr>
        <w:pStyle w:val="NoSpacing"/>
        <w:rPr>
          <w:b/>
          <w:sz w:val="24"/>
          <w:szCs w:val="24"/>
        </w:rPr>
      </w:pPr>
    </w:p>
    <w:p w:rsidR="00535EBF" w:rsidRPr="00A81201" w:rsidRDefault="00A81201" w:rsidP="00295556">
      <w:pPr>
        <w:rPr>
          <w:rFonts w:ascii="Arial" w:hAnsi="Arial" w:cs="Arial"/>
          <w:szCs w:val="24"/>
        </w:rPr>
      </w:pPr>
      <w:r w:rsidRPr="00A81201">
        <w:rPr>
          <w:rFonts w:ascii="Arial" w:hAnsi="Arial" w:cs="Arial"/>
          <w:b/>
          <w:szCs w:val="24"/>
        </w:rPr>
        <w:t>c.</w:t>
      </w:r>
      <w:r>
        <w:rPr>
          <w:rFonts w:ascii="Arial" w:hAnsi="Arial" w:cs="Arial"/>
          <w:b/>
          <w:szCs w:val="24"/>
        </w:rPr>
        <w:t xml:space="preserve"> </w:t>
      </w:r>
      <w:r w:rsidR="00456ED7" w:rsidRPr="00A81201">
        <w:rPr>
          <w:rFonts w:ascii="Arial" w:hAnsi="Arial" w:cs="Arial"/>
          <w:b/>
          <w:szCs w:val="24"/>
        </w:rPr>
        <w:t>Resolution 1</w:t>
      </w:r>
      <w:r w:rsidR="00535EBF" w:rsidRPr="00A81201">
        <w:rPr>
          <w:rFonts w:ascii="Arial" w:hAnsi="Arial" w:cs="Arial"/>
          <w:b/>
          <w:szCs w:val="24"/>
        </w:rPr>
        <w:t>8-03</w:t>
      </w:r>
      <w:r w:rsidR="00456ED7" w:rsidRPr="00A81201">
        <w:rPr>
          <w:rFonts w:ascii="Arial" w:hAnsi="Arial" w:cs="Arial"/>
          <w:szCs w:val="24"/>
        </w:rPr>
        <w:t>:</w:t>
      </w:r>
      <w:r w:rsidR="00535EBF" w:rsidRPr="00A81201">
        <w:rPr>
          <w:rFonts w:ascii="Arial" w:hAnsi="Arial" w:cs="Arial"/>
          <w:szCs w:val="24"/>
        </w:rPr>
        <w:t xml:space="preserve"> Consider resolution approving the </w:t>
      </w:r>
      <w:r w:rsidR="00535EBF" w:rsidRPr="00A81201">
        <w:rPr>
          <w:rFonts w:ascii="Arial" w:eastAsia="Times New Roman" w:hAnsi="Arial" w:cs="Arial"/>
          <w:color w:val="000000"/>
          <w:szCs w:val="24"/>
        </w:rPr>
        <w:t xml:space="preserve">sale of remaining Skyway property (North Ellsworth Road, Box Elder) to a construction company to build housing units, as well as, create green space / multi-sport fields adjacent to Douglas School – </w:t>
      </w:r>
      <w:r w:rsidR="00535EBF" w:rsidRPr="00A81201">
        <w:rPr>
          <w:rFonts w:ascii="Arial" w:eastAsia="Times New Roman" w:hAnsi="Arial" w:cs="Arial"/>
          <w:b/>
          <w:color w:val="000000"/>
          <w:szCs w:val="24"/>
        </w:rPr>
        <w:t>Action Item</w:t>
      </w:r>
    </w:p>
    <w:p w:rsidR="00456ED7" w:rsidRPr="00404039" w:rsidRDefault="00456ED7" w:rsidP="00295556">
      <w:pPr>
        <w:rPr>
          <w:rFonts w:ascii="Arial" w:hAnsi="Arial" w:cs="Arial"/>
          <w:szCs w:val="24"/>
        </w:rPr>
      </w:pPr>
      <w:r w:rsidRPr="00404039">
        <w:rPr>
          <w:rFonts w:ascii="Arial" w:hAnsi="Arial" w:cs="Arial"/>
          <w:szCs w:val="24"/>
        </w:rPr>
        <w:t xml:space="preserve">  </w:t>
      </w:r>
    </w:p>
    <w:p w:rsidR="00295556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 xml:space="preserve">MOTION: </w:t>
      </w:r>
    </w:p>
    <w:p w:rsidR="00A81201" w:rsidRDefault="005C652F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Stanley Porch</w:t>
      </w:r>
      <w:r w:rsidR="00456ED7">
        <w:rPr>
          <w:sz w:val="24"/>
          <w:szCs w:val="24"/>
        </w:rPr>
        <w:t xml:space="preserve"> </w:t>
      </w:r>
      <w:r w:rsidR="00456ED7" w:rsidRPr="001F1782">
        <w:rPr>
          <w:sz w:val="24"/>
          <w:szCs w:val="24"/>
        </w:rPr>
        <w:t>made a motion to approve</w:t>
      </w:r>
      <w:r w:rsidR="00456ED7">
        <w:rPr>
          <w:sz w:val="24"/>
          <w:szCs w:val="24"/>
        </w:rPr>
        <w:t xml:space="preserve"> Resolution 1</w:t>
      </w:r>
      <w:r w:rsidR="00535EBF">
        <w:rPr>
          <w:sz w:val="24"/>
          <w:szCs w:val="24"/>
        </w:rPr>
        <w:t>8-03</w:t>
      </w:r>
      <w:r w:rsidR="00456ED7">
        <w:rPr>
          <w:sz w:val="24"/>
          <w:szCs w:val="24"/>
        </w:rPr>
        <w:t xml:space="preserve">.  </w:t>
      </w:r>
      <w:r>
        <w:rPr>
          <w:sz w:val="24"/>
          <w:szCs w:val="24"/>
        </w:rPr>
        <w:t>Michael Bender</w:t>
      </w:r>
      <w:r w:rsidR="00456ED7">
        <w:rPr>
          <w:sz w:val="24"/>
          <w:szCs w:val="24"/>
        </w:rPr>
        <w:t xml:space="preserve"> </w:t>
      </w:r>
      <w:r w:rsidR="00456ED7" w:rsidRPr="001F1782">
        <w:rPr>
          <w:sz w:val="24"/>
          <w:szCs w:val="24"/>
        </w:rPr>
        <w:t xml:space="preserve">seconded the motion. </w:t>
      </w:r>
    </w:p>
    <w:p w:rsidR="008B2A32" w:rsidRDefault="008B2A32" w:rsidP="00295556">
      <w:pPr>
        <w:pStyle w:val="NoSpacing"/>
        <w:rPr>
          <w:sz w:val="24"/>
          <w:szCs w:val="24"/>
        </w:rPr>
      </w:pPr>
    </w:p>
    <w:p w:rsidR="00456ED7" w:rsidRPr="001F1782" w:rsidRDefault="00AD6037" w:rsidP="00295556">
      <w:pPr>
        <w:pStyle w:val="NoSpacing"/>
        <w:rPr>
          <w:b/>
          <w:sz w:val="24"/>
          <w:szCs w:val="24"/>
        </w:rPr>
      </w:pPr>
      <w:r w:rsidRPr="00AD6037">
        <w:rPr>
          <w:sz w:val="24"/>
          <w:szCs w:val="24"/>
        </w:rPr>
        <w:t xml:space="preserve">The Chairman requested a roll call.  </w:t>
      </w:r>
      <w:bookmarkStart w:id="8" w:name="_Hlk494284344"/>
      <w:r w:rsidR="00456ED7" w:rsidRPr="001F1782">
        <w:rPr>
          <w:sz w:val="24"/>
          <w:szCs w:val="24"/>
        </w:rPr>
        <w:t xml:space="preserve">The motion </w:t>
      </w:r>
      <w:r w:rsidR="00456ED7">
        <w:rPr>
          <w:sz w:val="24"/>
          <w:szCs w:val="24"/>
        </w:rPr>
        <w:t>(Resolution 1</w:t>
      </w:r>
      <w:r w:rsidR="00535EBF">
        <w:rPr>
          <w:sz w:val="24"/>
          <w:szCs w:val="24"/>
        </w:rPr>
        <w:t>8-03</w:t>
      </w:r>
      <w:r w:rsidR="00456ED7">
        <w:rPr>
          <w:sz w:val="24"/>
          <w:szCs w:val="24"/>
        </w:rPr>
        <w:t xml:space="preserve">) </w:t>
      </w:r>
      <w:r w:rsidR="00456ED7" w:rsidRPr="001F1782">
        <w:rPr>
          <w:sz w:val="24"/>
          <w:szCs w:val="24"/>
        </w:rPr>
        <w:t xml:space="preserve">was </w:t>
      </w:r>
      <w:r w:rsidR="00456ED7" w:rsidRPr="00D162C6">
        <w:rPr>
          <w:sz w:val="24"/>
          <w:szCs w:val="24"/>
        </w:rPr>
        <w:t>unanimously a</w:t>
      </w:r>
      <w:r w:rsidR="00456ED7" w:rsidRPr="001F1782">
        <w:rPr>
          <w:sz w:val="24"/>
          <w:szCs w:val="24"/>
        </w:rPr>
        <w:t>pproved.</w:t>
      </w:r>
    </w:p>
    <w:bookmarkEnd w:id="8"/>
    <w:p w:rsidR="007913C3" w:rsidRDefault="007913C3" w:rsidP="00295556">
      <w:pPr>
        <w:pStyle w:val="NoSpacing"/>
        <w:ind w:left="990"/>
        <w:rPr>
          <w:sz w:val="24"/>
          <w:szCs w:val="24"/>
        </w:rPr>
      </w:pPr>
    </w:p>
    <w:p w:rsidR="00557940" w:rsidRDefault="00557940" w:rsidP="00295556">
      <w:pPr>
        <w:pStyle w:val="ListParagraph"/>
        <w:ind w:left="-4"/>
        <w:rPr>
          <w:rFonts w:ascii="Arial" w:hAnsi="Arial" w:cs="Arial"/>
          <w:b/>
          <w:szCs w:val="24"/>
        </w:rPr>
      </w:pPr>
    </w:p>
    <w:p w:rsidR="00387EE5" w:rsidRPr="001F1782" w:rsidRDefault="00295556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D305CB" w:rsidRPr="001F1782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 </w:t>
      </w:r>
      <w:r w:rsidR="00BA4F0C" w:rsidRPr="001F1782">
        <w:rPr>
          <w:rFonts w:ascii="Arial" w:hAnsi="Arial" w:cs="Arial"/>
          <w:b/>
          <w:szCs w:val="24"/>
        </w:rPr>
        <w:t>Adjournment</w:t>
      </w:r>
      <w:r w:rsidR="00287C26" w:rsidRPr="001F1782">
        <w:rPr>
          <w:rFonts w:ascii="Arial" w:hAnsi="Arial" w:cs="Arial"/>
          <w:b/>
          <w:szCs w:val="24"/>
        </w:rPr>
        <w:t xml:space="preserve"> (</w:t>
      </w:r>
      <w:r w:rsidR="00A81201">
        <w:rPr>
          <w:rFonts w:ascii="Arial" w:hAnsi="Arial" w:cs="Arial"/>
          <w:b/>
          <w:szCs w:val="24"/>
        </w:rPr>
        <w:t>1:</w:t>
      </w:r>
      <w:r w:rsidR="005C652F">
        <w:rPr>
          <w:rFonts w:ascii="Arial" w:hAnsi="Arial" w:cs="Arial"/>
          <w:b/>
          <w:szCs w:val="24"/>
        </w:rPr>
        <w:t>45</w:t>
      </w:r>
      <w:r w:rsidR="00A81201">
        <w:rPr>
          <w:rFonts w:ascii="Arial" w:hAnsi="Arial" w:cs="Arial"/>
          <w:b/>
          <w:szCs w:val="24"/>
        </w:rPr>
        <w:t xml:space="preserve"> pm MST)</w:t>
      </w:r>
    </w:p>
    <w:p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:rsidR="00EE4CFA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</w:t>
      </w:r>
      <w:r w:rsidR="00AD6037" w:rsidRPr="00AD6037">
        <w:rPr>
          <w:rFonts w:ascii="Arial" w:hAnsi="Arial" w:cs="Arial"/>
          <w:szCs w:val="24"/>
        </w:rPr>
        <w:t xml:space="preserve">requested a </w:t>
      </w:r>
      <w:r w:rsidR="00F634E3">
        <w:rPr>
          <w:rFonts w:ascii="Arial" w:hAnsi="Arial" w:cs="Arial"/>
          <w:szCs w:val="24"/>
        </w:rPr>
        <w:t xml:space="preserve">motion and </w:t>
      </w:r>
      <w:r w:rsidR="00AD6037" w:rsidRPr="00AD6037">
        <w:rPr>
          <w:rFonts w:ascii="Arial" w:hAnsi="Arial" w:cs="Arial"/>
          <w:szCs w:val="24"/>
        </w:rPr>
        <w:t>roll call</w:t>
      </w:r>
      <w:r w:rsidR="00AD603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adjourn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:rsidR="00F634E3" w:rsidRDefault="00F634E3" w:rsidP="00295556">
      <w:pPr>
        <w:pStyle w:val="ListParagraph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Steven Kalkman</w:t>
      </w:r>
      <w:r w:rsidR="00EE4CFA" w:rsidRPr="00EE4CFA">
        <w:rPr>
          <w:rFonts w:ascii="Arial" w:hAnsi="Arial" w:cs="Arial"/>
          <w:szCs w:val="24"/>
        </w:rPr>
        <w:t xml:space="preserve"> made a motion to approve Resolution 18-03.  </w:t>
      </w:r>
      <w:r>
        <w:rPr>
          <w:rFonts w:ascii="Arial" w:hAnsi="Arial" w:cs="Arial"/>
          <w:szCs w:val="24"/>
        </w:rPr>
        <w:t>Quentin Riggins</w:t>
      </w:r>
      <w:r w:rsidR="00EE4CFA" w:rsidRPr="00EE4CFA">
        <w:rPr>
          <w:rFonts w:ascii="Arial" w:hAnsi="Arial" w:cs="Arial"/>
          <w:szCs w:val="24"/>
        </w:rPr>
        <w:t xml:space="preserve"> Bender seconded the motion. </w:t>
      </w:r>
    </w:p>
    <w:p w:rsidR="00F634E3" w:rsidRDefault="00F634E3" w:rsidP="00295556">
      <w:pPr>
        <w:pStyle w:val="ListParagraph"/>
        <w:ind w:left="270"/>
        <w:rPr>
          <w:rFonts w:ascii="Arial" w:hAnsi="Arial" w:cs="Arial"/>
          <w:szCs w:val="24"/>
        </w:rPr>
      </w:pPr>
    </w:p>
    <w:p w:rsidR="00287C26" w:rsidRDefault="00AD6037" w:rsidP="00295556">
      <w:pPr>
        <w:pStyle w:val="ListParagraph"/>
        <w:ind w:left="270"/>
        <w:rPr>
          <w:rFonts w:ascii="Arial" w:hAnsi="Arial" w:cs="Arial"/>
          <w:szCs w:val="24"/>
        </w:rPr>
      </w:pPr>
      <w:r w:rsidRPr="00AD6037">
        <w:rPr>
          <w:rFonts w:ascii="Arial" w:hAnsi="Arial" w:cs="Arial"/>
          <w:szCs w:val="24"/>
        </w:rPr>
        <w:t xml:space="preserve">The motion </w:t>
      </w:r>
      <w:r>
        <w:rPr>
          <w:rFonts w:ascii="Arial" w:hAnsi="Arial" w:cs="Arial"/>
          <w:szCs w:val="24"/>
        </w:rPr>
        <w:t xml:space="preserve">to adjourn </w:t>
      </w:r>
      <w:r w:rsidRPr="00AD6037">
        <w:rPr>
          <w:rFonts w:ascii="Arial" w:hAnsi="Arial" w:cs="Arial"/>
          <w:szCs w:val="24"/>
        </w:rPr>
        <w:t>was unanimously approved.</w:t>
      </w:r>
    </w:p>
    <w:p w:rsidR="00F634E3" w:rsidRDefault="00F634E3" w:rsidP="00295556">
      <w:pPr>
        <w:pStyle w:val="ListParagraph"/>
        <w:ind w:left="270"/>
        <w:rPr>
          <w:rFonts w:ascii="Arial" w:hAnsi="Arial" w:cs="Arial"/>
          <w:szCs w:val="24"/>
        </w:rPr>
      </w:pPr>
    </w:p>
    <w:p w:rsidR="00F634E3" w:rsidRPr="001F1782" w:rsidRDefault="00F634E3" w:rsidP="00295556">
      <w:pPr>
        <w:pStyle w:val="ListParagraph"/>
        <w:ind w:left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Meeting was adjourned at approximately 1:45 pm.</w:t>
      </w:r>
    </w:p>
    <w:p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:rsidR="005B19EA" w:rsidRPr="001F1782" w:rsidRDefault="005B19EA" w:rsidP="00295556">
      <w:pPr>
        <w:rPr>
          <w:rFonts w:ascii="Arial" w:hAnsi="Arial" w:cs="Arial"/>
          <w:szCs w:val="24"/>
        </w:rPr>
      </w:pPr>
    </w:p>
    <w:p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:rsidR="005B19EA" w:rsidRPr="001F1782" w:rsidRDefault="005B19EA" w:rsidP="00295556">
      <w:pPr>
        <w:rPr>
          <w:rFonts w:ascii="Arial" w:hAnsi="Arial" w:cs="Arial"/>
          <w:szCs w:val="24"/>
        </w:rPr>
      </w:pPr>
    </w:p>
    <w:p w:rsidR="00295556" w:rsidRDefault="00295556" w:rsidP="00295556">
      <w:pPr>
        <w:ind w:left="270"/>
        <w:rPr>
          <w:rFonts w:ascii="Arial" w:hAnsi="Arial" w:cs="Arial"/>
          <w:szCs w:val="24"/>
        </w:rPr>
      </w:pPr>
    </w:p>
    <w:p w:rsidR="00295556" w:rsidRDefault="00295556" w:rsidP="00295556">
      <w:pPr>
        <w:ind w:left="270"/>
        <w:rPr>
          <w:rFonts w:ascii="Arial" w:hAnsi="Arial" w:cs="Arial"/>
          <w:szCs w:val="24"/>
        </w:rPr>
      </w:pPr>
    </w:p>
    <w:p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_________________</w:t>
      </w:r>
      <w:r w:rsidRPr="001F1782">
        <w:rPr>
          <w:rFonts w:ascii="Arial" w:hAnsi="Arial" w:cs="Arial"/>
        </w:rPr>
        <w:t>______</w:t>
      </w:r>
      <w:r w:rsidR="00A934A5" w:rsidRPr="001F1782">
        <w:rPr>
          <w:rFonts w:ascii="Arial" w:hAnsi="Arial" w:cs="Arial"/>
        </w:rPr>
        <w:t>______</w:t>
      </w:r>
    </w:p>
    <w:sectPr w:rsidR="003D489D" w:rsidRPr="001F1782" w:rsidSect="00632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52" w:rsidRDefault="008C1752" w:rsidP="00287C26">
      <w:r>
        <w:separator/>
      </w:r>
    </w:p>
  </w:endnote>
  <w:endnote w:type="continuationSeparator" w:id="0">
    <w:p w:rsidR="008C1752" w:rsidRDefault="008C1752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41" w:rsidRPr="007B2FA1" w:rsidRDefault="00497941">
    <w:pPr>
      <w:pStyle w:val="Footer"/>
      <w:jc w:val="center"/>
      <w:rPr>
        <w:rFonts w:ascii="Arial" w:hAnsi="Arial" w:cs="Arial"/>
      </w:rPr>
    </w:pPr>
    <w:r w:rsidRPr="007B2FA1">
      <w:rPr>
        <w:rFonts w:ascii="Arial" w:hAnsi="Arial" w:cs="Arial"/>
      </w:rPr>
      <w:t xml:space="preserve">Page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PAGE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134E7E">
      <w:rPr>
        <w:rFonts w:ascii="Arial" w:hAnsi="Arial" w:cs="Arial"/>
        <w:b/>
        <w:noProof/>
      </w:rPr>
      <w:t>4</w:t>
    </w:r>
    <w:r w:rsidR="002A247D" w:rsidRPr="007B2FA1">
      <w:rPr>
        <w:rFonts w:ascii="Arial" w:hAnsi="Arial" w:cs="Arial"/>
        <w:b/>
        <w:szCs w:val="24"/>
      </w:rPr>
      <w:fldChar w:fldCharType="end"/>
    </w:r>
    <w:r w:rsidRPr="007B2FA1">
      <w:rPr>
        <w:rFonts w:ascii="Arial" w:hAnsi="Arial" w:cs="Arial"/>
      </w:rPr>
      <w:t xml:space="preserve"> of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NUMPAGES 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134E7E">
      <w:rPr>
        <w:rFonts w:ascii="Arial" w:hAnsi="Arial" w:cs="Arial"/>
        <w:b/>
        <w:noProof/>
      </w:rPr>
      <w:t>4</w:t>
    </w:r>
    <w:r w:rsidR="002A247D" w:rsidRPr="007B2FA1">
      <w:rPr>
        <w:rFonts w:ascii="Arial" w:hAnsi="Arial" w:cs="Arial"/>
        <w:b/>
        <w:szCs w:val="24"/>
      </w:rPr>
      <w:fldChar w:fldCharType="end"/>
    </w:r>
  </w:p>
  <w:p w:rsidR="00497941" w:rsidRDefault="0049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52" w:rsidRDefault="008C1752" w:rsidP="00287C26">
      <w:r>
        <w:separator/>
      </w:r>
    </w:p>
  </w:footnote>
  <w:footnote w:type="continuationSeparator" w:id="0">
    <w:p w:rsidR="008C1752" w:rsidRDefault="008C1752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1F" w:rsidRPr="001F1782" w:rsidRDefault="007B2FA1" w:rsidP="00DB3DD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06807"/>
    <w:multiLevelType w:val="hybridMultilevel"/>
    <w:tmpl w:val="809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24"/>
  </w:num>
  <w:num w:numId="5">
    <w:abstractNumId w:val="3"/>
  </w:num>
  <w:num w:numId="6">
    <w:abstractNumId w:val="2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29"/>
  </w:num>
  <w:num w:numId="16">
    <w:abstractNumId w:val="22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30"/>
  </w:num>
  <w:num w:numId="24">
    <w:abstractNumId w:val="33"/>
  </w:num>
  <w:num w:numId="25">
    <w:abstractNumId w:val="27"/>
  </w:num>
  <w:num w:numId="26">
    <w:abstractNumId w:val="28"/>
  </w:num>
  <w:num w:numId="27">
    <w:abstractNumId w:val="10"/>
  </w:num>
  <w:num w:numId="28">
    <w:abstractNumId w:val="26"/>
  </w:num>
  <w:num w:numId="29">
    <w:abstractNumId w:val="18"/>
  </w:num>
  <w:num w:numId="30">
    <w:abstractNumId w:val="6"/>
  </w:num>
  <w:num w:numId="31">
    <w:abstractNumId w:val="31"/>
  </w:num>
  <w:num w:numId="32">
    <w:abstractNumId w:val="25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F"/>
    <w:rsid w:val="00002410"/>
    <w:rsid w:val="00011DE3"/>
    <w:rsid w:val="00026F64"/>
    <w:rsid w:val="0003082E"/>
    <w:rsid w:val="000373F2"/>
    <w:rsid w:val="000375C1"/>
    <w:rsid w:val="0004126D"/>
    <w:rsid w:val="000542F3"/>
    <w:rsid w:val="0005774A"/>
    <w:rsid w:val="0006014F"/>
    <w:rsid w:val="00065AE1"/>
    <w:rsid w:val="00072B57"/>
    <w:rsid w:val="00082366"/>
    <w:rsid w:val="000869D8"/>
    <w:rsid w:val="00090FE5"/>
    <w:rsid w:val="00091875"/>
    <w:rsid w:val="00094EEC"/>
    <w:rsid w:val="000964D1"/>
    <w:rsid w:val="00096A48"/>
    <w:rsid w:val="000A2540"/>
    <w:rsid w:val="000A4944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30308"/>
    <w:rsid w:val="00134E7E"/>
    <w:rsid w:val="00137289"/>
    <w:rsid w:val="00146A46"/>
    <w:rsid w:val="001510E1"/>
    <w:rsid w:val="0016196F"/>
    <w:rsid w:val="001714C4"/>
    <w:rsid w:val="00180E0C"/>
    <w:rsid w:val="00192500"/>
    <w:rsid w:val="00192B7C"/>
    <w:rsid w:val="00195A65"/>
    <w:rsid w:val="001A51C1"/>
    <w:rsid w:val="001A53B6"/>
    <w:rsid w:val="001B042F"/>
    <w:rsid w:val="001C2505"/>
    <w:rsid w:val="001C5FB2"/>
    <w:rsid w:val="001E45B9"/>
    <w:rsid w:val="001E6396"/>
    <w:rsid w:val="001E6483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3088A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ABA"/>
    <w:rsid w:val="002A247D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5735"/>
    <w:rsid w:val="00315532"/>
    <w:rsid w:val="00351E72"/>
    <w:rsid w:val="003609C8"/>
    <w:rsid w:val="00367802"/>
    <w:rsid w:val="003749F3"/>
    <w:rsid w:val="003773D2"/>
    <w:rsid w:val="00380F23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F4B3C"/>
    <w:rsid w:val="0050208F"/>
    <w:rsid w:val="005067DC"/>
    <w:rsid w:val="005200EE"/>
    <w:rsid w:val="00522E91"/>
    <w:rsid w:val="005332AB"/>
    <w:rsid w:val="00535EBF"/>
    <w:rsid w:val="005415EF"/>
    <w:rsid w:val="005451F3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C18CA"/>
    <w:rsid w:val="005C652F"/>
    <w:rsid w:val="005D1D25"/>
    <w:rsid w:val="005E6826"/>
    <w:rsid w:val="005F4199"/>
    <w:rsid w:val="005F74F9"/>
    <w:rsid w:val="00604821"/>
    <w:rsid w:val="006075D9"/>
    <w:rsid w:val="00621BD7"/>
    <w:rsid w:val="006323F9"/>
    <w:rsid w:val="00632915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52BC"/>
    <w:rsid w:val="006E0699"/>
    <w:rsid w:val="006E32FD"/>
    <w:rsid w:val="006E7648"/>
    <w:rsid w:val="00700FFC"/>
    <w:rsid w:val="00701427"/>
    <w:rsid w:val="007070D9"/>
    <w:rsid w:val="00712E6C"/>
    <w:rsid w:val="00723522"/>
    <w:rsid w:val="0072691E"/>
    <w:rsid w:val="00733529"/>
    <w:rsid w:val="00735462"/>
    <w:rsid w:val="0073593F"/>
    <w:rsid w:val="00740169"/>
    <w:rsid w:val="0075600C"/>
    <w:rsid w:val="0076014D"/>
    <w:rsid w:val="00760B2A"/>
    <w:rsid w:val="00760EBF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E09A8"/>
    <w:rsid w:val="007E1076"/>
    <w:rsid w:val="007E73F3"/>
    <w:rsid w:val="007F1C9F"/>
    <w:rsid w:val="0080439C"/>
    <w:rsid w:val="008206C6"/>
    <w:rsid w:val="00820A60"/>
    <w:rsid w:val="00830098"/>
    <w:rsid w:val="00831C38"/>
    <w:rsid w:val="008404DF"/>
    <w:rsid w:val="0085222A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4187F"/>
    <w:rsid w:val="00943413"/>
    <w:rsid w:val="0096402C"/>
    <w:rsid w:val="00973B73"/>
    <w:rsid w:val="00980A3E"/>
    <w:rsid w:val="009877FB"/>
    <w:rsid w:val="009903FC"/>
    <w:rsid w:val="009966A0"/>
    <w:rsid w:val="009B4951"/>
    <w:rsid w:val="009D0079"/>
    <w:rsid w:val="009D159F"/>
    <w:rsid w:val="009D24DF"/>
    <w:rsid w:val="009D42FD"/>
    <w:rsid w:val="009E5535"/>
    <w:rsid w:val="00A01012"/>
    <w:rsid w:val="00A17618"/>
    <w:rsid w:val="00A358CC"/>
    <w:rsid w:val="00A414CB"/>
    <w:rsid w:val="00A50D3F"/>
    <w:rsid w:val="00A6124F"/>
    <w:rsid w:val="00A62603"/>
    <w:rsid w:val="00A67705"/>
    <w:rsid w:val="00A67C18"/>
    <w:rsid w:val="00A7418B"/>
    <w:rsid w:val="00A81201"/>
    <w:rsid w:val="00A81CAE"/>
    <w:rsid w:val="00A87533"/>
    <w:rsid w:val="00A924C6"/>
    <w:rsid w:val="00A934A5"/>
    <w:rsid w:val="00A9569F"/>
    <w:rsid w:val="00A9629D"/>
    <w:rsid w:val="00A96B5C"/>
    <w:rsid w:val="00AB3E8B"/>
    <w:rsid w:val="00AB6BB5"/>
    <w:rsid w:val="00AD1F9F"/>
    <w:rsid w:val="00AD6037"/>
    <w:rsid w:val="00AE30E2"/>
    <w:rsid w:val="00AE5A7A"/>
    <w:rsid w:val="00AF0532"/>
    <w:rsid w:val="00B1001F"/>
    <w:rsid w:val="00B20153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3FB9"/>
    <w:rsid w:val="00C47954"/>
    <w:rsid w:val="00C52206"/>
    <w:rsid w:val="00C572CE"/>
    <w:rsid w:val="00C57FCA"/>
    <w:rsid w:val="00C64882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D02C0"/>
    <w:rsid w:val="00CD0F1A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6739"/>
    <w:rsid w:val="00D575F5"/>
    <w:rsid w:val="00D576AE"/>
    <w:rsid w:val="00D643A9"/>
    <w:rsid w:val="00D8267E"/>
    <w:rsid w:val="00D846B4"/>
    <w:rsid w:val="00D90809"/>
    <w:rsid w:val="00DB2303"/>
    <w:rsid w:val="00DB3DDC"/>
    <w:rsid w:val="00DB777D"/>
    <w:rsid w:val="00DC0358"/>
    <w:rsid w:val="00DD5503"/>
    <w:rsid w:val="00DE4B2D"/>
    <w:rsid w:val="00DE4C83"/>
    <w:rsid w:val="00DF6D00"/>
    <w:rsid w:val="00E01411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D19FA"/>
    <w:rsid w:val="00ED255B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5812"/>
    <w:rsid w:val="00F507EE"/>
    <w:rsid w:val="00F57761"/>
    <w:rsid w:val="00F634E3"/>
    <w:rsid w:val="00F64D45"/>
    <w:rsid w:val="00F65747"/>
    <w:rsid w:val="00F83E13"/>
    <w:rsid w:val="00F9239F"/>
    <w:rsid w:val="00FA2000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00BFD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ff_marie</dc:creator>
  <cp:lastModifiedBy>Operations Manager</cp:lastModifiedBy>
  <cp:revision>8</cp:revision>
  <cp:lastPrinted>2017-09-27T20:35:00Z</cp:lastPrinted>
  <dcterms:created xsi:type="dcterms:W3CDTF">2017-09-25T19:21:00Z</dcterms:created>
  <dcterms:modified xsi:type="dcterms:W3CDTF">2017-09-27T20:38:00Z</dcterms:modified>
</cp:coreProperties>
</file>